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4A" w:rsidRPr="00D56659" w:rsidRDefault="0049691F" w:rsidP="00BF1E5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>БЛИСК ТА РОЗКІШ БАВАРІЇ</w:t>
      </w:r>
      <w:r w:rsidR="00BF1E51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 xml:space="preserve"> (ШКІЛЬНІ КАНІКУЛИ)</w:t>
      </w:r>
    </w:p>
    <w:p w:rsidR="0022114A" w:rsidRPr="00D56659" w:rsidRDefault="0022114A" w:rsidP="00840880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</w:pPr>
    </w:p>
    <w:p w:rsidR="00A44F33" w:rsidRDefault="00A923D2" w:rsidP="00B16566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eastAsia="ru-RU"/>
        </w:rPr>
      </w:pPr>
      <w:r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eastAsia="ru-RU"/>
        </w:rPr>
        <w:t>07.03.26, 22.03.26, 29.03.26, 03.05.26, 25.10.2026</w:t>
      </w:r>
    </w:p>
    <w:p w:rsidR="00B16566" w:rsidRPr="00D56659" w:rsidRDefault="00B16566" w:rsidP="00B16566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eastAsia="ru-RU"/>
        </w:rPr>
      </w:pPr>
    </w:p>
    <w:p w:rsidR="00A44F33" w:rsidRPr="00D56659" w:rsidRDefault="001056D0" w:rsidP="001056D0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>1</w:t>
      </w:r>
      <w:r w:rsidR="00A44F33" w:rsidRPr="00D56659">
        <w:rPr>
          <w:rFonts w:ascii="Verdana" w:hAnsi="Verdana" w:cstheme="majorHAnsi"/>
          <w:color w:val="FFFFFF" w:themeColor="background1"/>
          <w:sz w:val="18"/>
          <w:szCs w:val="18"/>
        </w:rPr>
        <w:t xml:space="preserve"> день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ab/>
      </w:r>
    </w:p>
    <w:p w:rsidR="001056D0" w:rsidRPr="00D56659" w:rsidRDefault="0049691F" w:rsidP="001056D0">
      <w:pPr>
        <w:shd w:val="clear" w:color="auto" w:fill="2F5496" w:themeFill="accent5" w:themeFillShade="BF"/>
        <w:jc w:val="center"/>
        <w:rPr>
          <w:rFonts w:ascii="Verdana" w:hAnsi="Verdana"/>
          <w:color w:val="FFFFFF" w:themeColor="background1"/>
          <w:sz w:val="18"/>
          <w:szCs w:val="18"/>
        </w:rPr>
      </w:pPr>
      <w:r w:rsidRPr="0049691F">
        <w:rPr>
          <w:rFonts w:ascii="Verdana" w:hAnsi="Verdana"/>
          <w:color w:val="FFFFFF" w:themeColor="background1"/>
          <w:sz w:val="18"/>
          <w:szCs w:val="18"/>
        </w:rPr>
        <w:t xml:space="preserve">Місто </w:t>
      </w:r>
      <w:proofErr w:type="spellStart"/>
      <w:r w:rsidRPr="0049691F">
        <w:rPr>
          <w:rFonts w:ascii="Verdana" w:hAnsi="Verdana"/>
          <w:color w:val="FFFFFF" w:themeColor="background1"/>
          <w:sz w:val="18"/>
          <w:szCs w:val="18"/>
        </w:rPr>
        <w:t>релаксу</w:t>
      </w:r>
      <w:proofErr w:type="spellEnd"/>
    </w:p>
    <w:p w:rsidR="00BF1E51" w:rsidRDefault="00BF1E51" w:rsidP="00BF1E5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Прибуття в Мукачево. Зустріч представником компанії </w:t>
      </w:r>
      <w:proofErr w:type="spellStart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Сакумс</w:t>
      </w:r>
      <w:proofErr w:type="spellEnd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біля автобусу (автобус буде подано на </w:t>
      </w:r>
      <w:proofErr w:type="spellStart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парковку</w:t>
      </w:r>
      <w:proofErr w:type="spellEnd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на привокзальній площі). Орі</w:t>
      </w:r>
      <w:r w:rsidR="00B16566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єнтовний час збору туристів – 06:3</w:t>
      </w: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0. Посадка в комфортабельн</w:t>
      </w:r>
      <w:r w:rsidR="00B16566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ий автобус. Виїзд на кордон о 06:45</w:t>
      </w: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. Час виїзду може змінюватись, просимо перед бронюванням ту</w:t>
      </w: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ру уточнювати. Перетин кордону.</w:t>
      </w: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Далі Вас чекає знайомство з термальним дивом </w:t>
      </w:r>
      <w:r w:rsidRPr="0049691F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 xml:space="preserve">«Угорським </w:t>
      </w:r>
      <w:proofErr w:type="spellStart"/>
      <w:r w:rsidRPr="0049691F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Памуккале</w:t>
      </w:r>
      <w:proofErr w:type="spellEnd"/>
      <w:r w:rsidRPr="0049691F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 xml:space="preserve">» - </w:t>
      </w:r>
      <w:proofErr w:type="spellStart"/>
      <w:r w:rsidRPr="0049691F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Егерсалок</w:t>
      </w:r>
      <w:proofErr w:type="spellEnd"/>
      <w:r w:rsidRPr="0049691F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!</w:t>
      </w: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Відвідання </w:t>
      </w:r>
      <w:proofErr w:type="spellStart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велнес</w:t>
      </w:r>
      <w:proofErr w:type="spellEnd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-комплексу (25 євро для дорослих/20 євро для дітей до 14 років). Біля підніжжя гір розташовується не просто купальня, а цілий </w:t>
      </w:r>
      <w:proofErr w:type="spellStart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спа</w:t>
      </w:r>
      <w:proofErr w:type="spellEnd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комплекс, відомий своїм термальним джерелом, температурою в 65 градусів, що б'є з глибини в 400 метрів. У комплексі, розташованому на території 1800 </w:t>
      </w:r>
      <w:proofErr w:type="spellStart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кв.м</w:t>
      </w:r>
      <w:proofErr w:type="spellEnd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, є 16 критих і відкритих басейнів: сидячі басейни з лікувальною водою, </w:t>
      </w:r>
      <w:proofErr w:type="spellStart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джакузі</w:t>
      </w:r>
      <w:proofErr w:type="spellEnd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, басейн із сюрпризами, гірка. Головна родзинка купальні – соляний пагорб – унікальне природнє явище, що приваблює туристів зі всього світу.</w:t>
      </w:r>
      <w:r w:rsidR="00A923D2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(Відвідування комплексу можливо при швидкому проходженні кордону)</w:t>
      </w: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Після </w:t>
      </w:r>
      <w:proofErr w:type="spellStart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купалень</w:t>
      </w:r>
      <w:proofErr w:type="spellEnd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запрошуємо на обід*.</w:t>
      </w: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BF1E51" w:rsidRPr="0049691F" w:rsidRDefault="0049691F" w:rsidP="0049691F">
      <w:pPr>
        <w:shd w:val="clear" w:color="auto" w:fill="FFFFFF"/>
        <w:spacing w:after="0"/>
        <w:rPr>
          <w:noProof/>
          <w:lang w:val="ru-RU"/>
        </w:rPr>
      </w:pP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Переїзд у готель. Заселення. Нічліг.</w:t>
      </w:r>
      <w:r w:rsidR="00BA117E" w:rsidRPr="00BA117E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.</w:t>
      </w:r>
      <w:r w:rsidR="00D64DB5" w:rsidRPr="0049691F">
        <w:rPr>
          <w:noProof/>
          <w:lang w:val="ru-RU"/>
        </w:rPr>
        <w:t xml:space="preserve"> </w:t>
      </w:r>
    </w:p>
    <w:p w:rsidR="00D64DB5" w:rsidRPr="0049691F" w:rsidRDefault="00D64DB5" w:rsidP="00BA117E">
      <w:pPr>
        <w:shd w:val="clear" w:color="auto" w:fill="FFFFFF"/>
        <w:spacing w:after="0"/>
        <w:rPr>
          <w:noProof/>
          <w:lang w:val="ru-RU"/>
        </w:rPr>
      </w:pPr>
    </w:p>
    <w:p w:rsidR="00D64DB5" w:rsidRDefault="00D64DB5" w:rsidP="00BA117E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B57156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49691F" w:rsidRPr="0049691F">
        <w:rPr>
          <w:rFonts w:ascii="Verdana" w:eastAsia="Times New Roman" w:hAnsi="Verdana" w:cstheme="majorHAnsi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2124075" cy="1306195"/>
            <wp:effectExtent l="0" t="0" r="9525" b="8255"/>
            <wp:docPr id="1" name="Рисунок 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316" cy="130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49691F">
        <w:rPr>
          <w:noProof/>
          <w:lang w:val="en-US"/>
        </w:rPr>
        <w:drawing>
          <wp:inline distT="0" distB="0" distL="0" distR="0">
            <wp:extent cx="1743075" cy="1305675"/>
            <wp:effectExtent l="0" t="0" r="0" b="8890"/>
            <wp:docPr id="6" name="Рисунок 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087" cy="132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49691F">
        <w:rPr>
          <w:noProof/>
          <w:lang w:val="en-US"/>
        </w:rPr>
        <w:drawing>
          <wp:inline distT="0" distB="0" distL="0" distR="0">
            <wp:extent cx="2094503" cy="1333500"/>
            <wp:effectExtent l="0" t="0" r="1270" b="0"/>
            <wp:docPr id="7" name="Рисунок 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651" cy="133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26F" w:rsidRDefault="0091626F" w:rsidP="00BF1E5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0E315F" w:rsidRPr="00D56659" w:rsidRDefault="000E315F" w:rsidP="000E315F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>2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 xml:space="preserve"> день</w:t>
      </w:r>
    </w:p>
    <w:p w:rsidR="000E315F" w:rsidRPr="00D56659" w:rsidRDefault="0049691F" w:rsidP="000E315F">
      <w:pPr>
        <w:shd w:val="clear" w:color="auto" w:fill="2F5496" w:themeFill="accent5" w:themeFillShade="BF"/>
        <w:jc w:val="center"/>
        <w:rPr>
          <w:rFonts w:ascii="Verdana" w:hAnsi="Verdana"/>
          <w:color w:val="FFFFFF" w:themeColor="background1"/>
          <w:sz w:val="18"/>
          <w:szCs w:val="18"/>
        </w:rPr>
      </w:pPr>
      <w:r w:rsidRPr="0049691F">
        <w:rPr>
          <w:rFonts w:ascii="Verdana" w:hAnsi="Verdana"/>
          <w:color w:val="FFFFFF" w:themeColor="background1"/>
          <w:sz w:val="18"/>
          <w:szCs w:val="18"/>
        </w:rPr>
        <w:t>Серце Європи - величний Відень та його перлини</w:t>
      </w:r>
    </w:p>
    <w:p w:rsidR="00BA117E" w:rsidRDefault="00937029" w:rsidP="00BA117E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Сніданок. Виселення з готелю. Переїзд до Відня. Запрошуємо на оглядову екскурсію </w:t>
      </w:r>
      <w:r w:rsidRPr="0049691F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"Величний Відень"</w:t>
      </w: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. Неповторне місто, де в усьому відчувається небувалий розмах колишньої імперії. Неймовірно красивий, затишний історичний центр, оточений садами та парками. Почнемо знайомство із Віденської </w:t>
      </w:r>
      <w:proofErr w:type="spellStart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Рингштрассе</w:t>
      </w:r>
      <w:proofErr w:type="spellEnd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. Вулиця побудована на місці старих місцевих стін, яку зараз прикрашають розкішні готелі та історичні пам’ятки: площа Марії-Терезії, Парламент, Ратуша, Віденська опера. Далі на вас чекає знайомство з історичним центром імперського Відня: зимова резиденція династії Габсбургів, величний собор Св. Стефана, розкішна торговельна вулиця Грабен та </w:t>
      </w:r>
      <w:proofErr w:type="spellStart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Альбертина</w:t>
      </w:r>
      <w:proofErr w:type="spellEnd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.</w:t>
      </w: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У вільний час радимо відвідати одне з наступних місць:</w:t>
      </w: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</w:pP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49691F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- «Скарбницю Габсбургів»</w:t>
      </w: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(25 євро для дорослих/15 євро для дітей). Кожна існуюча імперія мала свої скарбниці. Габсбурги не були виключенням. Віденська Скарбниця Габсбургів - один із надзвичайних музеїв міста. Тут зберігаються безцінні предмети найвищого рангу: Священна Чаша </w:t>
      </w:r>
      <w:proofErr w:type="spellStart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Граалю</w:t>
      </w:r>
      <w:proofErr w:type="spellEnd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, Спис Долі, церковні реліквії, незвичайна колекція Корон, королівських регалій та інших символів влади.</w:t>
      </w: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- </w:t>
      </w:r>
      <w:r w:rsidRPr="0049691F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 xml:space="preserve">палац </w:t>
      </w:r>
      <w:proofErr w:type="spellStart"/>
      <w:r w:rsidRPr="0049691F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Шенбрунн</w:t>
      </w:r>
      <w:proofErr w:type="spellEnd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(</w:t>
      </w:r>
      <w:r w:rsidR="00CA3A9B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20 євро/</w:t>
      </w: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15 </w:t>
      </w:r>
      <w:r w:rsidR="003E5942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євро трансфер + вхідний квиток 23 євро для дорослих / 18</w:t>
      </w: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євро для дітей). Ця літня резиденція династії Габсбургів зачарує Вас розкішними імператорськими залами, а також масштабним парковим комплексом, де можна буде прогулятись у вільний час. На території Ви знайдете чудовий зоопарк, сад троянд, оранжерею, та обов’язково відвідайте павільйон </w:t>
      </w:r>
      <w:proofErr w:type="spellStart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Глоріетту</w:t>
      </w:r>
      <w:proofErr w:type="spellEnd"/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, звідки відкривається приголомшлива панорама на місто.</w:t>
      </w: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</w:pP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49691F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- Віденський зоопарк</w:t>
      </w: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- (15 євро трансфер + 28 євро для дорослих / 18 євро для дітей) який є найстарішим зоопарком в світі, і вже чотири рази був визнаний кращим зоопарком Європи. Ведмедик-панда, молоде покоління слоненят і багато інших рідкісних тварин щорічно приваблюють сюди більше двох мільйонів гостей. Від пінгвінів і орангутангів до великих панд: відкрийте для себе більш 700 видів тварин і насолодіться унікальною атмосферою пам'ятки всесвітньої культурної спадщини ЮНЕСКО. Пориньте в різні світи проживання тварин: від Арктики до тропіків!</w:t>
      </w:r>
    </w:p>
    <w:p w:rsidR="0049691F" w:rsidRPr="0049691F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BA117E" w:rsidRDefault="0049691F" w:rsidP="0049691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Переїзд у Мюнхен. Поселення в готель. Нічліг.</w:t>
      </w:r>
    </w:p>
    <w:p w:rsidR="00BA117E" w:rsidRPr="0091626F" w:rsidRDefault="00BA117E" w:rsidP="00BA117E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012726" w:rsidRPr="00D56659" w:rsidRDefault="00012726" w:rsidP="00BF1E5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noProof/>
          <w:lang w:val="en-US"/>
        </w:rPr>
        <w:drawing>
          <wp:inline distT="0" distB="0" distL="0" distR="0">
            <wp:extent cx="2333625" cy="1351915"/>
            <wp:effectExtent l="0" t="0" r="9525" b="635"/>
            <wp:docPr id="13" name="Рисунок 1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218" cy="135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962150" cy="1352550"/>
            <wp:effectExtent l="0" t="0" r="0" b="0"/>
            <wp:docPr id="16" name="Рисунок 1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12" cy="135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704975" cy="1330987"/>
            <wp:effectExtent l="0" t="0" r="0" b="2540"/>
            <wp:docPr id="17" name="Рисунок 1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951" cy="134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D0" w:rsidRPr="00D56659" w:rsidRDefault="001056D0" w:rsidP="001056D0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="000E315F">
        <w:rPr>
          <w:rFonts w:ascii="Verdana" w:hAnsi="Verdana" w:cstheme="majorHAnsi"/>
          <w:color w:val="FFFFFF"/>
          <w:sz w:val="18"/>
          <w:szCs w:val="18"/>
        </w:rPr>
        <w:t>3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 xml:space="preserve"> день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ab/>
      </w:r>
    </w:p>
    <w:p w:rsidR="001056D0" w:rsidRPr="00D56659" w:rsidRDefault="0049691F" w:rsidP="001056D0">
      <w:pPr>
        <w:shd w:val="clear" w:color="auto" w:fill="2F5496" w:themeFill="accent5" w:themeFillShade="BF"/>
        <w:jc w:val="center"/>
        <w:rPr>
          <w:rFonts w:ascii="Verdana" w:hAnsi="Verdana"/>
          <w:color w:val="FFFFFF" w:themeColor="background1"/>
          <w:sz w:val="18"/>
          <w:szCs w:val="18"/>
        </w:rPr>
      </w:pPr>
      <w:r w:rsidRPr="0049691F">
        <w:rPr>
          <w:rFonts w:ascii="Verdana" w:hAnsi="Verdana"/>
          <w:color w:val="FFFFFF" w:themeColor="background1"/>
          <w:sz w:val="18"/>
          <w:szCs w:val="18"/>
        </w:rPr>
        <w:t>Мюнхен - місто розкішних палаців, сучасних музеїв та гостинних ресторанів</w:t>
      </w:r>
    </w:p>
    <w:p w:rsidR="00D175EF" w:rsidRDefault="00D175EF" w:rsidP="00937029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691F" w:rsidRPr="0049691F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Сніданок. Запрошуємо на оглядову екскурсію </w:t>
      </w:r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>«Мюнхен - столиця Баварії»,</w:t>
      </w: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справжнє місто-казка на півдні Німеччини, місто з чудовою атмосферою гостинності, по якому хочеться блукати з ранку до ночі. Ви познайомитесь з головними символами Старого міста - столиці Баварії: площею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Марієнплац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, вражаючою мерією, старою та новою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Ратушею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, площею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Одеонсплац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і барочним храмом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Театінеркірхе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>. Також прогуляєтесь старовинними мальовничими вулицями, пройдете повз історичний ринок «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Віктуалієнмаркт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», а також зазирнете на фешенебельну вулицю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Максиміліанштрассе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, і, неодмінно, побачите всесвітньовідому пивоварню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Хофбройхаус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>. Ви переконаєтесь, що Мюнхен - це місто, в якому затишно!</w:t>
      </w:r>
    </w:p>
    <w:p w:rsidR="0049691F" w:rsidRPr="0049691F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691F" w:rsidRPr="0049691F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color w:val="212529"/>
          <w:sz w:val="18"/>
          <w:szCs w:val="18"/>
        </w:rPr>
        <w:t>Вільний час. Пропонуємо відвідати:</w:t>
      </w:r>
    </w:p>
    <w:p w:rsidR="0049691F" w:rsidRPr="0049691F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691F" w:rsidRPr="0049691F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- </w:t>
      </w:r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>палац Німф</w:t>
      </w: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, або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Німфенбург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>, зовнішній огляд (1</w:t>
      </w:r>
      <w:r w:rsidR="00A923D2">
        <w:rPr>
          <w:rFonts w:ascii="Verdana" w:eastAsia="Times New Roman" w:hAnsi="Verdana" w:cs="Arial"/>
          <w:color w:val="212529"/>
          <w:sz w:val="18"/>
          <w:szCs w:val="18"/>
        </w:rPr>
        <w:t>5</w:t>
      </w: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євро) - цей палацовий комплекс, який вражав своєю розкішшю і красою, по праву вважається визначною пам'яткою Мюнхена. Подарунки монархів своїм дружинам завжди славилися надзвичайним розмахом. Одним з таких презентів на честь народження довгоочікуваного спадкоємця престолу Макса Еммануїла, став палац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Німфенбург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- колишня літня резиденція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Віттельсбахів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>, найстарішої королівської династії Європи. Замок збудували в XVII столітті, потім неодноразово розширювали і сьогодні це - один з найбільших і найкрасивіших палацових ансамблів Європи. Чудові палаци - як головний, так і менші (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Амаліенбург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Баденбург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Пагоденбург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>), - і величезний парк, який прикрашають рукотворне озеро з островом і фонтаном, а також кілька штучних каналів і ставків. По водній гладі плавають лебеді. Все це, безсумнівно, заслуговує на вашу увагу</w:t>
      </w:r>
    </w:p>
    <w:p w:rsidR="0049691F" w:rsidRPr="0049691F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color w:val="212529"/>
          <w:sz w:val="18"/>
          <w:szCs w:val="18"/>
        </w:rPr>
      </w:pPr>
    </w:p>
    <w:p w:rsidR="0049691F" w:rsidRPr="0049691F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>- музей BMW</w:t>
      </w: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(25 євро/особа, включає в себе проїзд та вхідний квиток) - поряд з Олімпійським парком в Мюнхені розташувався музей і виставковий центр BMW, територія якого займає кілька </w:t>
      </w:r>
      <w:r w:rsidRPr="0049691F">
        <w:rPr>
          <w:rFonts w:ascii="Verdana" w:eastAsia="Times New Roman" w:hAnsi="Verdana" w:cs="Arial"/>
          <w:color w:val="212529"/>
          <w:sz w:val="18"/>
          <w:szCs w:val="18"/>
        </w:rPr>
        <w:lastRenderedPageBreak/>
        <w:t xml:space="preserve">кварталів.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Щездалеку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ми з вами побачимо футуристичну вежу офісного центру BMW. Вона височіє над всією округою. Ця будова привертає увагу своєю формою у вигляді чотирьох з'єднаних циліндрів і є шедевром сучасної архітектури, як і будівля самого виставкового центру BMW. Їх оригінальна форма оцінена по достоїнству і відзначена численними нагородами різних архітектурних фестивалів. Поруч з офісним центром ми побачимо і відвідаємо знаменитий музей BMW. Побуваємо в виставковому центрі компанії, познайомимося з продукцією заводу та з останніми моделями знаменитої автомобільної марки</w:t>
      </w:r>
    </w:p>
    <w:p w:rsidR="0049691F" w:rsidRPr="0049691F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691F" w:rsidRPr="0049691F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- Автобусна екскурсія </w:t>
      </w:r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>«Незвіданий Мюнхен»</w:t>
      </w: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(20 євро для дорослих/15 євро для дітей). На вас чекає знайомство з Мюнхеном, якого вище не бачили. Для вас відкриється історія Музейного кварталу з відомими пінакотеками, Королівська площа в античному стилі та славетні Мюнхенські пивоварні, оглянете знаменитий квартал мюнхенської богеми «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Швабинг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» та університети Мюнхена. Крім того ви оціните велич найбільшого в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Європіміського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парку «Англійський сад» з його колоритними «Пивними садками» та історичний квартал фешенебельних особняків на правому березі річки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Ізар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>, у якому жили багато знаменитих людей... Відкрийте для себе незвичний Мюнхен!</w:t>
      </w:r>
    </w:p>
    <w:p w:rsidR="0049691F" w:rsidRPr="0049691F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691F" w:rsidRPr="0049691F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color w:val="212529"/>
          <w:sz w:val="18"/>
          <w:szCs w:val="18"/>
        </w:rPr>
        <w:t>Обід*.</w:t>
      </w:r>
    </w:p>
    <w:p w:rsidR="0049691F" w:rsidRPr="0049691F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E5503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color w:val="212529"/>
          <w:sz w:val="18"/>
          <w:szCs w:val="18"/>
        </w:rPr>
        <w:t>Переїзд на територію Австрії. Поселення в готель. Нічліг.</w:t>
      </w:r>
    </w:p>
    <w:p w:rsidR="0049691F" w:rsidRPr="0049691F" w:rsidRDefault="0049691F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2190180" cy="1219200"/>
            <wp:effectExtent l="0" t="0" r="635" b="0"/>
            <wp:docPr id="8" name="Рисунок 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058" cy="122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780508" cy="1276350"/>
            <wp:effectExtent l="0" t="0" r="0" b="0"/>
            <wp:docPr id="9" name="Рисунок 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96" cy="129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914525" cy="1276350"/>
            <wp:effectExtent l="0" t="0" r="9525" b="0"/>
            <wp:docPr id="10" name="Рисунок 1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91F" w:rsidRDefault="001056D0" w:rsidP="004E392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="000E315F">
        <w:rPr>
          <w:rFonts w:ascii="Verdana" w:hAnsi="Verdana" w:cstheme="majorHAnsi"/>
          <w:color w:val="FFFFFF" w:themeColor="background1"/>
          <w:sz w:val="20"/>
          <w:szCs w:val="20"/>
        </w:rPr>
        <w:t>4</w:t>
      </w:r>
      <w:r w:rsidRPr="00D56659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1056D0" w:rsidRPr="00D56659" w:rsidRDefault="0049691F" w:rsidP="0049691F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49691F">
        <w:rPr>
          <w:rFonts w:ascii="Verdana" w:hAnsi="Verdana" w:cstheme="majorHAnsi"/>
          <w:color w:val="FFFFFF" w:themeColor="background1"/>
          <w:sz w:val="20"/>
          <w:szCs w:val="20"/>
        </w:rPr>
        <w:t xml:space="preserve">Незабутній день - казковий замок </w:t>
      </w:r>
      <w:proofErr w:type="spellStart"/>
      <w:r w:rsidRPr="0049691F">
        <w:rPr>
          <w:rFonts w:ascii="Verdana" w:hAnsi="Verdana" w:cstheme="majorHAnsi"/>
          <w:color w:val="FFFFFF" w:themeColor="background1"/>
          <w:sz w:val="20"/>
          <w:szCs w:val="20"/>
        </w:rPr>
        <w:t>Нойшванштайн</w:t>
      </w:r>
      <w:proofErr w:type="spellEnd"/>
      <w:r w:rsidRPr="0049691F">
        <w:rPr>
          <w:rFonts w:ascii="Verdana" w:hAnsi="Verdana" w:cstheme="majorHAnsi"/>
          <w:color w:val="FFFFFF" w:themeColor="background1"/>
          <w:sz w:val="20"/>
          <w:szCs w:val="20"/>
        </w:rPr>
        <w:t xml:space="preserve"> та пишний палац </w:t>
      </w:r>
      <w:proofErr w:type="spellStart"/>
      <w:r w:rsidRPr="0049691F">
        <w:rPr>
          <w:rFonts w:ascii="Verdana" w:hAnsi="Verdana" w:cstheme="majorHAnsi"/>
          <w:color w:val="FFFFFF" w:themeColor="background1"/>
          <w:sz w:val="20"/>
          <w:szCs w:val="20"/>
        </w:rPr>
        <w:t>Ліндерхоф</w:t>
      </w:r>
      <w:proofErr w:type="spellEnd"/>
    </w:p>
    <w:p w:rsidR="001056D0" w:rsidRPr="00D56659" w:rsidRDefault="001056D0" w:rsidP="004E3925">
      <w:pPr>
        <w:shd w:val="clear" w:color="auto" w:fill="2F5496" w:themeFill="accent5" w:themeFillShade="BF"/>
        <w:spacing w:after="0" w:line="240" w:lineRule="auto"/>
        <w:jc w:val="center"/>
        <w:rPr>
          <w:rFonts w:ascii="Verdana" w:hAnsi="Verdana"/>
          <w:color w:val="FFFFFF" w:themeColor="background1"/>
          <w:sz w:val="20"/>
          <w:szCs w:val="20"/>
        </w:rPr>
      </w:pPr>
    </w:p>
    <w:p w:rsidR="00BB54CC" w:rsidRDefault="00BB54CC" w:rsidP="00CE59A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691F" w:rsidRPr="0049691F" w:rsidRDefault="0049691F" w:rsidP="0049691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Сніданок. Сьогодні пропонуємо Вам провести незабутній день і відвідати неймовірні </w:t>
      </w:r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Замок </w:t>
      </w:r>
      <w:proofErr w:type="spellStart"/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>Нойшванштайн</w:t>
      </w:r>
      <w:proofErr w:type="spellEnd"/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 та Палац </w:t>
      </w:r>
      <w:proofErr w:type="spellStart"/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>Ліндергоф</w:t>
      </w:r>
      <w:proofErr w:type="spellEnd"/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>:</w:t>
      </w: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(замовлення та оплата при бронюванні туру </w:t>
      </w:r>
      <w:r w:rsidR="00A923D2">
        <w:rPr>
          <w:rFonts w:ascii="Verdana" w:eastAsia="Times New Roman" w:hAnsi="Verdana" w:cs="Arial"/>
          <w:color w:val="212529"/>
          <w:sz w:val="18"/>
          <w:szCs w:val="18"/>
        </w:rPr>
        <w:t>3</w:t>
      </w:r>
      <w:r w:rsidR="00CA3A9B">
        <w:rPr>
          <w:rFonts w:ascii="Verdana" w:eastAsia="Times New Roman" w:hAnsi="Verdana" w:cs="Arial"/>
          <w:color w:val="212529"/>
          <w:sz w:val="18"/>
          <w:szCs w:val="18"/>
        </w:rPr>
        <w:t>0</w:t>
      </w: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євро</w:t>
      </w:r>
      <w:r w:rsidR="00CA3A9B">
        <w:rPr>
          <w:rFonts w:ascii="Verdana" w:eastAsia="Times New Roman" w:hAnsi="Verdana" w:cs="Arial"/>
          <w:color w:val="212529"/>
          <w:sz w:val="18"/>
          <w:szCs w:val="18"/>
        </w:rPr>
        <w:t xml:space="preserve"> +</w:t>
      </w:r>
      <w:r w:rsidR="00CA3A9B" w:rsidRPr="00CA3A9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="00CA3A9B" w:rsidRPr="00CA3A9B">
        <w:rPr>
          <w:rFonts w:ascii="Verdana" w:eastAsia="Times New Roman" w:hAnsi="Verdana" w:cs="Arial"/>
          <w:color w:val="212529"/>
          <w:sz w:val="18"/>
          <w:szCs w:val="18"/>
        </w:rPr>
        <w:t>вх</w:t>
      </w:r>
      <w:proofErr w:type="spellEnd"/>
      <w:r w:rsidR="00CA3A9B" w:rsidRPr="00CA3A9B">
        <w:rPr>
          <w:rFonts w:ascii="Verdana" w:eastAsia="Times New Roman" w:hAnsi="Verdana" w:cs="Arial"/>
          <w:color w:val="212529"/>
          <w:sz w:val="18"/>
          <w:szCs w:val="18"/>
        </w:rPr>
        <w:t xml:space="preserve">. квитки в обидва замки </w:t>
      </w:r>
      <w:r w:rsidR="00A923D2">
        <w:rPr>
          <w:rFonts w:ascii="Verdana" w:eastAsia="Times New Roman" w:hAnsi="Verdana" w:cs="Arial"/>
          <w:color w:val="212529"/>
          <w:sz w:val="18"/>
          <w:szCs w:val="18"/>
        </w:rPr>
        <w:t>40</w:t>
      </w:r>
      <w:r w:rsidR="00CA3A9B" w:rsidRPr="00CA3A9B">
        <w:rPr>
          <w:rFonts w:ascii="Verdana" w:eastAsia="Times New Roman" w:hAnsi="Verdana" w:cs="Arial"/>
          <w:color w:val="212529"/>
          <w:sz w:val="18"/>
          <w:szCs w:val="18"/>
        </w:rPr>
        <w:t xml:space="preserve"> євро - дорослі, діти до 17 років - 15 євро</w:t>
      </w:r>
      <w:r w:rsidRPr="0049691F">
        <w:rPr>
          <w:rFonts w:ascii="Verdana" w:eastAsia="Times New Roman" w:hAnsi="Verdana" w:cs="Arial"/>
          <w:color w:val="212529"/>
          <w:sz w:val="18"/>
          <w:szCs w:val="18"/>
        </w:rPr>
        <w:t>, (вартість за вхідні квитки може змінюватись).</w:t>
      </w:r>
    </w:p>
    <w:p w:rsidR="0049691F" w:rsidRPr="0049691F" w:rsidRDefault="0049691F" w:rsidP="0049691F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12529"/>
          <w:sz w:val="18"/>
          <w:szCs w:val="18"/>
        </w:rPr>
      </w:pPr>
    </w:p>
    <w:p w:rsidR="0049691F" w:rsidRPr="0049691F" w:rsidRDefault="0049691F" w:rsidP="0049691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Замок </w:t>
      </w:r>
      <w:proofErr w:type="spellStart"/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>Нойшванштайн</w:t>
      </w:r>
      <w:proofErr w:type="spellEnd"/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 </w:t>
      </w: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– «Лебединий камінь» це втілена фантазія, замок-казка, піднявши свої, ніби іграшкові, башточки і галереї над лісистими пагорбами в баварських Альпах під містом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Фюссен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, поблизу австрійського кордону. При цьому у замка досить значні розміри, та й будувався він протягом сімнадцяти років. Будуючи цей замок, король Баварії Людвіг II прагнув втілити в його архітектурі свої уявлення про романтику. Внутрішнє оздоблення замку являє собою суміш різних архітектурно-художніх стилів, поєднання мавританських, готичних і барокових елементів: колони-сталактити, тронний зал в декадентсько-візантійському дусі, і співочий зал з вишуканим освітленням, що призначався для постановок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вагнерівських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опер.</w:t>
      </w:r>
    </w:p>
    <w:p w:rsidR="0049691F" w:rsidRPr="0049691F" w:rsidRDefault="0049691F" w:rsidP="0049691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Палац </w:t>
      </w:r>
      <w:proofErr w:type="spellStart"/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>Ліндергоф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– справжній Маленький Версаль – це найменший з трьох замків, побудованих королем Людвігом II Баварським.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Ліндергоф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переповнений неймовірними скарбами і фресками із зображеннями міфологічних сцен. Найбільша кімната - особиста спальня короля, пишно прикрашена і увінчана кристальним канделябром зі 108 свічками і штучним водоспадом, призначеним для охолодження кімнати в літній час. Дивовижна краса, втілена в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камені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. Навколо замку лежить чудовий парк з терасами, каскадами, альтанками в різних стилях, квітковими клумбами, фонтанами, липовими алеями...тут навіть є підземне озеро в гроті Венери з чарівною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підсвіткою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і штучними хвилями, де в золотому човні в вигляді лебедя любив відпочивати король-романтик.</w:t>
      </w:r>
    </w:p>
    <w:p w:rsidR="0049691F" w:rsidRPr="0049691F" w:rsidRDefault="0049691F" w:rsidP="0049691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Також пропонуємо Вам заїзд до мальовничого містечка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Обераммергау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(5 євро), де можна просто прогулятися красивими вуличками, адже ця місцевість відома як «місто майстрів». Що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примітно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, всі </w:t>
      </w:r>
      <w:r w:rsidRPr="0049691F">
        <w:rPr>
          <w:rFonts w:ascii="Verdana" w:eastAsia="Times New Roman" w:hAnsi="Verdana" w:cs="Arial"/>
          <w:color w:val="212529"/>
          <w:sz w:val="18"/>
          <w:szCs w:val="18"/>
        </w:rPr>
        <w:lastRenderedPageBreak/>
        <w:t>мотиви казкові. Тут можна бродити годинами, гадаючи, який будинок виглядав би краще в «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Рапунцель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>», а який – в «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Гензель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і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Гретель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>». Тут же можна закупитися відмінними сувенірами, сходити в кафе з місцевою кухнею. Обід*.</w:t>
      </w:r>
    </w:p>
    <w:p w:rsidR="00CB05FD" w:rsidRDefault="0049691F" w:rsidP="0049691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color w:val="212529"/>
          <w:sz w:val="18"/>
          <w:szCs w:val="18"/>
        </w:rPr>
        <w:t>Повернення до готелю. Нічліг</w:t>
      </w:r>
    </w:p>
    <w:p w:rsidR="00CB05FD" w:rsidRPr="00D56659" w:rsidRDefault="00CB05FD" w:rsidP="0004241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E5503" w:rsidRDefault="0049691F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2066925" cy="1422400"/>
            <wp:effectExtent l="0" t="0" r="9525" b="6350"/>
            <wp:docPr id="11" name="Рисунок 1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971675" cy="1424940"/>
            <wp:effectExtent l="0" t="0" r="9525" b="3810"/>
            <wp:docPr id="12" name="Рисунок 1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428" cy="143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914162" cy="1433830"/>
            <wp:effectExtent l="0" t="0" r="0" b="0"/>
            <wp:docPr id="14" name="Рисунок 1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23" cy="144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91F" w:rsidRPr="00D56659" w:rsidRDefault="0049691F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E3925" w:rsidRPr="00D56659" w:rsidRDefault="00DE5503" w:rsidP="004E392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="000E315F">
        <w:rPr>
          <w:rFonts w:ascii="Verdana" w:hAnsi="Verdana" w:cstheme="majorHAnsi"/>
          <w:color w:val="FFFFFF" w:themeColor="background1"/>
          <w:sz w:val="20"/>
          <w:szCs w:val="20"/>
        </w:rPr>
        <w:t>5</w:t>
      </w:r>
      <w:r w:rsidR="000A7CB2">
        <w:rPr>
          <w:rFonts w:ascii="Verdana" w:hAnsi="Verdana" w:cstheme="majorHAnsi"/>
          <w:color w:val="FFFFFF" w:themeColor="background1"/>
          <w:sz w:val="20"/>
          <w:szCs w:val="20"/>
        </w:rPr>
        <w:t xml:space="preserve"> </w:t>
      </w:r>
      <w:r w:rsidR="00C21F2F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DE5503" w:rsidRPr="00D56659" w:rsidRDefault="0049691F" w:rsidP="000A7CB2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49691F">
        <w:rPr>
          <w:rFonts w:ascii="Verdana" w:hAnsi="Verdana" w:cstheme="majorHAnsi"/>
          <w:color w:val="FFFFFF" w:themeColor="background1"/>
          <w:sz w:val="20"/>
          <w:szCs w:val="20"/>
        </w:rPr>
        <w:t>Місто Моцарта, мальовничих вуличок, в стилі бароко, романтичних кафе, музеїв і цікавих пам'яток</w:t>
      </w:r>
    </w:p>
    <w:p w:rsidR="000969CF" w:rsidRDefault="000969CF" w:rsidP="0004241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691F" w:rsidRPr="0049691F" w:rsidRDefault="0049691F" w:rsidP="0049691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Сніданок. Виселення з готелю. Запрошуємо на екскурсію </w:t>
      </w:r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«Зальцбург – захоплива гармонія музики та архітектури» </w:t>
      </w: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(25 євро для дорослих/20 євро для дітей). Знайомство почнемо з саду Мірабель. У 12 столітті архієпископ побудував для своєї коханої палац і сад із терасами та скульптурами. На площі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Альтмаркт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ми побачимо найменший будинок Зальцбурга, ширина якого трішки більше одного метра. В самому центрі міста знаходиться дім, в якому 250 років тому народився відомий композитор Вольфганг Амадей Моцарт. Прогуляємося купецькою середньовічною вуличкою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Гетрайдегассе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>, де назви магазинів ховаються у кованих вивісках. Ще трішки і ми опинимося у старому місті на розкішній площі Резиденції, яка називається так тому, що знаходиться між двома архієпископськими резиденціями, Новою та Старою. Центр площі прикрашає фонтан у стилі італійського бароко. Також заглянемо у Кафедральний Собор, який відомий своїм органом з чотирма тисячами труб. Зальцбург – місто, де хочеться зупинити момент, пити каву в затишній кав’ярні і слухати прекрасну музику.</w:t>
      </w:r>
    </w:p>
    <w:p w:rsidR="0049691F" w:rsidRPr="0049691F" w:rsidRDefault="0049691F" w:rsidP="0049691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691F" w:rsidRPr="0049691F" w:rsidRDefault="0049691F" w:rsidP="0049691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691F" w:rsidRPr="0049691F" w:rsidRDefault="0049691F" w:rsidP="0049691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Вільний час, пропонуємо відвідати </w:t>
      </w:r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Палац </w:t>
      </w:r>
      <w:proofErr w:type="spellStart"/>
      <w:r w:rsidRPr="0049691F">
        <w:rPr>
          <w:rFonts w:ascii="Verdana" w:eastAsia="Times New Roman" w:hAnsi="Verdana" w:cs="Arial"/>
          <w:b/>
          <w:color w:val="212529"/>
          <w:sz w:val="18"/>
          <w:szCs w:val="18"/>
        </w:rPr>
        <w:t>Хельбрунн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(10 євро трансфер + вхідний квиток 15 євро для дорослих/8 євро для дітей). Замок був створений в 1612 році італійським архітектором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Сантіно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Салярі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в стилі ренесанс в якості літньої резиденції зальцбурзьких архієпископів. При замку розбитий прекрасний ландшафтний парк і «потішні» фонтани, влаштовані так, що струмені води несподівано починають бити з різних місць - з декоративних фігур, кущів, з паркових доріжок і лавок.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Хельбрунн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 xml:space="preserve"> - один з найкращих </w:t>
      </w:r>
      <w:proofErr w:type="spellStart"/>
      <w:r w:rsidRPr="0049691F">
        <w:rPr>
          <w:rFonts w:ascii="Verdana" w:eastAsia="Times New Roman" w:hAnsi="Verdana" w:cs="Arial"/>
          <w:color w:val="212529"/>
          <w:sz w:val="18"/>
          <w:szCs w:val="18"/>
        </w:rPr>
        <w:t>палацово</w:t>
      </w:r>
      <w:proofErr w:type="spellEnd"/>
      <w:r w:rsidRPr="0049691F">
        <w:rPr>
          <w:rFonts w:ascii="Verdana" w:eastAsia="Times New Roman" w:hAnsi="Verdana" w:cs="Arial"/>
          <w:color w:val="212529"/>
          <w:sz w:val="18"/>
          <w:szCs w:val="18"/>
        </w:rPr>
        <w:t>-паркових комплексів Австрії, який просто необхідно відвідати! Обід*.</w:t>
      </w:r>
    </w:p>
    <w:p w:rsidR="000969CF" w:rsidRDefault="0049691F" w:rsidP="0049691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691F">
        <w:rPr>
          <w:rFonts w:ascii="Verdana" w:eastAsia="Times New Roman" w:hAnsi="Verdana" w:cs="Arial"/>
          <w:color w:val="212529"/>
          <w:sz w:val="18"/>
          <w:szCs w:val="18"/>
        </w:rPr>
        <w:t>Переїзд у Будапешт. Поселення в готель. Нічліг.</w:t>
      </w:r>
      <w:r w:rsidR="000969CF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 w:rsidR="00012726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</w:p>
    <w:p w:rsidR="0049691F" w:rsidRDefault="0049691F" w:rsidP="00D35265">
      <w:pPr>
        <w:spacing w:after="0"/>
        <w:jc w:val="center"/>
        <w:rPr>
          <w:rFonts w:ascii="Verdana" w:hAnsi="Verdana" w:cstheme="majorHAnsi"/>
          <w:color w:val="212529"/>
          <w:sz w:val="18"/>
          <w:szCs w:val="18"/>
          <w:shd w:val="clear" w:color="auto" w:fill="FFFFFF"/>
        </w:rPr>
      </w:pPr>
    </w:p>
    <w:p w:rsidR="0049691F" w:rsidRPr="0049691F" w:rsidRDefault="0049691F" w:rsidP="0049691F">
      <w:pPr>
        <w:spacing w:after="0"/>
        <w:jc w:val="center"/>
        <w:rPr>
          <w:rFonts w:ascii="Verdana" w:hAnsi="Verdana" w:cstheme="majorHAnsi"/>
          <w:color w:val="212529"/>
          <w:sz w:val="18"/>
          <w:szCs w:val="18"/>
          <w:shd w:val="clear" w:color="auto" w:fill="FFFFFF"/>
        </w:rPr>
      </w:pPr>
    </w:p>
    <w:p w:rsidR="00F84EE7" w:rsidRPr="00A47C79" w:rsidRDefault="00F84EE7" w:rsidP="00F84EE7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6</w:t>
      </w:r>
      <w:r w:rsidRPr="00D56659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F84EE7" w:rsidRPr="0003637D" w:rsidRDefault="00F84EE7" w:rsidP="00F84EE7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Унікальні термальні купальні</w:t>
      </w:r>
    </w:p>
    <w:p w:rsidR="00F84EE7" w:rsidRPr="0003637D" w:rsidRDefault="00F84EE7" w:rsidP="00F84EE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Сніданок. Виселення з готелю. Переїзд територією Угорщини.</w:t>
      </w:r>
    </w:p>
    <w:p w:rsidR="00F84EE7" w:rsidRPr="0003637D" w:rsidRDefault="00F84EE7" w:rsidP="00F84EE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Для бажаючих відвідання термальних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купалень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в </w:t>
      </w:r>
      <w:r w:rsidRPr="0003637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м. </w:t>
      </w:r>
      <w:proofErr w:type="spellStart"/>
      <w:r w:rsidRPr="0003637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Нірьєдхаза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 (25 євро). Аквапарк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Акваріус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у термальному регіоні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Шошто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в угорському місті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Ніредьхаза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(водні атракціони та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горки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, плавальні та термальні мінеральні басейни, морські хвилі, дитячі басейни та майданчики, водні атракціони на вулиці та під дахом). або можна відвідати  поруч розташований другий за розмірами в Угорщині зоопарк і океанаріум, де зібрано багато тварин з усього світу! </w:t>
      </w:r>
    </w:p>
    <w:p w:rsidR="00F84EE7" w:rsidRPr="0003637D" w:rsidRDefault="00F84EE7" w:rsidP="00F84EE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Виїзд в Україну. Перетин угорсько-українського кордону. Приїзд в Мукачево. Посадка на потяг після 22:00.</w:t>
      </w:r>
    </w:p>
    <w:p w:rsidR="00F84EE7" w:rsidRPr="00D56659" w:rsidRDefault="00F84EE7" w:rsidP="00F84EE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F84EE7" w:rsidRPr="00F84EE7" w:rsidRDefault="00F84EE7" w:rsidP="00F84EE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lastRenderedPageBreak/>
        <w:drawing>
          <wp:inline distT="0" distB="0" distL="0" distR="0" wp14:anchorId="5FE5D297" wp14:editId="0ECCDBC7">
            <wp:extent cx="1621088" cy="10800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m0leKLnC4OGsSPZwaEpo3FWx4BmBeRwWwrf2v3g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 wp14:anchorId="64180A80" wp14:editId="0957CCF6">
            <wp:extent cx="1621088" cy="10800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ZG8hMvFzwOHR2rwDal70KbrbUGHvICBZa7Uoy167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 wp14:anchorId="085EA188" wp14:editId="31679FAC">
            <wp:extent cx="1621088" cy="10800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KB1IfPYgDDNDK1HabHZUNxqPus3FNx5y2SjNVKS.jpe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br/>
      </w:r>
    </w:p>
    <w:p w:rsidR="00012726" w:rsidRPr="00012726" w:rsidRDefault="00E60DFD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4"/>
          <w:szCs w:val="24"/>
        </w:rPr>
      </w:pPr>
      <w:r>
        <w:rPr>
          <w:rFonts w:ascii="Verdana" w:hAnsi="Verdana" w:cstheme="majorHAnsi"/>
          <w:b/>
          <w:color w:val="FFFFFF" w:themeColor="background1"/>
          <w:sz w:val="24"/>
          <w:szCs w:val="24"/>
        </w:rPr>
        <w:br/>
      </w:r>
      <w:r w:rsidR="00012726" w:rsidRPr="00012726">
        <w:rPr>
          <w:rFonts w:ascii="Verdana" w:hAnsi="Verdana" w:cstheme="majorHAnsi"/>
          <w:b/>
          <w:color w:val="FFFFFF" w:themeColor="background1"/>
          <w:sz w:val="24"/>
          <w:szCs w:val="24"/>
        </w:rPr>
        <w:t>Раннє бронюв</w:t>
      </w:r>
      <w:r w:rsidR="00133803">
        <w:rPr>
          <w:rFonts w:ascii="Verdana" w:hAnsi="Verdana" w:cstheme="majorHAnsi"/>
          <w:b/>
          <w:color w:val="FFFFFF" w:themeColor="background1"/>
          <w:sz w:val="24"/>
          <w:szCs w:val="24"/>
        </w:rPr>
        <w:t xml:space="preserve">ання за 6 тижнів до виїзду – </w:t>
      </w:r>
      <w:r w:rsidR="00A923D2">
        <w:rPr>
          <w:rFonts w:ascii="Verdana" w:hAnsi="Verdana" w:cstheme="majorHAnsi"/>
          <w:b/>
          <w:color w:val="FFFFFF" w:themeColor="background1"/>
          <w:sz w:val="24"/>
          <w:szCs w:val="24"/>
        </w:rPr>
        <w:t>400</w:t>
      </w:r>
      <w:r w:rsidR="00012726" w:rsidRPr="00012726">
        <w:rPr>
          <w:rFonts w:ascii="Verdana" w:hAnsi="Verdana" w:cstheme="majorHAnsi"/>
          <w:b/>
          <w:color w:val="FFFFFF" w:themeColor="background1"/>
          <w:sz w:val="24"/>
          <w:szCs w:val="24"/>
        </w:rPr>
        <w:t xml:space="preserve"> євро</w:t>
      </w:r>
    </w:p>
    <w:p w:rsidR="00012726" w:rsidRPr="00012726" w:rsidRDefault="00012726" w:rsidP="00F33839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4"/>
          <w:szCs w:val="24"/>
        </w:rPr>
      </w:pPr>
      <w:r w:rsidRPr="00012726">
        <w:rPr>
          <w:rFonts w:ascii="Verdana" w:hAnsi="Verdana" w:cstheme="majorHAnsi"/>
          <w:b/>
          <w:color w:val="FFFFFF" w:themeColor="background1"/>
          <w:sz w:val="24"/>
          <w:szCs w:val="24"/>
        </w:rPr>
        <w:t>Ба</w:t>
      </w:r>
      <w:r w:rsidR="00695BBF">
        <w:rPr>
          <w:rFonts w:ascii="Verdana" w:hAnsi="Verdana" w:cstheme="majorHAnsi"/>
          <w:b/>
          <w:color w:val="FFFFFF" w:themeColor="background1"/>
          <w:sz w:val="24"/>
          <w:szCs w:val="24"/>
        </w:rPr>
        <w:t xml:space="preserve">зова вартість – </w:t>
      </w:r>
      <w:r w:rsidR="00A923D2">
        <w:rPr>
          <w:rFonts w:ascii="Verdana" w:hAnsi="Verdana" w:cstheme="majorHAnsi"/>
          <w:b/>
          <w:color w:val="FFFFFF" w:themeColor="background1"/>
          <w:sz w:val="24"/>
          <w:szCs w:val="24"/>
        </w:rPr>
        <w:t>415</w:t>
      </w:r>
      <w:r w:rsidRPr="00012726">
        <w:rPr>
          <w:rFonts w:ascii="Verdana" w:hAnsi="Verdana" w:cstheme="majorHAnsi"/>
          <w:b/>
          <w:color w:val="FFFFFF" w:themeColor="background1"/>
          <w:sz w:val="24"/>
          <w:szCs w:val="24"/>
        </w:rPr>
        <w:t xml:space="preserve"> євро</w:t>
      </w:r>
    </w:p>
    <w:p w:rsidR="00012726" w:rsidRPr="00012726" w:rsidRDefault="00012726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4"/>
          <w:szCs w:val="24"/>
        </w:rPr>
      </w:pPr>
      <w:r w:rsidRPr="00012726">
        <w:rPr>
          <w:rFonts w:ascii="Verdana" w:hAnsi="Verdana" w:cstheme="majorHAnsi"/>
          <w:b/>
          <w:color w:val="FFFFFF" w:themeColor="background1"/>
          <w:sz w:val="24"/>
          <w:szCs w:val="24"/>
        </w:rPr>
        <w:t xml:space="preserve">Вартість туру для закритих організованих </w:t>
      </w:r>
      <w:r w:rsidR="00AE6425">
        <w:rPr>
          <w:rFonts w:ascii="Verdana" w:hAnsi="Verdana" w:cstheme="majorHAnsi"/>
          <w:b/>
          <w:color w:val="FFFFFF" w:themeColor="background1"/>
          <w:sz w:val="24"/>
          <w:szCs w:val="24"/>
        </w:rPr>
        <w:t>груп 45+5 – 3</w:t>
      </w:r>
      <w:r w:rsidR="00A923D2">
        <w:rPr>
          <w:rFonts w:ascii="Verdana" w:hAnsi="Verdana" w:cstheme="majorHAnsi"/>
          <w:b/>
          <w:color w:val="FFFFFF" w:themeColor="background1"/>
          <w:sz w:val="24"/>
          <w:szCs w:val="24"/>
        </w:rPr>
        <w:t>8</w:t>
      </w:r>
      <w:r w:rsidR="00AE6425">
        <w:rPr>
          <w:rFonts w:ascii="Verdana" w:hAnsi="Verdana" w:cstheme="majorHAnsi"/>
          <w:b/>
          <w:color w:val="FFFFFF" w:themeColor="background1"/>
          <w:sz w:val="24"/>
          <w:szCs w:val="24"/>
        </w:rPr>
        <w:t>0</w:t>
      </w:r>
      <w:r w:rsidRPr="00012726">
        <w:rPr>
          <w:rFonts w:ascii="Verdana" w:hAnsi="Verdana" w:cstheme="majorHAnsi"/>
          <w:b/>
          <w:color w:val="FFFFFF" w:themeColor="background1"/>
          <w:sz w:val="24"/>
          <w:szCs w:val="24"/>
        </w:rPr>
        <w:t xml:space="preserve"> євро</w:t>
      </w:r>
      <w:r w:rsidR="00F33839">
        <w:rPr>
          <w:rFonts w:ascii="Verdana" w:hAnsi="Verdana" w:cstheme="majorHAnsi"/>
          <w:b/>
          <w:color w:val="FFFFFF" w:themeColor="background1"/>
          <w:sz w:val="24"/>
          <w:szCs w:val="24"/>
        </w:rPr>
        <w:br/>
      </w:r>
    </w:p>
    <w:p w:rsidR="003E55F6" w:rsidRPr="003E55F6" w:rsidRDefault="003E55F6" w:rsidP="003E55F6"/>
    <w:p w:rsidR="003B6777" w:rsidRPr="00D56659" w:rsidRDefault="003B6777" w:rsidP="00D56659">
      <w:pPr>
        <w:pStyle w:val="5"/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</w:p>
    <w:p w:rsidR="00050F82" w:rsidRPr="00133803" w:rsidRDefault="00050F82" w:rsidP="00050F82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050F82" w:rsidRPr="00D82122" w:rsidRDefault="00050F82" w:rsidP="00050F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автобусом по маршруту;</w:t>
      </w:r>
    </w:p>
    <w:p w:rsidR="00050F82" w:rsidRPr="00D82122" w:rsidRDefault="00050F82" w:rsidP="00050F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Проживання в готелях рівнем 3*;</w:t>
      </w:r>
    </w:p>
    <w:p w:rsidR="00050F82" w:rsidRPr="00D82122" w:rsidRDefault="00050F82" w:rsidP="00050F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Харчування - сніданки за програмою;</w:t>
      </w:r>
    </w:p>
    <w:p w:rsidR="00050F82" w:rsidRPr="00D82122" w:rsidRDefault="00050F82" w:rsidP="00050F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Оглядові екскурсії: Відень, Мюнхен;</w:t>
      </w:r>
    </w:p>
    <w:p w:rsidR="00050F82" w:rsidRPr="00D82122" w:rsidRDefault="00050F82" w:rsidP="00050F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Супровід керівником групи;</w:t>
      </w:r>
    </w:p>
    <w:p w:rsidR="00050F82" w:rsidRPr="00D82122" w:rsidRDefault="00050F82" w:rsidP="00050F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7-59 років.</w:t>
      </w:r>
    </w:p>
    <w:p w:rsidR="00050F82" w:rsidRPr="000A7CB2" w:rsidRDefault="00050F82" w:rsidP="00050F82">
      <w:pPr>
        <w:shd w:val="clear" w:color="auto" w:fill="FFFFFF"/>
        <w:spacing w:after="0" w:line="240" w:lineRule="auto"/>
        <w:rPr>
          <w:rFonts w:ascii="Verdana" w:hAnsi="Verdana" w:cstheme="majorHAnsi"/>
          <w:color w:val="212529"/>
          <w:sz w:val="18"/>
          <w:szCs w:val="18"/>
        </w:rPr>
      </w:pPr>
    </w:p>
    <w:p w:rsidR="00050F82" w:rsidRPr="000A7CB2" w:rsidRDefault="00050F82" w:rsidP="00050F82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0A7CB2">
        <w:rPr>
          <w:rFonts w:ascii="Verdana" w:hAnsi="Verdana"/>
          <w:b/>
          <w:color w:val="FFFFFF" w:themeColor="background1"/>
          <w:sz w:val="18"/>
          <w:szCs w:val="18"/>
        </w:rPr>
        <w:t>Не входить у вартість</w:t>
      </w:r>
    </w:p>
    <w:p w:rsidR="00050F82" w:rsidRPr="00D82122" w:rsidRDefault="00050F82" w:rsidP="00050F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Курортний збір (оплачується при бронюванні туру) – 10 євро з особи;</w:t>
      </w:r>
    </w:p>
    <w:p w:rsidR="00050F82" w:rsidRPr="00D82122" w:rsidRDefault="00050F82" w:rsidP="00050F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0-6 та 60-80 років (*уточнюйте у менеджера);</w:t>
      </w:r>
    </w:p>
    <w:p w:rsidR="00050F82" w:rsidRPr="00D82122" w:rsidRDefault="00050F82" w:rsidP="00050F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Навушники під час екскурсій – 2 євро з особи за екскурсію</w:t>
      </w:r>
      <w:r w:rsidR="00A923D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 за добу</w:t>
      </w:r>
      <w:bookmarkStart w:id="0" w:name="_GoBack"/>
      <w:bookmarkEnd w:id="0"/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;</w:t>
      </w:r>
    </w:p>
    <w:p w:rsidR="00050F82" w:rsidRPr="00D82122" w:rsidRDefault="00050F82" w:rsidP="00050F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Факультативні програми і вхідні квитки;</w:t>
      </w:r>
    </w:p>
    <w:p w:rsidR="00050F82" w:rsidRPr="00D82122" w:rsidRDefault="00050F82" w:rsidP="00050F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на громадському транспорті;</w:t>
      </w:r>
    </w:p>
    <w:p w:rsidR="00050F82" w:rsidRPr="00D82122" w:rsidRDefault="00050F82" w:rsidP="00050F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Додаткових 5 обідо/вечерь - 100 євро (без напоїв). Замовлення та оплата до початку туру;</w:t>
      </w:r>
    </w:p>
    <w:p w:rsidR="00050F82" w:rsidRPr="00D82122" w:rsidRDefault="00050F82" w:rsidP="00050F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Особисті витрати;</w:t>
      </w:r>
    </w:p>
    <w:p w:rsidR="00D35265" w:rsidRPr="00050F82" w:rsidRDefault="00050F82" w:rsidP="00050F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82122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Туристам із Києва Туроператор «САКУМС» може надати послуги щодо придбання залізничних квитків Київ - Мукачево - Київ - 2300 грн (купе).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sectPr w:rsidR="00D35265" w:rsidRPr="00050F82">
      <w:headerReference w:type="default" r:id="rId2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7F6" w:rsidRDefault="001E27F6" w:rsidP="00840880">
      <w:pPr>
        <w:spacing w:after="0" w:line="240" w:lineRule="auto"/>
      </w:pPr>
      <w:r>
        <w:separator/>
      </w:r>
    </w:p>
  </w:endnote>
  <w:endnote w:type="continuationSeparator" w:id="0">
    <w:p w:rsidR="001E27F6" w:rsidRDefault="001E27F6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7F6" w:rsidRDefault="001E27F6" w:rsidP="00840880">
      <w:pPr>
        <w:spacing w:after="0" w:line="240" w:lineRule="auto"/>
      </w:pPr>
      <w:r>
        <w:separator/>
      </w:r>
    </w:p>
  </w:footnote>
  <w:footnote w:type="continuationSeparator" w:id="0">
    <w:p w:rsidR="001E27F6" w:rsidRDefault="001E27F6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Pr="00BF1E51" w:rsidRDefault="00840880" w:rsidP="00BF1E51">
    <w:pPr>
      <w:pStyle w:val="1"/>
      <w:numPr>
        <w:ilvl w:val="0"/>
        <w:numId w:val="4"/>
      </w:numPr>
      <w:tabs>
        <w:tab w:val="clear" w:pos="432"/>
      </w:tabs>
      <w:jc w:val="right"/>
      <w:rPr>
        <w:rFonts w:ascii="Arial" w:hAnsi="Arial" w:cs="Arial"/>
        <w:b/>
        <w:bCs/>
        <w:sz w:val="22"/>
        <w:szCs w:val="22"/>
        <w:lang w:val="ru-RU"/>
      </w:rPr>
    </w:pPr>
    <w:r w:rsidRPr="00432D51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880">
      <w:rPr>
        <w:rFonts w:ascii="Verdana" w:hAnsi="Verdana" w:cstheme="majorHAnsi"/>
        <w:b/>
        <w:bCs/>
        <w:color w:val="000000" w:themeColor="text1"/>
        <w:szCs w:val="18"/>
        <w:lang w:val="ru-RU" w:eastAsia="ru-RU"/>
      </w:rPr>
      <w:t xml:space="preserve"> </w:t>
    </w:r>
    <w:r w:rsidR="0049691F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БЛИСК ТА РОЗКІШ БАВАРІЇ</w:t>
    </w:r>
    <w:r w:rsid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 xml:space="preserve"> (ШКІЛЬНІ КАНІКУЛИ</w:t>
    </w:r>
    <w:r w:rsidR="00BF1E51" w:rsidRP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)</w:t>
    </w:r>
    <w:r w:rsidR="00C51647" w:rsidRP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!</w:t>
    </w:r>
    <w:r w:rsidR="008D40A8" w:rsidRPr="00BF1E51">
      <w:rPr>
        <w:rFonts w:ascii="Arial" w:hAnsi="Arial" w:cs="Arial"/>
        <w:b/>
        <w:bCs/>
        <w:sz w:val="22"/>
        <w:szCs w:val="22"/>
        <w:lang w:val="uk-UA" w:eastAsia="uk-UA"/>
      </w:rPr>
      <w:t xml:space="preserve"> </w:t>
    </w:r>
  </w:p>
  <w:p w:rsidR="00840880" w:rsidRPr="00432D51" w:rsidRDefault="001E27F6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840880" w:rsidRPr="00432D51" w:rsidRDefault="001E27F6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1E27F6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669D1"/>
    <w:multiLevelType w:val="multilevel"/>
    <w:tmpl w:val="A860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A5AAD"/>
    <w:multiLevelType w:val="multilevel"/>
    <w:tmpl w:val="E43A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12726"/>
    <w:rsid w:val="00042418"/>
    <w:rsid w:val="00050F82"/>
    <w:rsid w:val="000969CF"/>
    <w:rsid w:val="000A7CB2"/>
    <w:rsid w:val="000E2C90"/>
    <w:rsid w:val="000E315F"/>
    <w:rsid w:val="001056D0"/>
    <w:rsid w:val="0011076E"/>
    <w:rsid w:val="0013310D"/>
    <w:rsid w:val="00133803"/>
    <w:rsid w:val="00196F50"/>
    <w:rsid w:val="001D6A20"/>
    <w:rsid w:val="001E27F6"/>
    <w:rsid w:val="0022114A"/>
    <w:rsid w:val="00307F76"/>
    <w:rsid w:val="00386259"/>
    <w:rsid w:val="003B6777"/>
    <w:rsid w:val="003E1189"/>
    <w:rsid w:val="003E55F6"/>
    <w:rsid w:val="003E5942"/>
    <w:rsid w:val="004020C2"/>
    <w:rsid w:val="0044444E"/>
    <w:rsid w:val="00450660"/>
    <w:rsid w:val="00463025"/>
    <w:rsid w:val="0049691F"/>
    <w:rsid w:val="004C5F29"/>
    <w:rsid w:val="004E3925"/>
    <w:rsid w:val="004E7C36"/>
    <w:rsid w:val="004F28FA"/>
    <w:rsid w:val="004F34E7"/>
    <w:rsid w:val="005028D5"/>
    <w:rsid w:val="00513966"/>
    <w:rsid w:val="005326A8"/>
    <w:rsid w:val="005717B7"/>
    <w:rsid w:val="00577FDA"/>
    <w:rsid w:val="00580691"/>
    <w:rsid w:val="005B6E0C"/>
    <w:rsid w:val="00690B40"/>
    <w:rsid w:val="00695BBF"/>
    <w:rsid w:val="006E4779"/>
    <w:rsid w:val="00712167"/>
    <w:rsid w:val="007A2881"/>
    <w:rsid w:val="00826C8B"/>
    <w:rsid w:val="00840880"/>
    <w:rsid w:val="00874BEE"/>
    <w:rsid w:val="008D40A8"/>
    <w:rsid w:val="008D7128"/>
    <w:rsid w:val="008F2CB1"/>
    <w:rsid w:val="008F53F2"/>
    <w:rsid w:val="0091626F"/>
    <w:rsid w:val="00937029"/>
    <w:rsid w:val="0097057E"/>
    <w:rsid w:val="009822BA"/>
    <w:rsid w:val="00A06B3A"/>
    <w:rsid w:val="00A44F33"/>
    <w:rsid w:val="00A923D2"/>
    <w:rsid w:val="00AC3EEA"/>
    <w:rsid w:val="00AE6425"/>
    <w:rsid w:val="00B16566"/>
    <w:rsid w:val="00B30C00"/>
    <w:rsid w:val="00B57156"/>
    <w:rsid w:val="00B743A3"/>
    <w:rsid w:val="00B8338C"/>
    <w:rsid w:val="00B908FF"/>
    <w:rsid w:val="00BA117E"/>
    <w:rsid w:val="00BB54CC"/>
    <w:rsid w:val="00BD1E2D"/>
    <w:rsid w:val="00BF1E51"/>
    <w:rsid w:val="00C20670"/>
    <w:rsid w:val="00C21F2F"/>
    <w:rsid w:val="00C42257"/>
    <w:rsid w:val="00C51647"/>
    <w:rsid w:val="00CA3A9B"/>
    <w:rsid w:val="00CB05FD"/>
    <w:rsid w:val="00CE59A0"/>
    <w:rsid w:val="00D03418"/>
    <w:rsid w:val="00D175EF"/>
    <w:rsid w:val="00D35265"/>
    <w:rsid w:val="00D56659"/>
    <w:rsid w:val="00D64DB5"/>
    <w:rsid w:val="00D819C1"/>
    <w:rsid w:val="00DE5503"/>
    <w:rsid w:val="00DF22D7"/>
    <w:rsid w:val="00E05A42"/>
    <w:rsid w:val="00E517F5"/>
    <w:rsid w:val="00E60DFD"/>
    <w:rsid w:val="00EB3B50"/>
    <w:rsid w:val="00ED2D19"/>
    <w:rsid w:val="00F072F2"/>
    <w:rsid w:val="00F33839"/>
    <w:rsid w:val="00F659CA"/>
    <w:rsid w:val="00F8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5822A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6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Мотрич Ірина</cp:lastModifiedBy>
  <cp:revision>32</cp:revision>
  <dcterms:created xsi:type="dcterms:W3CDTF">2024-05-01T08:40:00Z</dcterms:created>
  <dcterms:modified xsi:type="dcterms:W3CDTF">2026-01-21T16:36:00Z</dcterms:modified>
</cp:coreProperties>
</file>