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C13" w:rsidRDefault="00EE1C13" w:rsidP="00F44AF1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</w:p>
    <w:p w:rsidR="006557B5" w:rsidRDefault="00665058" w:rsidP="002C686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r w:rsidRPr="00665058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КАНІКУЛИ В БУКОВЕЛІ! ЗИМОВИЙ ВІДПОЧИНОК В КАРПАТАХ! 2025-2026</w:t>
      </w:r>
    </w:p>
    <w:p w:rsidR="00665058" w:rsidRPr="00F967D9" w:rsidRDefault="00665058" w:rsidP="002C686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</w:p>
    <w:p w:rsidR="000103F0" w:rsidRPr="00665058" w:rsidRDefault="001056D0" w:rsidP="00665058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rPr>
          <w:rFonts w:ascii="Verdana" w:hAnsi="Verdana" w:cstheme="majorHAnsi"/>
          <w:b/>
          <w:color w:val="FFFFFF" w:themeColor="background1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proofErr w:type="spellStart"/>
      <w:r w:rsidR="00665058" w:rsidRPr="00665058">
        <w:rPr>
          <w:rFonts w:ascii="Verdana" w:hAnsi="Verdana" w:cstheme="majorHAnsi"/>
          <w:b/>
          <w:color w:val="FFFFFF"/>
        </w:rPr>
        <w:t>Яблуниця</w:t>
      </w:r>
      <w:proofErr w:type="spellEnd"/>
      <w:r w:rsidR="00665058" w:rsidRPr="00665058">
        <w:rPr>
          <w:rFonts w:ascii="Verdana" w:hAnsi="Verdana" w:cstheme="majorHAnsi"/>
          <w:b/>
          <w:color w:val="FFFFFF"/>
        </w:rPr>
        <w:t xml:space="preserve"> – серце Карпат!</w:t>
      </w:r>
      <w:r w:rsidRPr="00665058">
        <w:rPr>
          <w:rFonts w:ascii="Verdana" w:hAnsi="Verdana" w:cstheme="majorHAnsi"/>
          <w:b/>
          <w:color w:val="FFFFFF" w:themeColor="background1"/>
        </w:rPr>
        <w:tab/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  <w:lang w:val="ru-RU" w:eastAsia="en-US"/>
        </w:rPr>
      </w:pP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Прибуття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 xml:space="preserve">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групи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 xml:space="preserve"> у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Ворохту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 xml:space="preserve">.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Зустріч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 xml:space="preserve"> з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представником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 xml:space="preserve"> Туроператора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Сакумс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 xml:space="preserve"> на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залізничному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 xml:space="preserve">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вокзалі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  <w:lang w:val="ru-RU" w:eastAsia="en-US"/>
        </w:rPr>
        <w:t>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«Перлини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Прикарпаття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»!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екскурсії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ми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відвідаємо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Ворохту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оточена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мальовничими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лісами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Карпат,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піднімемось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панорамному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підйомнику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оглянемо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дерев’яну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церкву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Різдва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Богородиці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1615 року –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найвідомішу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 «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класичну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церкву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;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арочні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залізничні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мости,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побудовані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австрійцями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ще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19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столітті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;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побуваємо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</w:t>
      </w:r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Яремче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-один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найбільш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відомих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кліматичних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курортів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Карпат,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найпрекрасніший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куточок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наших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Тут ми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оглянемо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28-метровий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кам’яний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залізничний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вважався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найвидатнішим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пам’ятником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дорожньої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архітектури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водоспад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Пробій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один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самих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мальовничих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найповноводніших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водоспадів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Карпат.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Поруч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ним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сувенірний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ринок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зможете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придбати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вироби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гуцульських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майстрів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різьблені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келихи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посуд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глини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кераміки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вовняні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вироби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вишиванки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Переїзд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Яблуницю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!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Поселення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Знайомство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курортом.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Яблуниця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це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високогірний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гірськолижний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кліматичний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курорт Карпат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висоті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960 м. над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рівнем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моря, на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території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карпатського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національного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парку. Село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скрізь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гористе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обведене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довкола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Карпатськими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горами.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Бугельний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підйомник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поруч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готелем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поруч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знаходяться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пункти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прокату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спорядження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санчат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лижах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санках, сноубордах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Яблуниці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Вечеря в кафе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готелю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Ночівля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.</w:t>
      </w:r>
    </w:p>
    <w:p w:rsidR="00407BF4" w:rsidRPr="00451A6F" w:rsidRDefault="00665058" w:rsidP="00451A6F">
      <w:pPr>
        <w:pStyle w:val="a3"/>
        <w:shd w:val="clear" w:color="auto" w:fill="FFFFFF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 w:eastAsia="en-US"/>
        </w:rPr>
        <w:drawing>
          <wp:inline distT="0" distB="0" distL="0" distR="0">
            <wp:extent cx="1666875" cy="939008"/>
            <wp:effectExtent l="0" t="0" r="0" b="0"/>
            <wp:docPr id="15" name="Рисунок 15" descr="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570" cy="95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 w:eastAsia="en-US"/>
        </w:rPr>
        <w:drawing>
          <wp:inline distT="0" distB="0" distL="0" distR="0">
            <wp:extent cx="1495776" cy="942340"/>
            <wp:effectExtent l="0" t="0" r="9525" b="0"/>
            <wp:docPr id="11" name="Рисунок 11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731" cy="94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 w:eastAsia="en-US"/>
        </w:rPr>
        <w:drawing>
          <wp:inline distT="0" distB="0" distL="0" distR="0">
            <wp:extent cx="1695450" cy="949452"/>
            <wp:effectExtent l="0" t="0" r="0" b="3175"/>
            <wp:docPr id="10" name="Рисунок 10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853" cy="96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 w:eastAsia="en-US"/>
        </w:rPr>
        <w:drawing>
          <wp:inline distT="0" distB="0" distL="0" distR="0">
            <wp:extent cx="1272436" cy="953135"/>
            <wp:effectExtent l="0" t="0" r="4445" b="0"/>
            <wp:docPr id="5" name="Рисунок 5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51" cy="96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036" w:rsidRPr="00665058" w:rsidRDefault="00665058" w:rsidP="00665058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</w:rPr>
      </w:pPr>
      <w:r w:rsidRPr="00665058">
        <w:rPr>
          <w:rFonts w:ascii="Verdana" w:hAnsi="Verdana" w:cstheme="majorHAnsi"/>
          <w:b/>
          <w:color w:val="FFFFFF" w:themeColor="background1"/>
        </w:rPr>
        <w:t>Активний відпочинок в Буковелі</w:t>
      </w:r>
    </w:p>
    <w:p w:rsidR="00665058" w:rsidRPr="00665058" w:rsidRDefault="00665058" w:rsidP="00665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Сніданок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відпочинок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Буковель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!</w:t>
      </w:r>
    </w:p>
    <w:p w:rsidR="00665058" w:rsidRPr="00665058" w:rsidRDefault="00665058" w:rsidP="00665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Трансфер: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Яблуниця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Буковель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- </w:t>
      </w:r>
      <w:proofErr w:type="gram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Яблуниця.*</w:t>
      </w:r>
      <w:proofErr w:type="gramEnd"/>
    </w:p>
    <w:p w:rsidR="00665058" w:rsidRPr="00665058" w:rsidRDefault="00665058" w:rsidP="00665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Туристичний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комплекс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Буковель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найсучасніший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гірськолижний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курорт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України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буде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можливість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скористатися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панорамним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підйомником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чашечку чаю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насолоджуватися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гірськими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пейзажами.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А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ще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ви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зможете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покататися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лижах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санчатах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, сноубордах,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ковзанах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скористатися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іншими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послугами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курорту: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малогабаритному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скутері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«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Segway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»;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«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Зорба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» (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величезна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прозора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пластикова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куля, яку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штовхають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гірки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і вона котиться вниз, 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людина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середині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кричить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радості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адреналіну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!);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відвідування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«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сноупарк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 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обладнана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спеціальна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різноманітними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фігурами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«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C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ноупарк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джіббінга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». Парк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підходить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початківцям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і сноубордистам, і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лижникам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стажем.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Початківців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інструктори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навчать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катанню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лижах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сноуборді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тим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хто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катається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покажуть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майстер-класи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джиббінг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lastRenderedPageBreak/>
        <w:t xml:space="preserve">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прогулянка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сноубайках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велосипедах,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призначених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пересування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снігу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;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відвідування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дитячого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розважального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центру «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Леопарк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».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Сумарна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протяжність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трас на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гірськолижному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курорті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Буковель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близько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50 км (100% з них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снігогенеруючим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обладнанням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всіх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спусків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Буковелі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61 - 12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синіх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(для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новачків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), 41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червоних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середніх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складності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і 8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чорних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(для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професіоналів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Найдовший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спуск 5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en-US"/>
        </w:rPr>
        <w:t>G</w:t>
      </w: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протяжність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кілометри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Повернення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Обід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*.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Вечеря в кафе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готелю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Ночівля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Підготовка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Різдвяного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Святвечора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Можливість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познайомитися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традиціями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гуцулів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побачити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прийняти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участь у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вертепі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чаруюче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душу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дійство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якому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беруть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участь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бажаючі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вбираючись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образи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персонажів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Біблії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Сам вертеп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являє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собою символ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народження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Христа Спасителя;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переносять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будинку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будинок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над ним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виспівують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славні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коляди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даруючи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кожній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родині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частинку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Святого духа.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Воістину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незабутня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подія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яке не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залишить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байдужим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нікого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хто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хоч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раз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побачить</w:t>
      </w:r>
      <w:proofErr w:type="spellEnd"/>
      <w:r w:rsidRPr="0066505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665058" w:rsidRDefault="00665058" w:rsidP="00665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</w:pPr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(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Додатково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можна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замовити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Різдвяну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вечерю з 12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страв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вартість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800 </w:t>
      </w:r>
      <w:proofErr w:type="spellStart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грн</w:t>
      </w:r>
      <w:proofErr w:type="spellEnd"/>
      <w:r w:rsidRPr="0066505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/особу).</w:t>
      </w:r>
    </w:p>
    <w:p w:rsidR="00665058" w:rsidRPr="00665058" w:rsidRDefault="00665058" w:rsidP="006650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</w:p>
    <w:p w:rsidR="00E32584" w:rsidRDefault="00361020" w:rsidP="00F95A96">
      <w:pPr>
        <w:shd w:val="clear" w:color="auto" w:fill="FFFFFF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451A6F">
        <w:rPr>
          <w:rFonts w:ascii="Verdana" w:hAnsi="Verdana"/>
          <w:sz w:val="18"/>
          <w:szCs w:val="18"/>
        </w:rPr>
        <w:t xml:space="preserve"> </w:t>
      </w:r>
      <w:r w:rsidR="00665058"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762125" cy="1174750"/>
            <wp:effectExtent l="0" t="0" r="9525" b="6350"/>
            <wp:docPr id="19" name="Рисунок 19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958" cy="117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058"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752600" cy="1168400"/>
            <wp:effectExtent l="0" t="0" r="0" b="0"/>
            <wp:docPr id="18" name="Рисунок 18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058"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2352675" cy="1176338"/>
            <wp:effectExtent l="0" t="0" r="0" b="5080"/>
            <wp:docPr id="17" name="Рисунок 17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044" cy="118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058" w:rsidRPr="00451A6F" w:rsidRDefault="00665058" w:rsidP="00F95A9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F44AF1" w:rsidRPr="00665058" w:rsidRDefault="00665058" w:rsidP="00AD714B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</w:rPr>
      </w:pPr>
      <w:r w:rsidRPr="00665058">
        <w:rPr>
          <w:rFonts w:ascii="Verdana" w:hAnsi="Verdana" w:cstheme="majorHAnsi"/>
          <w:b/>
          <w:color w:val="FFFFFF" w:themeColor="background1"/>
        </w:rPr>
        <w:t>Запрошуємо на екскурсії!</w:t>
      </w:r>
    </w:p>
    <w:p w:rsid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Сніданок в кафе готелю! 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hAnsi="Verdana" w:cs="Arial"/>
          <w:b/>
          <w:bCs/>
          <w:color w:val="212529"/>
          <w:sz w:val="18"/>
          <w:szCs w:val="18"/>
        </w:rPr>
        <w:t>Запрошуємо на незабутні факультативні екскурсії!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-  </w:t>
      </w:r>
      <w:proofErr w:type="spellStart"/>
      <w:r w:rsidRPr="00665058">
        <w:rPr>
          <w:rFonts w:ascii="Verdana" w:hAnsi="Verdana" w:cs="Arial"/>
          <w:b/>
          <w:bCs/>
          <w:color w:val="212529"/>
          <w:sz w:val="18"/>
          <w:szCs w:val="18"/>
        </w:rPr>
        <w:t>Джипінг</w:t>
      </w:r>
      <w:proofErr w:type="spellEnd"/>
      <w:r w:rsidRPr="00665058">
        <w:rPr>
          <w:rFonts w:ascii="Verdana" w:hAnsi="Verdana" w:cs="Arial"/>
          <w:b/>
          <w:bCs/>
          <w:color w:val="212529"/>
          <w:sz w:val="18"/>
          <w:szCs w:val="18"/>
        </w:rPr>
        <w:t>-тур в Карпати! </w:t>
      </w:r>
      <w:r w:rsidRPr="00665058">
        <w:rPr>
          <w:rFonts w:ascii="Verdana" w:hAnsi="Verdana" w:cs="Arial"/>
          <w:color w:val="212529"/>
          <w:sz w:val="18"/>
          <w:szCs w:val="18"/>
        </w:rPr>
        <w:t xml:space="preserve">(від 800 грн/особу). Поїздка в гори на машинах: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Nissan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Patrol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,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Jeep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>. (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комфортно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 розміщуються 5 осіб). Екскурсійна подорож позашляховиками вершинами гір та полонинами Карпат. В мандрівці Ви побуваєте на вершинах гір: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Гундякова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 Полонина, Чемериця,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Стеришора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>, Рокита, Костел. Висота вершин від 950 до 1111 м. над рівнем моря. Відвідаєте дві полонини, підкорите вершину з велетенським камінням. Маршрут протяжністю близько 30 км. Час екскурсійної подорожі 3-4 години.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 xml:space="preserve">- Відчути справжній дух Різдва, ми пропонуємо на факультативній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екскурсіі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> </w:t>
      </w:r>
      <w:r w:rsidRPr="00665058">
        <w:rPr>
          <w:rFonts w:ascii="Verdana" w:hAnsi="Verdana" w:cs="Arial"/>
          <w:b/>
          <w:bCs/>
          <w:color w:val="212529"/>
          <w:sz w:val="18"/>
          <w:szCs w:val="18"/>
        </w:rPr>
        <w:t xml:space="preserve">«Верховина – столиця </w:t>
      </w:r>
      <w:proofErr w:type="spellStart"/>
      <w:r w:rsidRPr="00665058">
        <w:rPr>
          <w:rFonts w:ascii="Verdana" w:hAnsi="Verdana" w:cs="Arial"/>
          <w:b/>
          <w:bCs/>
          <w:color w:val="212529"/>
          <w:sz w:val="18"/>
          <w:szCs w:val="18"/>
        </w:rPr>
        <w:t>Гуцульщин</w:t>
      </w:r>
      <w:proofErr w:type="spellEnd"/>
      <w:r w:rsidRPr="00665058">
        <w:rPr>
          <w:rFonts w:ascii="Verdana" w:hAnsi="Verdana" w:cs="Arial"/>
          <w:b/>
          <w:bCs/>
          <w:color w:val="212529"/>
          <w:sz w:val="18"/>
          <w:szCs w:val="18"/>
        </w:rPr>
        <w:t>!»</w:t>
      </w:r>
      <w:r w:rsidRPr="00665058">
        <w:rPr>
          <w:rFonts w:ascii="Verdana" w:hAnsi="Verdana" w:cs="Arial"/>
          <w:color w:val="212529"/>
          <w:sz w:val="18"/>
          <w:szCs w:val="18"/>
        </w:rPr>
        <w:t> (700 грн/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дор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>., 600 грн/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дит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) - мальовниче високогірне селище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Жаб’є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, розташоване поблизу вершин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Чорногірського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 хребта, перетворилося у 1962 році. А перша писемна згадка про нього відноситься до 1424 року.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Естетів-романтиків Верховина зачарує приголомшливими краєвидами, а гурмани відчують справжню насолоду від самобутніх гуцульських страв.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А щоб відкрити для себе особливості таємничої гуцульської культури, пропонуємо вам відвідати унікальні музеї Верховини: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 xml:space="preserve">- </w:t>
      </w:r>
      <w:r w:rsidRPr="00665058">
        <w:rPr>
          <w:rFonts w:ascii="Verdana" w:hAnsi="Verdana" w:cs="Arial"/>
          <w:b/>
          <w:color w:val="212529"/>
          <w:sz w:val="18"/>
          <w:szCs w:val="18"/>
        </w:rPr>
        <w:t>Музей фільму "Тіні забутих предків"</w:t>
      </w:r>
      <w:r w:rsidRPr="00665058">
        <w:rPr>
          <w:rFonts w:ascii="Verdana" w:hAnsi="Verdana" w:cs="Arial"/>
          <w:color w:val="212529"/>
          <w:sz w:val="18"/>
          <w:szCs w:val="18"/>
        </w:rPr>
        <w:t xml:space="preserve">, де дізнаємося історію зйомки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кіношедевру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 та побачите автентичні гуцульські одяг та предмети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побутого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 вжитку;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b/>
          <w:color w:val="212529"/>
          <w:sz w:val="18"/>
          <w:szCs w:val="18"/>
        </w:rPr>
        <w:lastRenderedPageBreak/>
        <w:t xml:space="preserve">- Музей етнографії ім. Романа </w:t>
      </w:r>
      <w:proofErr w:type="spellStart"/>
      <w:r w:rsidRPr="00665058">
        <w:rPr>
          <w:rFonts w:ascii="Verdana" w:hAnsi="Verdana" w:cs="Arial"/>
          <w:b/>
          <w:color w:val="212529"/>
          <w:sz w:val="18"/>
          <w:szCs w:val="18"/>
        </w:rPr>
        <w:t>Кумлика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>, де навчимося посилати повідомлення в сусіднє село, грати на сопілці і правильно пов'язувати хустку;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b/>
          <w:color w:val="212529"/>
          <w:sz w:val="18"/>
          <w:szCs w:val="18"/>
        </w:rPr>
        <w:t>- Музей вишиванки</w:t>
      </w:r>
      <w:r w:rsidRPr="00665058">
        <w:rPr>
          <w:rFonts w:ascii="Verdana" w:hAnsi="Verdana" w:cs="Arial"/>
          <w:color w:val="212529"/>
          <w:sz w:val="18"/>
          <w:szCs w:val="18"/>
        </w:rPr>
        <w:t>, де познайомимося з оригінальними, старовинними речами гуцульського життя , гуцульською вишивкою та колекцією родинної вишиванки, перевдягнувшись в які, Ви відчуєте себе справжніми гуцулками та гуцулами;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b/>
          <w:color w:val="212529"/>
          <w:sz w:val="18"/>
          <w:szCs w:val="18"/>
        </w:rPr>
        <w:t>- Музей магії</w:t>
      </w:r>
      <w:r w:rsidRPr="00665058">
        <w:rPr>
          <w:rFonts w:ascii="Verdana" w:hAnsi="Verdana" w:cs="Arial"/>
          <w:color w:val="212529"/>
          <w:sz w:val="18"/>
          <w:szCs w:val="18"/>
        </w:rPr>
        <w:t>, де почуємо розповідь про способи боротьби з духами, що населяють гори, ліси, річки та озера, про магічні знаки та предмети, про людей з надприродними властивостями і безліч містичних легенд.</w:t>
      </w:r>
    </w:p>
    <w:p w:rsidR="00665058" w:rsidRPr="00665058" w:rsidRDefault="00665058" w:rsidP="00665058">
      <w:pPr>
        <w:pStyle w:val="a3"/>
        <w:shd w:val="clear" w:color="auto" w:fill="FFFFFF"/>
        <w:jc w:val="both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Повернення в готель. Вечеря.</w:t>
      </w:r>
    </w:p>
    <w:p w:rsidR="002C6863" w:rsidRDefault="00665058" w:rsidP="003649D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Verdana"/>
          <w:color w:val="212529"/>
          <w:sz w:val="18"/>
          <w:szCs w:val="18"/>
        </w:rPr>
      </w:pP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47850" cy="973201"/>
            <wp:effectExtent l="0" t="0" r="0" b="0"/>
            <wp:docPr id="29" name="Рисунок 29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374" cy="98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43050" cy="966978"/>
            <wp:effectExtent l="0" t="0" r="0" b="5080"/>
            <wp:docPr id="28" name="Рисунок 28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895" cy="98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295400" cy="970337"/>
            <wp:effectExtent l="0" t="0" r="0" b="1270"/>
            <wp:docPr id="27" name="Рисунок 27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355" cy="99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38275" cy="958850"/>
            <wp:effectExtent l="0" t="0" r="9525" b="0"/>
            <wp:docPr id="23" name="Рисунок 23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16" cy="96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058" w:rsidRPr="00451A6F" w:rsidRDefault="00665058" w:rsidP="003649D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Verdana"/>
          <w:color w:val="212529"/>
          <w:sz w:val="18"/>
          <w:szCs w:val="18"/>
        </w:rPr>
      </w:pPr>
    </w:p>
    <w:p w:rsidR="00D5650A" w:rsidRPr="00665058" w:rsidRDefault="00665058" w:rsidP="00D5650A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</w:rPr>
      </w:pPr>
      <w:r w:rsidRPr="00665058">
        <w:rPr>
          <w:rFonts w:ascii="Verdana" w:hAnsi="Verdana" w:cstheme="majorHAnsi"/>
          <w:b/>
          <w:color w:val="FFFFFF" w:themeColor="background1"/>
        </w:rPr>
        <w:t>Повернення в Київ</w:t>
      </w:r>
    </w:p>
    <w:p w:rsidR="0059156E" w:rsidRPr="00451A6F" w:rsidRDefault="0059156E" w:rsidP="0059156E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highlight w:val="yellow"/>
        </w:rPr>
      </w:pPr>
    </w:p>
    <w:p w:rsidR="00665058" w:rsidRPr="00665058" w:rsidRDefault="00665058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  <w:lang w:val="ru-RU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Сніданок в кафе готелю. Звільнення номерів (до 12:00 год)</w:t>
      </w:r>
    </w:p>
    <w:p w:rsidR="00665058" w:rsidRPr="00665058" w:rsidRDefault="00665058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Вільний час на курорті.</w:t>
      </w:r>
    </w:p>
    <w:p w:rsidR="00665058" w:rsidRPr="00665058" w:rsidRDefault="00665058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Трансфер: Готель – ГК «Буковель» - Готель.</w:t>
      </w:r>
    </w:p>
    <w:p w:rsidR="00665058" w:rsidRPr="00665058" w:rsidRDefault="00665058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 xml:space="preserve">Катання на лижах,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санках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 xml:space="preserve">, </w:t>
      </w:r>
      <w:proofErr w:type="spellStart"/>
      <w:r w:rsidRPr="00665058">
        <w:rPr>
          <w:rFonts w:ascii="Verdana" w:hAnsi="Verdana" w:cs="Arial"/>
          <w:color w:val="212529"/>
          <w:sz w:val="18"/>
          <w:szCs w:val="18"/>
        </w:rPr>
        <w:t>сноубордах</w:t>
      </w:r>
      <w:proofErr w:type="spellEnd"/>
      <w:r w:rsidRPr="00665058">
        <w:rPr>
          <w:rFonts w:ascii="Verdana" w:hAnsi="Verdana" w:cs="Arial"/>
          <w:color w:val="212529"/>
          <w:sz w:val="18"/>
          <w:szCs w:val="18"/>
        </w:rPr>
        <w:t>.</w:t>
      </w:r>
    </w:p>
    <w:p w:rsidR="00665058" w:rsidRPr="00665058" w:rsidRDefault="00665058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Трансфер на з/д вокзал.</w:t>
      </w:r>
    </w:p>
    <w:p w:rsidR="00665058" w:rsidRDefault="00665058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  <w:r w:rsidRPr="00665058">
        <w:rPr>
          <w:rFonts w:ascii="Verdana" w:hAnsi="Verdana" w:cs="Arial"/>
          <w:color w:val="212529"/>
          <w:sz w:val="18"/>
          <w:szCs w:val="18"/>
        </w:rPr>
        <w:t>Відправлення потягом до Києва.</w:t>
      </w:r>
    </w:p>
    <w:p w:rsidR="004E1133" w:rsidRDefault="004E1133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</w:p>
    <w:p w:rsidR="004E1133" w:rsidRDefault="004E1133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</w:p>
    <w:p w:rsidR="004E1133" w:rsidRDefault="004E1133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</w:p>
    <w:p w:rsidR="004E1133" w:rsidRDefault="004E1133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</w:p>
    <w:p w:rsidR="004E1133" w:rsidRDefault="004E1133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</w:p>
    <w:p w:rsidR="004E1133" w:rsidRDefault="004E1133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</w:p>
    <w:p w:rsidR="004E1133" w:rsidRPr="00665058" w:rsidRDefault="004E1133" w:rsidP="00665058">
      <w:pPr>
        <w:pStyle w:val="a3"/>
        <w:shd w:val="clear" w:color="auto" w:fill="FFFFFF"/>
        <w:rPr>
          <w:rFonts w:ascii="Verdana" w:hAnsi="Verdana" w:cs="Arial"/>
          <w:color w:val="212529"/>
          <w:sz w:val="18"/>
          <w:szCs w:val="18"/>
        </w:rPr>
      </w:pPr>
    </w:p>
    <w:p w:rsidR="003506D3" w:rsidRPr="00451A6F" w:rsidRDefault="003506D3" w:rsidP="00DD416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3506D3" w:rsidRPr="001A5991" w:rsidRDefault="001A5991" w:rsidP="003506D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Cs w:val="18"/>
        </w:rPr>
      </w:pPr>
      <w:r w:rsidRPr="001A5991">
        <w:rPr>
          <w:rFonts w:ascii="Verdana" w:hAnsi="Verdana" w:cstheme="majorHAnsi"/>
          <w:b/>
          <w:color w:val="FFFFFF" w:themeColor="background1"/>
          <w:szCs w:val="18"/>
        </w:rPr>
        <w:lastRenderedPageBreak/>
        <w:t>Вартість туру</w:t>
      </w:r>
    </w:p>
    <w:tbl>
      <w:tblPr>
        <w:tblW w:w="9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157"/>
        <w:gridCol w:w="1471"/>
        <w:gridCol w:w="1570"/>
        <w:gridCol w:w="1471"/>
        <w:gridCol w:w="1574"/>
      </w:tblGrid>
      <w:tr w:rsidR="004E1133" w:rsidRPr="004E1133" w:rsidTr="004E1133">
        <w:trPr>
          <w:trHeight w:val="14"/>
        </w:trPr>
        <w:tc>
          <w:tcPr>
            <w:tcW w:w="96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Вартість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 для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груп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 10+1 та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індивідуальних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туристів</w:t>
            </w:r>
            <w:proofErr w:type="spellEnd"/>
          </w:p>
        </w:tc>
      </w:tr>
      <w:tr w:rsidR="004E1133" w:rsidRPr="004E1133" w:rsidTr="004E1133">
        <w:trPr>
          <w:trHeight w:val="14"/>
        </w:trPr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Заїзд</w:t>
            </w:r>
            <w:proofErr w:type="spellEnd"/>
          </w:p>
        </w:tc>
        <w:tc>
          <w:tcPr>
            <w:tcW w:w="2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Дати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заїздів</w:t>
            </w:r>
            <w:proofErr w:type="spellEnd"/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Раннє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бронювання</w:t>
            </w:r>
            <w:proofErr w:type="spellEnd"/>
          </w:p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(до 16.11.2025)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Базова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вартість</w:t>
            </w:r>
            <w:proofErr w:type="spellEnd"/>
          </w:p>
        </w:tc>
      </w:tr>
      <w:tr w:rsidR="004E1133" w:rsidRPr="004E1133" w:rsidTr="004E1133">
        <w:trPr>
          <w:trHeight w:val="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1133" w:rsidRPr="004E1133" w:rsidRDefault="004E1133" w:rsidP="004E113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1133" w:rsidRPr="004E1133" w:rsidRDefault="004E1133" w:rsidP="004E113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при 2-х разовому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харчуванні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при 3-х разовому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харчуванні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при 2-х разовому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харчуванні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при 3-х разовому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харчуванні</w:t>
            </w:r>
            <w:proofErr w:type="spellEnd"/>
          </w:p>
        </w:tc>
      </w:tr>
      <w:tr w:rsidR="004E1133" w:rsidRPr="004E1133" w:rsidTr="004E1133">
        <w:trPr>
          <w:trHeight w:val="22"/>
        </w:trPr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 xml:space="preserve">6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>днів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 xml:space="preserve"> / 5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>ночей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21.12.2025 - 27.12.2025</w:t>
            </w:r>
          </w:p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04.01.2026 - 09.01.2026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9900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11100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10600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11800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</w:tr>
      <w:tr w:rsidR="004E1133" w:rsidRPr="004E1133" w:rsidTr="004E1133">
        <w:trPr>
          <w:trHeight w:val="20"/>
        </w:trPr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 xml:space="preserve">7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>днів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 xml:space="preserve"> / 6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>ночей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21.12.2025 - 28.12.2025</w:t>
            </w:r>
          </w:p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04.01.2026 - 10.01.2026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10900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12400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11700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13100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</w:tr>
      <w:tr w:rsidR="004E1133" w:rsidRPr="004E1133" w:rsidTr="004E1133">
        <w:trPr>
          <w:trHeight w:val="14"/>
        </w:trPr>
        <w:tc>
          <w:tcPr>
            <w:tcW w:w="96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Вартість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 для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груп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 15+2</w:t>
            </w:r>
          </w:p>
        </w:tc>
      </w:tr>
      <w:tr w:rsidR="004E1133" w:rsidRPr="004E1133" w:rsidTr="004E1133">
        <w:trPr>
          <w:trHeight w:val="14"/>
        </w:trPr>
        <w:tc>
          <w:tcPr>
            <w:tcW w:w="13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Заїзд</w:t>
            </w:r>
            <w:proofErr w:type="spellEnd"/>
          </w:p>
        </w:tc>
        <w:tc>
          <w:tcPr>
            <w:tcW w:w="21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Дати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заїздів</w:t>
            </w:r>
            <w:proofErr w:type="spellEnd"/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Раннє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бронювання</w:t>
            </w:r>
            <w:proofErr w:type="spellEnd"/>
          </w:p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(до 16.11.2025)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Базова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sz w:val="21"/>
                <w:szCs w:val="21"/>
                <w:lang w:val="ru-RU"/>
              </w:rPr>
              <w:t>вартість</w:t>
            </w:r>
            <w:proofErr w:type="spellEnd"/>
          </w:p>
        </w:tc>
      </w:tr>
      <w:tr w:rsidR="004E1133" w:rsidRPr="004E1133" w:rsidTr="004E1133">
        <w:trPr>
          <w:trHeight w:val="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1133" w:rsidRPr="004E1133" w:rsidRDefault="004E1133" w:rsidP="004E113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1133" w:rsidRPr="004E1133" w:rsidRDefault="004E1133" w:rsidP="004E113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при 2-х разовому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харчуванні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при 3-х разовому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харчуванні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при 2-х разовому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харчуванні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при 3-х разовому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харчуванні</w:t>
            </w:r>
            <w:proofErr w:type="spellEnd"/>
          </w:p>
        </w:tc>
      </w:tr>
      <w:tr w:rsidR="004E1133" w:rsidRPr="004E1133" w:rsidTr="004E1133">
        <w:trPr>
          <w:trHeight w:val="18"/>
        </w:trPr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 xml:space="preserve">6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>днів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 xml:space="preserve"> / 5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>ночей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21.12.2025 - 27.12.2025</w:t>
            </w:r>
          </w:p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04.01.2026 - 09.01.2026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10100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11300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10700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11900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</w:tr>
      <w:tr w:rsidR="004E1133" w:rsidRPr="004E1133" w:rsidTr="004E1133">
        <w:trPr>
          <w:trHeight w:val="17"/>
        </w:trPr>
        <w:tc>
          <w:tcPr>
            <w:tcW w:w="13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 xml:space="preserve">7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>днів</w:t>
            </w:r>
            <w:proofErr w:type="spellEnd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 xml:space="preserve"> / 6 </w:t>
            </w:r>
            <w:proofErr w:type="spellStart"/>
            <w:r w:rsidRPr="004E1133">
              <w:rPr>
                <w:rFonts w:ascii="Arial" w:eastAsia="Times New Roman" w:hAnsi="Arial" w:cs="Arial"/>
                <w:b/>
                <w:bCs/>
                <w:color w:val="212529"/>
                <w:sz w:val="21"/>
                <w:szCs w:val="21"/>
                <w:lang w:val="en-US"/>
              </w:rPr>
              <w:t>ночей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21.12.2025 - 28.12.2025</w:t>
            </w:r>
          </w:p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  <w:t>04.01.2026 - 10.01.2026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11200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12600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11900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33" w:rsidRPr="004E1133" w:rsidRDefault="004E1133" w:rsidP="004E1133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 xml:space="preserve">13300 </w:t>
            </w:r>
            <w:proofErr w:type="spellStart"/>
            <w:r w:rsidRPr="004E1133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грн</w:t>
            </w:r>
            <w:proofErr w:type="spellEnd"/>
          </w:p>
        </w:tc>
      </w:tr>
    </w:tbl>
    <w:p w:rsidR="004E1133" w:rsidRPr="00302D72" w:rsidRDefault="004E1133" w:rsidP="00043437">
      <w:pPr>
        <w:jc w:val="center"/>
        <w:rPr>
          <w:rFonts w:ascii="Verdana" w:hAnsi="Verdana"/>
          <w:b/>
          <w:sz w:val="18"/>
          <w:szCs w:val="18"/>
        </w:rPr>
      </w:pPr>
    </w:p>
    <w:p w:rsidR="00A518C3" w:rsidRPr="00302D72" w:rsidRDefault="007B106F" w:rsidP="00BA35C5">
      <w:pPr>
        <w:pStyle w:val="6"/>
        <w:shd w:val="clear" w:color="auto" w:fill="2F5496" w:themeFill="accent5" w:themeFillShade="BF"/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02D72">
        <w:rPr>
          <w:rFonts w:ascii="Verdana" w:hAnsi="Verdana" w:cstheme="majorHAnsi"/>
          <w:b/>
          <w:color w:val="FFFFFF" w:themeColor="background1"/>
          <w:sz w:val="18"/>
          <w:szCs w:val="18"/>
        </w:rPr>
        <w:t>Входить у вартість</w:t>
      </w:r>
    </w:p>
    <w:p w:rsidR="001A5991" w:rsidRPr="001A5991" w:rsidRDefault="001A5991" w:rsidP="001A599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комфортабельному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готельному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комплексі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5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або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6 ночей (3-х, 4-х, 5-ти, 6-ти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місні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номери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1A5991" w:rsidRPr="001A5991" w:rsidRDefault="001A5991" w:rsidP="001A599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«Перлини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Прикарпаття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» - (при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ранньому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приїзді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Карпати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не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відбувається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1A5991" w:rsidRPr="001A5991" w:rsidRDefault="001A5991" w:rsidP="001A599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програмі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(2-х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разове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або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3-х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разове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1A5991" w:rsidRPr="001A5991" w:rsidRDefault="001A5991" w:rsidP="001A599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Анімаційна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програма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час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відпочинку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A5991" w:rsidRPr="001A5991" w:rsidRDefault="001A5991" w:rsidP="001A599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Автобусний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трансфер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Татарів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Яблуниця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Татарів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A5991" w:rsidRDefault="001A5991" w:rsidP="001A599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Медичне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гірськолижне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страхування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4E1133" w:rsidRDefault="004E1133" w:rsidP="004E113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</w:p>
    <w:p w:rsidR="004E1133" w:rsidRPr="001A5991" w:rsidRDefault="004E1133" w:rsidP="004E113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bookmarkStart w:id="0" w:name="_GoBack"/>
      <w:bookmarkEnd w:id="0"/>
    </w:p>
    <w:p w:rsidR="00D35265" w:rsidRPr="001A5991" w:rsidRDefault="007B106F" w:rsidP="00B31D47">
      <w:pPr>
        <w:shd w:val="clear" w:color="auto" w:fill="F89F1C"/>
        <w:rPr>
          <w:rFonts w:ascii="Verdana" w:hAnsi="Verdana"/>
          <w:b/>
          <w:color w:val="FFFFFF" w:themeColor="background1"/>
          <w:sz w:val="18"/>
          <w:szCs w:val="18"/>
        </w:rPr>
      </w:pPr>
      <w:r w:rsidRPr="001A5991">
        <w:rPr>
          <w:rFonts w:ascii="Verdana" w:hAnsi="Verdana"/>
          <w:b/>
          <w:color w:val="FFFFFF" w:themeColor="background1"/>
          <w:sz w:val="18"/>
          <w:szCs w:val="18"/>
        </w:rPr>
        <w:lastRenderedPageBreak/>
        <w:t>Не входить у вартість</w:t>
      </w:r>
    </w:p>
    <w:p w:rsidR="001A5991" w:rsidRPr="001A5991" w:rsidRDefault="001A5991" w:rsidP="001A599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1A5991">
        <w:rPr>
          <w:rFonts w:ascii="Verdana" w:eastAsia="Times New Roman" w:hAnsi="Verdana" w:cs="Segoe UI"/>
          <w:color w:val="212529"/>
          <w:sz w:val="18"/>
          <w:szCs w:val="18"/>
        </w:rPr>
        <w:t xml:space="preserve">Вартість залізничного трансферу Київ-Ворохта;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</w:rPr>
        <w:t>Татарів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</w:rPr>
        <w:t>-Київ (купе: дорослі від 2500 грн., діти до 14 років - від 2300 грн; плацкарт: від 1800 грн/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</w:rPr>
        <w:t>дор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</w:rPr>
        <w:t xml:space="preserve">, від 1700 грн/діти до 14 років). </w:t>
      </w:r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Квитки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купити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самостійно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обов'язково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завчасно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уточніть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менеджера номер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Увага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!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Вартість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квитків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може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бути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змінена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Туроператором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після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придбання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внаслідок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підняття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тарифів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чи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підтвердження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УЗ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дорожчого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A5991" w:rsidRPr="001A5991" w:rsidRDefault="001A5991" w:rsidP="001A599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Трансфер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Яблуниця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Буковель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Яблуниця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: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400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/особу/1 день;</w:t>
      </w:r>
    </w:p>
    <w:p w:rsidR="001A5991" w:rsidRPr="001A5991" w:rsidRDefault="001A5991" w:rsidP="001A599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та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факультативні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екскурсії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A5991" w:rsidRPr="001A5991" w:rsidRDefault="001A5991" w:rsidP="001A599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Додаткове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350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/комплекс;</w:t>
      </w:r>
    </w:p>
    <w:p w:rsidR="001A5991" w:rsidRPr="001A5991" w:rsidRDefault="001A5991" w:rsidP="001A599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Оренда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спорядження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прокат санок,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Скі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-пас на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катання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інші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розваги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Буковелі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1A5991" w:rsidRPr="001A5991" w:rsidRDefault="001A5991" w:rsidP="001A599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1A599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B31D47" w:rsidRPr="00F967D9" w:rsidRDefault="00B31D47" w:rsidP="00F967D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sectPr w:rsidR="00B31D47" w:rsidRPr="00F967D9">
      <w:headerReference w:type="default" r:id="rId3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296" w:rsidRDefault="00290296" w:rsidP="00840880">
      <w:pPr>
        <w:spacing w:after="0" w:line="240" w:lineRule="auto"/>
      </w:pPr>
      <w:r>
        <w:separator/>
      </w:r>
    </w:p>
  </w:endnote>
  <w:endnote w:type="continuationSeparator" w:id="0">
    <w:p w:rsidR="00290296" w:rsidRDefault="00290296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296" w:rsidRDefault="00290296" w:rsidP="00840880">
      <w:pPr>
        <w:spacing w:after="0" w:line="240" w:lineRule="auto"/>
      </w:pPr>
      <w:r>
        <w:separator/>
      </w:r>
    </w:p>
  </w:footnote>
  <w:footnote w:type="continuationSeparator" w:id="0">
    <w:p w:rsidR="00290296" w:rsidRDefault="00290296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D9" w:rsidRDefault="00840880" w:rsidP="00F967D9">
    <w:pPr>
      <w:pStyle w:val="1"/>
      <w:numPr>
        <w:ilvl w:val="0"/>
        <w:numId w:val="0"/>
      </w:numPr>
      <w:tabs>
        <w:tab w:val="clear" w:pos="432"/>
      </w:tabs>
      <w:ind w:left="432"/>
      <w:jc w:val="right"/>
      <w:rPr>
        <w:rFonts w:ascii="Verdana" w:hAnsi="Verdana" w:cs="Arial"/>
        <w:b/>
        <w:bCs/>
        <w:sz w:val="22"/>
        <w:szCs w:val="22"/>
        <w:lang w:val="ru-RU"/>
      </w:rPr>
    </w:pPr>
    <w:r w:rsidRPr="00432D51">
      <w:rPr>
        <w:rFonts w:ascii="Arial" w:hAnsi="Arial" w:cs="Arial"/>
        <w:b/>
        <w:bCs/>
        <w:noProof/>
        <w:sz w:val="32"/>
        <w:szCs w:val="32"/>
        <w:lang w:eastAsia="en-US"/>
      </w:rPr>
      <w:drawing>
        <wp:anchor distT="0" distB="0" distL="114300" distR="114300" simplePos="0" relativeHeight="251659264" behindDoc="0" locked="0" layoutInCell="1" allowOverlap="1" wp14:anchorId="3E1DB5D7" wp14:editId="14D5D39F">
          <wp:simplePos x="0" y="0"/>
          <wp:positionH relativeFrom="column">
            <wp:posOffset>-745490</wp:posOffset>
          </wp:positionH>
          <wp:positionV relativeFrom="paragraph">
            <wp:posOffset>-163195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4" name="Рисунок 4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4990" w:rsidRPr="00214990">
      <w:rPr>
        <w:lang w:val="ru-RU"/>
      </w:rPr>
      <w:t xml:space="preserve"> </w:t>
    </w:r>
    <w:r w:rsidR="00665058" w:rsidRPr="00665058">
      <w:rPr>
        <w:rFonts w:ascii="Verdana" w:hAnsi="Verdana" w:cs="Arial"/>
        <w:b/>
        <w:bCs/>
        <w:sz w:val="22"/>
        <w:szCs w:val="22"/>
        <w:lang w:val="ru-RU"/>
      </w:rPr>
      <w:t>КАНІКУЛИ В БУКОВЕЛІ! ЗИМОВИЙ ВІДПОЧИНОК В КАРПАТАХ! 2025-2026</w:t>
    </w:r>
  </w:p>
  <w:p w:rsidR="00840880" w:rsidRPr="002C6863" w:rsidRDefault="00290296" w:rsidP="00F967D9">
    <w:pPr>
      <w:pStyle w:val="1"/>
      <w:numPr>
        <w:ilvl w:val="0"/>
        <w:numId w:val="0"/>
      </w:numPr>
      <w:tabs>
        <w:tab w:val="clear" w:pos="432"/>
      </w:tabs>
      <w:ind w:left="432"/>
      <w:jc w:val="right"/>
      <w:rPr>
        <w:rFonts w:ascii="Verdana" w:hAnsi="Verdana" w:cs="Arial"/>
        <w:b/>
        <w:bCs/>
        <w:sz w:val="22"/>
        <w:szCs w:val="22"/>
        <w:lang w:val="ru-RU"/>
      </w:rPr>
    </w:pPr>
    <w:hyperlink r:id="rId2" w:tooltip="Vodafone" w:history="1">
      <w:r w:rsidR="00840880" w:rsidRPr="006557B5">
        <w:rPr>
          <w:rStyle w:val="aa"/>
          <w:rFonts w:ascii="Arial" w:hAnsi="Arial" w:cs="Arial"/>
          <w:color w:val="000000"/>
          <w:sz w:val="21"/>
          <w:szCs w:val="21"/>
          <w:lang w:val="ru-RU"/>
        </w:rPr>
        <w:t>+38 (099) 10 240 10</w:t>
      </w:r>
    </w:hyperlink>
  </w:p>
  <w:p w:rsidR="00840880" w:rsidRPr="00432D51" w:rsidRDefault="00290296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(093) 700 90 70</w:t>
      </w:r>
    </w:hyperlink>
  </w:p>
  <w:p w:rsidR="00840880" w:rsidRDefault="00290296" w:rsidP="00AC3EEA">
    <w:pPr>
      <w:pStyle w:val="a4"/>
      <w:jc w:val="right"/>
    </w:pPr>
    <w:hyperlink r:id="rId4" w:tooltip="Kyivstar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(097) 099 99 94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A2F52"/>
    <w:multiLevelType w:val="hybridMultilevel"/>
    <w:tmpl w:val="ED963D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2E74"/>
    <w:multiLevelType w:val="hybridMultilevel"/>
    <w:tmpl w:val="C7106D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1A01"/>
    <w:multiLevelType w:val="hybridMultilevel"/>
    <w:tmpl w:val="BA4A62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A22CF"/>
    <w:multiLevelType w:val="multilevel"/>
    <w:tmpl w:val="543A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50187"/>
    <w:multiLevelType w:val="hybridMultilevel"/>
    <w:tmpl w:val="6D50245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BE4113"/>
    <w:multiLevelType w:val="multilevel"/>
    <w:tmpl w:val="9424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2496A"/>
    <w:multiLevelType w:val="multilevel"/>
    <w:tmpl w:val="3AF8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37DF2"/>
    <w:multiLevelType w:val="hybridMultilevel"/>
    <w:tmpl w:val="19923D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D2279"/>
    <w:multiLevelType w:val="multilevel"/>
    <w:tmpl w:val="79F8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439CE"/>
    <w:multiLevelType w:val="hybridMultilevel"/>
    <w:tmpl w:val="6024D4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36B67"/>
    <w:multiLevelType w:val="hybridMultilevel"/>
    <w:tmpl w:val="C7F476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CC7DA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0423"/>
    <w:multiLevelType w:val="multilevel"/>
    <w:tmpl w:val="E5A8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9A4727"/>
    <w:multiLevelType w:val="multilevel"/>
    <w:tmpl w:val="D67A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D01210"/>
    <w:multiLevelType w:val="hybridMultilevel"/>
    <w:tmpl w:val="6BAC2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C3B5D"/>
    <w:multiLevelType w:val="multilevel"/>
    <w:tmpl w:val="2016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1F1AE0"/>
    <w:multiLevelType w:val="hybridMultilevel"/>
    <w:tmpl w:val="8E42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A5A5A"/>
    <w:multiLevelType w:val="multilevel"/>
    <w:tmpl w:val="DE1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41285A"/>
    <w:multiLevelType w:val="hybridMultilevel"/>
    <w:tmpl w:val="962214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D4B54"/>
    <w:multiLevelType w:val="hybridMultilevel"/>
    <w:tmpl w:val="3B187B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65160"/>
    <w:multiLevelType w:val="hybridMultilevel"/>
    <w:tmpl w:val="894465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177A0"/>
    <w:multiLevelType w:val="multilevel"/>
    <w:tmpl w:val="F470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2D417C"/>
    <w:multiLevelType w:val="multilevel"/>
    <w:tmpl w:val="FCF2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7D2C8A"/>
    <w:multiLevelType w:val="hybridMultilevel"/>
    <w:tmpl w:val="DDC800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E33C2"/>
    <w:multiLevelType w:val="multilevel"/>
    <w:tmpl w:val="A13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072456"/>
    <w:multiLevelType w:val="hybridMultilevel"/>
    <w:tmpl w:val="C91A77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65A31"/>
    <w:multiLevelType w:val="hybridMultilevel"/>
    <w:tmpl w:val="BB9033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A227F"/>
    <w:multiLevelType w:val="multilevel"/>
    <w:tmpl w:val="50F6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47DB4"/>
    <w:multiLevelType w:val="hybridMultilevel"/>
    <w:tmpl w:val="4DF627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E3980"/>
    <w:multiLevelType w:val="multilevel"/>
    <w:tmpl w:val="51E6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5F64BA"/>
    <w:multiLevelType w:val="hybridMultilevel"/>
    <w:tmpl w:val="DCE002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30B68"/>
    <w:multiLevelType w:val="multilevel"/>
    <w:tmpl w:val="75F0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6D10E4"/>
    <w:multiLevelType w:val="multilevel"/>
    <w:tmpl w:val="4532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861E71"/>
    <w:multiLevelType w:val="multilevel"/>
    <w:tmpl w:val="14B4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247EC5"/>
    <w:multiLevelType w:val="hybridMultilevel"/>
    <w:tmpl w:val="4C8E32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7"/>
  </w:num>
  <w:num w:numId="3">
    <w:abstractNumId w:val="24"/>
  </w:num>
  <w:num w:numId="4">
    <w:abstractNumId w:val="0"/>
  </w:num>
  <w:num w:numId="5">
    <w:abstractNumId w:val="27"/>
  </w:num>
  <w:num w:numId="6">
    <w:abstractNumId w:val="15"/>
  </w:num>
  <w:num w:numId="7">
    <w:abstractNumId w:val="32"/>
  </w:num>
  <w:num w:numId="8">
    <w:abstractNumId w:val="6"/>
  </w:num>
  <w:num w:numId="9">
    <w:abstractNumId w:val="8"/>
  </w:num>
  <w:num w:numId="10">
    <w:abstractNumId w:val="30"/>
  </w:num>
  <w:num w:numId="11">
    <w:abstractNumId w:val="14"/>
  </w:num>
  <w:num w:numId="12">
    <w:abstractNumId w:val="26"/>
  </w:num>
  <w:num w:numId="13">
    <w:abstractNumId w:val="19"/>
  </w:num>
  <w:num w:numId="14">
    <w:abstractNumId w:val="10"/>
  </w:num>
  <w:num w:numId="15">
    <w:abstractNumId w:val="28"/>
  </w:num>
  <w:num w:numId="16">
    <w:abstractNumId w:val="23"/>
  </w:num>
  <w:num w:numId="17">
    <w:abstractNumId w:val="25"/>
  </w:num>
  <w:num w:numId="18">
    <w:abstractNumId w:val="18"/>
  </w:num>
  <w:num w:numId="19">
    <w:abstractNumId w:val="1"/>
  </w:num>
  <w:num w:numId="20">
    <w:abstractNumId w:val="20"/>
  </w:num>
  <w:num w:numId="21">
    <w:abstractNumId w:val="3"/>
  </w:num>
  <w:num w:numId="22">
    <w:abstractNumId w:val="35"/>
  </w:num>
  <w:num w:numId="23">
    <w:abstractNumId w:val="5"/>
  </w:num>
  <w:num w:numId="24">
    <w:abstractNumId w:val="16"/>
  </w:num>
  <w:num w:numId="25">
    <w:abstractNumId w:val="2"/>
  </w:num>
  <w:num w:numId="26">
    <w:abstractNumId w:val="11"/>
  </w:num>
  <w:num w:numId="27">
    <w:abstractNumId w:val="9"/>
  </w:num>
  <w:num w:numId="28">
    <w:abstractNumId w:val="4"/>
  </w:num>
  <w:num w:numId="29">
    <w:abstractNumId w:val="21"/>
  </w:num>
  <w:num w:numId="30">
    <w:abstractNumId w:val="29"/>
  </w:num>
  <w:num w:numId="31">
    <w:abstractNumId w:val="33"/>
  </w:num>
  <w:num w:numId="32">
    <w:abstractNumId w:val="22"/>
  </w:num>
  <w:num w:numId="33">
    <w:abstractNumId w:val="13"/>
  </w:num>
  <w:num w:numId="34">
    <w:abstractNumId w:val="34"/>
  </w:num>
  <w:num w:numId="35">
    <w:abstractNumId w:val="1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103F0"/>
    <w:rsid w:val="00012726"/>
    <w:rsid w:val="00042418"/>
    <w:rsid w:val="00042C6B"/>
    <w:rsid w:val="00043437"/>
    <w:rsid w:val="0004593F"/>
    <w:rsid w:val="0007498E"/>
    <w:rsid w:val="00082568"/>
    <w:rsid w:val="000969CF"/>
    <w:rsid w:val="000A7CB2"/>
    <w:rsid w:val="000B5EB2"/>
    <w:rsid w:val="000D6998"/>
    <w:rsid w:val="000E0074"/>
    <w:rsid w:val="000E2C90"/>
    <w:rsid w:val="000E315F"/>
    <w:rsid w:val="000E32BA"/>
    <w:rsid w:val="001056D0"/>
    <w:rsid w:val="0011076E"/>
    <w:rsid w:val="0011116E"/>
    <w:rsid w:val="00115B24"/>
    <w:rsid w:val="0013310D"/>
    <w:rsid w:val="00133803"/>
    <w:rsid w:val="00133895"/>
    <w:rsid w:val="00141DAC"/>
    <w:rsid w:val="00144F92"/>
    <w:rsid w:val="00150C62"/>
    <w:rsid w:val="001826A5"/>
    <w:rsid w:val="001877E7"/>
    <w:rsid w:val="001926A0"/>
    <w:rsid w:val="00193E27"/>
    <w:rsid w:val="00194756"/>
    <w:rsid w:val="001A5991"/>
    <w:rsid w:val="001D6A20"/>
    <w:rsid w:val="001E251F"/>
    <w:rsid w:val="001F1D9D"/>
    <w:rsid w:val="00214990"/>
    <w:rsid w:val="0022114A"/>
    <w:rsid w:val="00290296"/>
    <w:rsid w:val="002C1BDD"/>
    <w:rsid w:val="002C6863"/>
    <w:rsid w:val="002F0AD0"/>
    <w:rsid w:val="002F3A7F"/>
    <w:rsid w:val="002F4ACE"/>
    <w:rsid w:val="00302D72"/>
    <w:rsid w:val="00307F76"/>
    <w:rsid w:val="00326C3C"/>
    <w:rsid w:val="00330B34"/>
    <w:rsid w:val="003367A3"/>
    <w:rsid w:val="00344FF1"/>
    <w:rsid w:val="003506D3"/>
    <w:rsid w:val="00356346"/>
    <w:rsid w:val="00361020"/>
    <w:rsid w:val="003649D7"/>
    <w:rsid w:val="003714FD"/>
    <w:rsid w:val="00386259"/>
    <w:rsid w:val="0038637A"/>
    <w:rsid w:val="003B6777"/>
    <w:rsid w:val="003C03E1"/>
    <w:rsid w:val="003C2D91"/>
    <w:rsid w:val="003E1189"/>
    <w:rsid w:val="003E55F6"/>
    <w:rsid w:val="003E6EF9"/>
    <w:rsid w:val="004020C2"/>
    <w:rsid w:val="00407BF4"/>
    <w:rsid w:val="00424CDC"/>
    <w:rsid w:val="00430DEC"/>
    <w:rsid w:val="004313C6"/>
    <w:rsid w:val="0044444E"/>
    <w:rsid w:val="00450660"/>
    <w:rsid w:val="00451A6F"/>
    <w:rsid w:val="004575FA"/>
    <w:rsid w:val="00463025"/>
    <w:rsid w:val="00464A5B"/>
    <w:rsid w:val="00480708"/>
    <w:rsid w:val="0049182C"/>
    <w:rsid w:val="0049691F"/>
    <w:rsid w:val="004B3523"/>
    <w:rsid w:val="004B7786"/>
    <w:rsid w:val="004C7D57"/>
    <w:rsid w:val="004E1133"/>
    <w:rsid w:val="004E3925"/>
    <w:rsid w:val="004E7C36"/>
    <w:rsid w:val="004F08AC"/>
    <w:rsid w:val="004F28FA"/>
    <w:rsid w:val="004F34E7"/>
    <w:rsid w:val="005028D5"/>
    <w:rsid w:val="0051348B"/>
    <w:rsid w:val="00513966"/>
    <w:rsid w:val="005326A8"/>
    <w:rsid w:val="0054053B"/>
    <w:rsid w:val="00543F13"/>
    <w:rsid w:val="005717B7"/>
    <w:rsid w:val="0057489C"/>
    <w:rsid w:val="00577FDA"/>
    <w:rsid w:val="005855F8"/>
    <w:rsid w:val="0059156E"/>
    <w:rsid w:val="005A2496"/>
    <w:rsid w:val="005B6E0C"/>
    <w:rsid w:val="005D29BE"/>
    <w:rsid w:val="005F0170"/>
    <w:rsid w:val="006557B5"/>
    <w:rsid w:val="00665058"/>
    <w:rsid w:val="00690B40"/>
    <w:rsid w:val="00695BBF"/>
    <w:rsid w:val="006A4AD1"/>
    <w:rsid w:val="006B1FB4"/>
    <w:rsid w:val="006E4779"/>
    <w:rsid w:val="006F634E"/>
    <w:rsid w:val="00703ACE"/>
    <w:rsid w:val="007065E3"/>
    <w:rsid w:val="00712167"/>
    <w:rsid w:val="0073153E"/>
    <w:rsid w:val="00742487"/>
    <w:rsid w:val="00747F06"/>
    <w:rsid w:val="0075412A"/>
    <w:rsid w:val="00766D09"/>
    <w:rsid w:val="00776835"/>
    <w:rsid w:val="00776901"/>
    <w:rsid w:val="007A2881"/>
    <w:rsid w:val="007B106F"/>
    <w:rsid w:val="007B330D"/>
    <w:rsid w:val="007C0BA3"/>
    <w:rsid w:val="007C21F5"/>
    <w:rsid w:val="0080248D"/>
    <w:rsid w:val="00804976"/>
    <w:rsid w:val="00826C8B"/>
    <w:rsid w:val="00832036"/>
    <w:rsid w:val="00837928"/>
    <w:rsid w:val="00840880"/>
    <w:rsid w:val="00846263"/>
    <w:rsid w:val="00873E3D"/>
    <w:rsid w:val="00874BEE"/>
    <w:rsid w:val="00891E5B"/>
    <w:rsid w:val="00892D58"/>
    <w:rsid w:val="00895C56"/>
    <w:rsid w:val="008A671F"/>
    <w:rsid w:val="008A74A3"/>
    <w:rsid w:val="008C09F7"/>
    <w:rsid w:val="008D40A8"/>
    <w:rsid w:val="008D7128"/>
    <w:rsid w:val="008F2CB1"/>
    <w:rsid w:val="008F53F2"/>
    <w:rsid w:val="0091626F"/>
    <w:rsid w:val="00931885"/>
    <w:rsid w:val="00937029"/>
    <w:rsid w:val="0097057E"/>
    <w:rsid w:val="009B26CA"/>
    <w:rsid w:val="009B739B"/>
    <w:rsid w:val="00A06B3A"/>
    <w:rsid w:val="00A13ADD"/>
    <w:rsid w:val="00A27406"/>
    <w:rsid w:val="00A44F33"/>
    <w:rsid w:val="00A46C81"/>
    <w:rsid w:val="00A47C79"/>
    <w:rsid w:val="00A518C3"/>
    <w:rsid w:val="00A53CED"/>
    <w:rsid w:val="00A55039"/>
    <w:rsid w:val="00A85B69"/>
    <w:rsid w:val="00A87A15"/>
    <w:rsid w:val="00A9622D"/>
    <w:rsid w:val="00AB72AA"/>
    <w:rsid w:val="00AC3EEA"/>
    <w:rsid w:val="00AD714B"/>
    <w:rsid w:val="00B13C2D"/>
    <w:rsid w:val="00B30C00"/>
    <w:rsid w:val="00B31D47"/>
    <w:rsid w:val="00B37D41"/>
    <w:rsid w:val="00B50EF4"/>
    <w:rsid w:val="00B57156"/>
    <w:rsid w:val="00B72D62"/>
    <w:rsid w:val="00B743A3"/>
    <w:rsid w:val="00B8338C"/>
    <w:rsid w:val="00B908FF"/>
    <w:rsid w:val="00B90CFF"/>
    <w:rsid w:val="00BA117E"/>
    <w:rsid w:val="00BA3348"/>
    <w:rsid w:val="00BA35C5"/>
    <w:rsid w:val="00BB54CC"/>
    <w:rsid w:val="00BD1E2D"/>
    <w:rsid w:val="00BD3D45"/>
    <w:rsid w:val="00BD6861"/>
    <w:rsid w:val="00BF1E51"/>
    <w:rsid w:val="00BF227F"/>
    <w:rsid w:val="00C20670"/>
    <w:rsid w:val="00C21F2F"/>
    <w:rsid w:val="00C24564"/>
    <w:rsid w:val="00C32575"/>
    <w:rsid w:val="00C42257"/>
    <w:rsid w:val="00C51647"/>
    <w:rsid w:val="00C737B7"/>
    <w:rsid w:val="00C7678E"/>
    <w:rsid w:val="00C8142D"/>
    <w:rsid w:val="00C94B40"/>
    <w:rsid w:val="00CB05FD"/>
    <w:rsid w:val="00CE1399"/>
    <w:rsid w:val="00CE59A0"/>
    <w:rsid w:val="00CF5F09"/>
    <w:rsid w:val="00D03418"/>
    <w:rsid w:val="00D038CF"/>
    <w:rsid w:val="00D10199"/>
    <w:rsid w:val="00D175EF"/>
    <w:rsid w:val="00D35265"/>
    <w:rsid w:val="00D44F68"/>
    <w:rsid w:val="00D5650A"/>
    <w:rsid w:val="00D56659"/>
    <w:rsid w:val="00D64DB5"/>
    <w:rsid w:val="00D7495D"/>
    <w:rsid w:val="00D819C1"/>
    <w:rsid w:val="00D91F05"/>
    <w:rsid w:val="00D923D8"/>
    <w:rsid w:val="00D9328E"/>
    <w:rsid w:val="00D9380B"/>
    <w:rsid w:val="00DB03E2"/>
    <w:rsid w:val="00DC2BBA"/>
    <w:rsid w:val="00DD416A"/>
    <w:rsid w:val="00DE4AF1"/>
    <w:rsid w:val="00DE5503"/>
    <w:rsid w:val="00DF0F2D"/>
    <w:rsid w:val="00DF22D7"/>
    <w:rsid w:val="00DF69F5"/>
    <w:rsid w:val="00E0124B"/>
    <w:rsid w:val="00E05A42"/>
    <w:rsid w:val="00E32584"/>
    <w:rsid w:val="00E328E6"/>
    <w:rsid w:val="00E517F5"/>
    <w:rsid w:val="00E55D31"/>
    <w:rsid w:val="00E60DFD"/>
    <w:rsid w:val="00E75372"/>
    <w:rsid w:val="00E75D4C"/>
    <w:rsid w:val="00E915F5"/>
    <w:rsid w:val="00EA737F"/>
    <w:rsid w:val="00EB3B50"/>
    <w:rsid w:val="00ED2D19"/>
    <w:rsid w:val="00ED511E"/>
    <w:rsid w:val="00EE1C13"/>
    <w:rsid w:val="00EF4052"/>
    <w:rsid w:val="00F004B6"/>
    <w:rsid w:val="00F072F2"/>
    <w:rsid w:val="00F22A6E"/>
    <w:rsid w:val="00F23304"/>
    <w:rsid w:val="00F264F1"/>
    <w:rsid w:val="00F27C0C"/>
    <w:rsid w:val="00F44AF1"/>
    <w:rsid w:val="00F47F3B"/>
    <w:rsid w:val="00F659CA"/>
    <w:rsid w:val="00F735D0"/>
    <w:rsid w:val="00F77905"/>
    <w:rsid w:val="00F95A96"/>
    <w:rsid w:val="00F967D9"/>
    <w:rsid w:val="00FA2B44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3C26A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table" w:styleId="ac">
    <w:name w:val="Table Grid"/>
    <w:basedOn w:val="a1"/>
    <w:uiPriority w:val="39"/>
    <w:rsid w:val="001A5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24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ums.com.ua/storage/watermarked/CGsdNjLP4X5vod4yAYlNEoEbalC0LUk3fjbNGlfi.jpe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sakums.com.ua/storage/watermarked/YPvXSCkrxKMlYreA4LQ8DNXZk1MSNvEbzP4eHoUd.jpeg" TargetMode="External"/><Relationship Id="rId26" Type="http://schemas.openxmlformats.org/officeDocument/2006/relationships/hyperlink" Target="https://sakums.com.ua/storage/watermarked/WRMMqEP2BwMsp4pDB9GlWkygWAF6f17EDfOZXZLt.jpeg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s://sakums.com.ua/storage/watermarked/LhBOtdQ0lMSBpCcn2AI8gqNd6kgZi1XfPCuFXT6A.jpe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s://sakums.com.ua/storage/watermarked/LQXB7stJRpxwMuN6dzLQ1siXjPt2NbQMOqm85n20.jpeg" TargetMode="External"/><Relationship Id="rId20" Type="http://schemas.openxmlformats.org/officeDocument/2006/relationships/hyperlink" Target="https://sakums.com.ua/storage/watermarked/RMT97MEuSPqS4B47Mw1U8bNC6bfEFiTJu2vPY2Lv.jpeg" TargetMode="External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sakums.com.ua/storage/watermarked/cMqYL90UGUPk055vAZ3HAkoVpvTUuGHxuCloL1D1.jpe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sakums.com.ua/storage/watermarked/iwvVmbGwxtlg76NR7zlXUzOm4eZY9ZSD3FEGoxys.jpeg" TargetMode="External"/><Relationship Id="rId10" Type="http://schemas.openxmlformats.org/officeDocument/2006/relationships/hyperlink" Target="https://sakums.com.ua/storage/watermarked/Ibe68GBPwjW1Yh7siUHBMRMYv9qjOwWpBFdlvR8j.jpeg" TargetMode="External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sakums.com.ua/storage/watermarked/mvzfBRo8pAyMpGyZS96r9cF50HZKTuo7DT1MONli.jpeg" TargetMode="External"/><Relationship Id="rId22" Type="http://schemas.openxmlformats.org/officeDocument/2006/relationships/hyperlink" Target="https://sakums.com.ua/storage/watermarked/wkga5gJUHO4yAEbwcBYxfDbLZYi3zmSp6DlxRPSw.jpeg" TargetMode="External"/><Relationship Id="rId27" Type="http://schemas.openxmlformats.org/officeDocument/2006/relationships/image" Target="media/image10.jpe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2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3D362-EFEF-459D-B4BB-D8901A94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dcterms:created xsi:type="dcterms:W3CDTF">2025-10-31T14:20:00Z</dcterms:created>
  <dcterms:modified xsi:type="dcterms:W3CDTF">2025-10-31T14:20:00Z</dcterms:modified>
</cp:coreProperties>
</file>