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F9" w:rsidRPr="00E1776E" w:rsidRDefault="00A46C35" w:rsidP="00E1776E">
      <w:pPr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A46C35">
        <w:rPr>
          <w:rFonts w:ascii="Verdana" w:hAnsi="Verdana" w:cstheme="minorHAnsi"/>
          <w:b/>
          <w:bCs/>
          <w:sz w:val="24"/>
          <w:szCs w:val="24"/>
        </w:rPr>
        <w:t>ДИВОВИЖНА КАЗКА ЄВРОПИ (шкільні канікули)</w:t>
      </w:r>
    </w:p>
    <w:p w:rsidR="00A46C35" w:rsidRDefault="00A46C35" w:rsidP="00A46C35">
      <w:pPr>
        <w:pStyle w:val="5"/>
        <w:shd w:val="clear" w:color="auto" w:fill="48509D"/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1 день</w:t>
      </w:r>
    </w:p>
    <w:p w:rsidR="00A46C35" w:rsidRPr="00A46C35" w:rsidRDefault="00A46C35" w:rsidP="00A46C35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Початок подорожі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Прибуття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поїзда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в Ужгород.</w:t>
      </w:r>
      <w:r w:rsidRPr="00A46C35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Зустріч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представником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компанії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Сакумс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автобусу (автобус буде подано на парковку на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привокзальній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).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Орієнтовний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збору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туристів - 08:05. Посадка в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комфортабельний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автобус. Виїзд на кордон о 08:20. Час виїзду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змінюватись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просимо перед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бронюванням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туру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уточнювати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Перетин кордону.</w:t>
      </w:r>
      <w:r w:rsidRPr="00A46C35">
        <w:rPr>
          <w:rFonts w:ascii="Verdana" w:hAnsi="Verdana" w:cs="Arial"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Переїзд в Будапешт.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*.</w:t>
      </w:r>
    </w:p>
    <w:p w:rsidR="00A46C35" w:rsidRPr="00A46C35" w:rsidRDefault="003E20A0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3E20A0">
        <w:rPr>
          <w:rFonts w:ascii="Verdana" w:hAnsi="Verdana" w:cs="Arial"/>
          <w:bCs/>
          <w:color w:val="212529"/>
          <w:sz w:val="18"/>
          <w:szCs w:val="18"/>
        </w:rPr>
        <w:t>За умови швидкого проходження кордону,</w:t>
      </w:r>
      <w:r w:rsidRPr="003E20A0">
        <w:rPr>
          <w:rFonts w:ascii="Verdana" w:hAnsi="Verdana" w:cs="Arial"/>
          <w:b/>
          <w:bCs/>
          <w:color w:val="212529"/>
          <w:sz w:val="18"/>
          <w:szCs w:val="18"/>
        </w:rPr>
        <w:t xml:space="preserve"> пропонуємо</w:t>
      </w:r>
      <w:r>
        <w:rPr>
          <w:rFonts w:ascii="Verdana" w:hAnsi="Verdana" w:cs="Arial"/>
          <w:b/>
          <w:bCs/>
          <w:color w:val="212529"/>
          <w:sz w:val="18"/>
          <w:szCs w:val="18"/>
        </w:rPr>
        <w:t xml:space="preserve"> </w:t>
      </w:r>
      <w:r w:rsidR="00A46C35" w:rsidRPr="00A46C35">
        <w:rPr>
          <w:rFonts w:ascii="Verdana" w:hAnsi="Verdana" w:cs="Arial"/>
          <w:b/>
          <w:bCs/>
          <w:color w:val="212529"/>
          <w:sz w:val="18"/>
          <w:szCs w:val="18"/>
        </w:rPr>
        <w:t>неймовірну екскурсію "Будапешт в ілюмінації" </w:t>
      </w:r>
      <w:r w:rsidR="00A46C35" w:rsidRPr="00A46C35">
        <w:rPr>
          <w:rFonts w:ascii="Verdana" w:hAnsi="Verdana" w:cs="Arial"/>
          <w:color w:val="212529"/>
          <w:sz w:val="18"/>
          <w:szCs w:val="18"/>
        </w:rPr>
        <w:t>(30 євро для дорослих/25 євро для дітей) - захоплююча прогулянка на кораблику Дунаєм під святково ілюмінованими мостами з солодким напоєм для дітей та бокалом шампанського для дорослих. Ви отримаєте насолоду від шедеврів архітектури, що прикрашають набережну: Рибацький Бастіон, Королівський палац, Парламент, і мости, пропливаючи під якими, варто обов’язково загадати бажання, яке неодмінно здійсниться!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Переїзд в транзитний готель. Ночівля.</w:t>
      </w:r>
    </w:p>
    <w:p w:rsidR="00A46C35" w:rsidRPr="00A46C35" w:rsidRDefault="00A46C35" w:rsidP="00A46C35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42" name="Рисунок 42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840909" cy="1080000"/>
            <wp:effectExtent l="0" t="0" r="6985" b="6350"/>
            <wp:docPr id="39" name="Рисунок 39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90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38" name="Рисунок 38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35" w:rsidRPr="00A46C35" w:rsidRDefault="00A46C35" w:rsidP="00A46C35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2 день</w:t>
      </w:r>
    </w:p>
    <w:p w:rsidR="00A46C35" w:rsidRPr="00A46C35" w:rsidRDefault="00A46C35" w:rsidP="00A46C35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Нюрнберг - жива казка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A46C35">
        <w:rPr>
          <w:rFonts w:ascii="Verdana" w:hAnsi="Verdana" w:cs="Arial"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Переїзд по території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Австрії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Німеччини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Рекомендуємо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«Нюрнберг - жива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казка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»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сучасне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живе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оповите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середньовічним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колоритом. У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Нюрнберга,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навпроти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церкви Св. Лоренца,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найстаріший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Нассау 13 ст.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старих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каркасних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будинків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невисокому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пагорбі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височіє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красень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колись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однією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основних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резиденцій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голови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Священної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Римської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імперії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Німеччині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ключовою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принадою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тут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зберігалися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атрибути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влади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імператора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: корона,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священний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спис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вмонтованим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цвяхом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хреста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Ісуса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Христа,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імператорський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меч та держава. Нюрнберг -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знайдете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готичні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церкви, і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унікальне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автоматичне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метро без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машиністів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Обі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д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*.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Переїзд в транзитний готель. Ночівля.</w:t>
      </w:r>
    </w:p>
    <w:p w:rsidR="00A46C35" w:rsidRPr="00A46C35" w:rsidRDefault="00A46C35" w:rsidP="00A46C35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36" name="Рисунок 36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34" name="Рисунок 34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33" name="Рисунок 33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35" w:rsidRPr="00A46C35" w:rsidRDefault="00A46C35" w:rsidP="00A46C35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lastRenderedPageBreak/>
        <w:t>3 день</w:t>
      </w:r>
    </w:p>
    <w:p w:rsidR="00A46C35" w:rsidRPr="00A46C35" w:rsidRDefault="00A46C35" w:rsidP="00A46C35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Амстердам - місто свободи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Переїзд в Амстердам.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Для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бажаючих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"Амстердам -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свободи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"</w:t>
      </w: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Щоб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закохатись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в Амстердам, треба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биття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серця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душу.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для вас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відкриються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всі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таємниці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вас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зачарує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Дам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Королівським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Палацом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зазирнете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в дворик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Історичного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музею,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Бегинаж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дивовижний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оазис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тиші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спокою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центрі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вируючого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),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послухаєте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передзвін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Південної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церкви,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витончену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Монетну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вежу.</w:t>
      </w:r>
      <w:r w:rsidRPr="00A46C35">
        <w:rPr>
          <w:rFonts w:ascii="Verdana" w:hAnsi="Verdana" w:cs="Arial"/>
          <w:color w:val="212529"/>
          <w:sz w:val="18"/>
          <w:szCs w:val="18"/>
        </w:rPr>
        <w:t> 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color w:val="212529"/>
          <w:sz w:val="18"/>
          <w:szCs w:val="18"/>
        </w:rPr>
        <w:t>У вільний час пропонуємо 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вечірню прогулянку по каналах Амстердаму на кораблику </w:t>
      </w:r>
      <w:r w:rsidRPr="00A46C35">
        <w:rPr>
          <w:rFonts w:ascii="Verdana" w:hAnsi="Verdana" w:cs="Arial"/>
          <w:color w:val="212529"/>
          <w:sz w:val="18"/>
          <w:szCs w:val="18"/>
        </w:rPr>
        <w:t>(20 євро). Під час прогулянки ви побачите будиночки, що "танцюють", пропливете по найколоритніших каналах Амстердама. Уздовж каналів химерно розташувалися старовинні будівлі з фронтонами всіляких форм, будинки багатих купців 17 століття, старовинні адміністративні будівлі, розкішні маєтки з гербами їх колишніх власників і алмазна фабрика спадкоємиця ювелірних традицій. Вам розкажуть, як розвивалося і розросталося місто упродовж віків.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Переїзд в транзитний готель. Ночівля.</w:t>
      </w:r>
    </w:p>
    <w:p w:rsidR="00A46C35" w:rsidRPr="00A46C35" w:rsidRDefault="00A46C35" w:rsidP="00A46C35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31" name="Рисунок 31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87500" cy="1080000"/>
            <wp:effectExtent l="0" t="0" r="8255" b="6350"/>
            <wp:docPr id="30" name="Рисунок 30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9" name="Рисунок 29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35" w:rsidRPr="00A46C35" w:rsidRDefault="00A46C35" w:rsidP="00A46C35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4 день</w:t>
      </w:r>
    </w:p>
    <w:p w:rsidR="00A46C35" w:rsidRPr="00A46C35" w:rsidRDefault="00A46C35" w:rsidP="00A46C35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Серце Голландії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Сніданок.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color w:val="212529"/>
          <w:sz w:val="18"/>
          <w:szCs w:val="18"/>
        </w:rPr>
        <w:t>Рекомендуємо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 екскурсію "Серце Голландії"</w:t>
      </w:r>
      <w:r w:rsidRPr="00A46C35">
        <w:rPr>
          <w:rFonts w:ascii="Verdana" w:hAnsi="Verdana" w:cs="Arial"/>
          <w:color w:val="212529"/>
          <w:sz w:val="18"/>
          <w:szCs w:val="18"/>
        </w:rPr>
        <w:t xml:space="preserve"> (35 євро для дорослих/30 євро для дітей). Місцеві жителі говорять - "Хто не бачив провінції - той не бачив Голландії"! Ви потрапите в музей під відкритим небом - Заансе Сханс. П'ять старовинних млинів прикрашають берег річки Заан. Млини в Нідерландах - це життя! Ви дізнаєтесь, як в Нідерландах роблять твердий голландський сир. Звісно, його можна буде скуштувати! Адже в місцевій сироварні виробляють більше 30 видів сирів, серед яких найбільш улюблений голландцями - Гауда. Тут можна також його придбати. В іншому павільйоні майстри покажуть, як виробляли колись дерев'яні черевички - кломпи, в яких голландці ходять дотепер! Продовжимо знайомство з Голландією. Переїзд в Волендам - рибацьке містечко на березі моря, де розмістилися дерев'яні будинки в оточенні човнів, яхт та катерів. В цьому затишному місці хочеться оселитися. Місцеві мешканці живуть й досі в відомих дерев'яних будиночках, які коштують дуже дорого. А в вихідні та святкові дні вони одягають національні костюми. Тут у вас буде можливість насолодитися неймовірними морськими пейзажами та спробувати бутерброд з найсвіжішим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</w:rPr>
        <w:t>малосолоним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</w:rPr>
        <w:t xml:space="preserve"> оселедцем і копченим вугром!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color w:val="212529"/>
          <w:sz w:val="18"/>
          <w:szCs w:val="18"/>
        </w:rPr>
        <w:t>У вільний час пропонуємо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 екскурсію " Амстердам - місто тисячі вогнів" </w:t>
      </w:r>
      <w:r w:rsidRPr="00A46C35">
        <w:rPr>
          <w:rFonts w:ascii="Verdana" w:hAnsi="Verdana" w:cs="Arial"/>
          <w:color w:val="212529"/>
          <w:sz w:val="18"/>
          <w:szCs w:val="18"/>
        </w:rPr>
        <w:t xml:space="preserve">(20 євро). Після заходу сонця Амстердам особливо чарівний: запалюються вогні, підсвічуються канали і мости, в повітрі з'являється п'янке почуття свободи. Ви прогуляєтеся по району Де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</w:rPr>
        <w:t>Валлен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</w:rPr>
        <w:t xml:space="preserve"> - Кварталу Червоних Ліхтарів, побачите візитну картку цього місця - знамениті «живі» вітрини. Ця прогулянка - ваш ключ до розуміння темної сторони Амстердаму, дізнатися яку може не кожен мандрівник! А ще ви завітаєте до колоритного Китайського кварталу, почуєте історію про середньовічних відьом на старовинній площі, заглянете в затишну кав’ярню і полюбите столицю Нідерландів ще більше! На вечірній екскурсії по Амстердаму ви зможете самі переконатися, що місто вночі не менш цікаве, аніж вдень.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Повернення в готель. Ночівля.</w:t>
      </w:r>
    </w:p>
    <w:p w:rsidR="00A46C35" w:rsidRPr="00A46C35" w:rsidRDefault="00A46C35" w:rsidP="00A46C35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27" name="Рисунок 27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26" name="Рисунок 26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872832" cy="1080000"/>
            <wp:effectExtent l="0" t="0" r="0" b="6350"/>
            <wp:docPr id="24" name="Рисунок 24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83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35" w:rsidRPr="00A46C35" w:rsidRDefault="00A46C35" w:rsidP="00A46C35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5 день</w:t>
      </w:r>
    </w:p>
    <w:p w:rsidR="00A46C35" w:rsidRPr="00A46C35" w:rsidRDefault="00A46C35" w:rsidP="00A46C35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Дивовижний Кельн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A46C35">
        <w:rPr>
          <w:rFonts w:ascii="Verdana" w:hAnsi="Verdana" w:cs="Arial"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Переїзд по території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Німеччини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По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дорозі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рекомендуємо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Дивовижний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Кельн!»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) -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торгове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індустріальне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батьківщина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одеколону та пива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кельш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Окрім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того, Кельн - один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важливих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християнських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центрів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Західної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після Риму. Ви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познайомитесь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найвпізнаванішою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архітектурною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пам'яткою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Кельнським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собором, де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зберігаються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мощі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трьох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волхвів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прийшли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поклонитися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новонародженому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Ісусу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Кельнський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собор -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справжнє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диво, яке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видніється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усіх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точок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Окрім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вам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відкриються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найкрасивіші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Кельна: ратуша,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філармонія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фонтан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Гномів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Дамський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фонтан,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церква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св.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Мартіна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старий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ринок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сталевий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через Рейн.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дізнаєтеся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історію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легенди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поринете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невимушену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 атмосферу.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Переїзд в транзитний готель. Ночівля.</w:t>
      </w:r>
    </w:p>
    <w:p w:rsidR="00A46C35" w:rsidRPr="00A46C35" w:rsidRDefault="00A46C35" w:rsidP="00A46C35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1" name="Рисунок 21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7" name="Рисунок 17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2" name="Рисунок 12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35" w:rsidRPr="00A46C35" w:rsidRDefault="00A46C35" w:rsidP="00A46C35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6 день</w:t>
      </w:r>
    </w:p>
    <w:p w:rsidR="00A46C35" w:rsidRPr="00A46C35" w:rsidRDefault="00A46C35" w:rsidP="00A46C35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Мюнхен - столиця Баварії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Переїзд по території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Німеччини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A46C35" w:rsidRPr="00A46C35" w:rsidRDefault="003E20A0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>
        <w:rPr>
          <w:rFonts w:ascii="Verdana" w:hAnsi="Verdana" w:cs="Arial"/>
          <w:color w:val="212529"/>
          <w:sz w:val="18"/>
          <w:szCs w:val="18"/>
        </w:rPr>
        <w:t>Запрошуємо на</w:t>
      </w:r>
      <w:r w:rsidR="00A46C35" w:rsidRPr="00A46C35">
        <w:rPr>
          <w:rFonts w:ascii="Verdana" w:hAnsi="Verdana" w:cs="Arial"/>
          <w:color w:val="212529"/>
          <w:sz w:val="18"/>
          <w:szCs w:val="18"/>
        </w:rPr>
        <w:t xml:space="preserve"> пішохідну</w:t>
      </w:r>
      <w:r w:rsidR="00A46C35" w:rsidRPr="00A46C35">
        <w:rPr>
          <w:rFonts w:ascii="Verdana" w:hAnsi="Verdana" w:cs="Arial"/>
          <w:b/>
          <w:bCs/>
          <w:color w:val="212529"/>
          <w:sz w:val="18"/>
          <w:szCs w:val="18"/>
        </w:rPr>
        <w:t> екскурсію «Мюнхен - столиця Баварії»</w:t>
      </w:r>
      <w:r w:rsidR="00A46C35" w:rsidRPr="00A46C35">
        <w:rPr>
          <w:rFonts w:ascii="Verdana" w:hAnsi="Verdana" w:cs="Arial"/>
          <w:color w:val="212529"/>
          <w:sz w:val="18"/>
          <w:szCs w:val="18"/>
        </w:rPr>
        <w:t>,</w:t>
      </w:r>
      <w:r w:rsidR="00A46C35" w:rsidRPr="00A46C35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="00A46C35" w:rsidRPr="00A46C35">
        <w:rPr>
          <w:rFonts w:ascii="Verdana" w:hAnsi="Verdana" w:cs="Arial"/>
          <w:color w:val="212529"/>
          <w:sz w:val="18"/>
          <w:szCs w:val="18"/>
        </w:rPr>
        <w:t xml:space="preserve">справжнє місто-казка на півдні Німеччини, місто з чудовою атмосферою гостинності, по якому хочеться блукати з ранку до ночі... Ви познайомитесь з головними символами Старого міста столиці Баварії: площею Марієнплац, вражаючою мерією, старою та новою </w:t>
      </w:r>
      <w:proofErr w:type="spellStart"/>
      <w:r w:rsidR="00A46C35" w:rsidRPr="00A46C35">
        <w:rPr>
          <w:rFonts w:ascii="Verdana" w:hAnsi="Verdana" w:cs="Arial"/>
          <w:color w:val="212529"/>
          <w:sz w:val="18"/>
          <w:szCs w:val="18"/>
        </w:rPr>
        <w:t>Ратушею</w:t>
      </w:r>
      <w:proofErr w:type="spellEnd"/>
      <w:r w:rsidR="00A46C35" w:rsidRPr="00A46C35">
        <w:rPr>
          <w:rFonts w:ascii="Verdana" w:hAnsi="Verdana" w:cs="Arial"/>
          <w:color w:val="212529"/>
          <w:sz w:val="18"/>
          <w:szCs w:val="18"/>
        </w:rPr>
        <w:t xml:space="preserve">, площею </w:t>
      </w:r>
      <w:proofErr w:type="spellStart"/>
      <w:r w:rsidR="00A46C35" w:rsidRPr="00A46C35">
        <w:rPr>
          <w:rFonts w:ascii="Verdana" w:hAnsi="Verdana" w:cs="Arial"/>
          <w:color w:val="212529"/>
          <w:sz w:val="18"/>
          <w:szCs w:val="18"/>
        </w:rPr>
        <w:t>Одеонсплац</w:t>
      </w:r>
      <w:proofErr w:type="spellEnd"/>
      <w:r w:rsidR="00A46C35" w:rsidRPr="00A46C35">
        <w:rPr>
          <w:rFonts w:ascii="Verdana" w:hAnsi="Verdana" w:cs="Arial"/>
          <w:color w:val="212529"/>
          <w:sz w:val="18"/>
          <w:szCs w:val="18"/>
        </w:rPr>
        <w:t xml:space="preserve"> і барочним храмом </w:t>
      </w:r>
      <w:proofErr w:type="spellStart"/>
      <w:r w:rsidR="00A46C35" w:rsidRPr="00A46C35">
        <w:rPr>
          <w:rFonts w:ascii="Verdana" w:hAnsi="Verdana" w:cs="Arial"/>
          <w:color w:val="212529"/>
          <w:sz w:val="18"/>
          <w:szCs w:val="18"/>
        </w:rPr>
        <w:t>Театінеркирхе</w:t>
      </w:r>
      <w:proofErr w:type="spellEnd"/>
      <w:r w:rsidR="00A46C35" w:rsidRPr="00A46C35">
        <w:rPr>
          <w:rFonts w:ascii="Verdana" w:hAnsi="Verdana" w:cs="Arial"/>
          <w:color w:val="212529"/>
          <w:sz w:val="18"/>
          <w:szCs w:val="18"/>
        </w:rPr>
        <w:t>. Також прогуляєтесь старовинними мальовничими вулицями, пройдете повз історичний ринок «</w:t>
      </w:r>
      <w:proofErr w:type="spellStart"/>
      <w:r w:rsidR="00A46C35" w:rsidRPr="00A46C35">
        <w:rPr>
          <w:rFonts w:ascii="Verdana" w:hAnsi="Verdana" w:cs="Arial"/>
          <w:color w:val="212529"/>
          <w:sz w:val="18"/>
          <w:szCs w:val="18"/>
        </w:rPr>
        <w:t>Віктуалієнмаркт</w:t>
      </w:r>
      <w:proofErr w:type="spellEnd"/>
      <w:r w:rsidR="00A46C35" w:rsidRPr="00A46C35">
        <w:rPr>
          <w:rFonts w:ascii="Verdana" w:hAnsi="Verdana" w:cs="Arial"/>
          <w:color w:val="212529"/>
          <w:sz w:val="18"/>
          <w:szCs w:val="18"/>
        </w:rPr>
        <w:t xml:space="preserve">», а також зазирнете на фешенебельну вулицю </w:t>
      </w:r>
      <w:proofErr w:type="spellStart"/>
      <w:r w:rsidR="00A46C35" w:rsidRPr="00A46C35">
        <w:rPr>
          <w:rFonts w:ascii="Verdana" w:hAnsi="Verdana" w:cs="Arial"/>
          <w:color w:val="212529"/>
          <w:sz w:val="18"/>
          <w:szCs w:val="18"/>
        </w:rPr>
        <w:t>Максиміліанштрассе</w:t>
      </w:r>
      <w:proofErr w:type="spellEnd"/>
      <w:r w:rsidR="00A46C35" w:rsidRPr="00A46C35">
        <w:rPr>
          <w:rFonts w:ascii="Verdana" w:hAnsi="Verdana" w:cs="Arial"/>
          <w:color w:val="212529"/>
          <w:sz w:val="18"/>
          <w:szCs w:val="18"/>
        </w:rPr>
        <w:t xml:space="preserve">, і, неодмінно, побачите всесвітньо відому пивоварню </w:t>
      </w:r>
      <w:proofErr w:type="spellStart"/>
      <w:r w:rsidR="00A46C35" w:rsidRPr="00A46C35">
        <w:rPr>
          <w:rFonts w:ascii="Verdana" w:hAnsi="Verdana" w:cs="Arial"/>
          <w:color w:val="212529"/>
          <w:sz w:val="18"/>
          <w:szCs w:val="18"/>
        </w:rPr>
        <w:t>Хофбройхаус</w:t>
      </w:r>
      <w:proofErr w:type="spellEnd"/>
      <w:r w:rsidR="00A46C35" w:rsidRPr="00A46C35">
        <w:rPr>
          <w:rFonts w:ascii="Verdana" w:hAnsi="Verdana" w:cs="Arial"/>
          <w:color w:val="212529"/>
          <w:sz w:val="18"/>
          <w:szCs w:val="18"/>
        </w:rPr>
        <w:t>. Ви переконаєтесь, що Мюнхен - це місто, в якому затишно.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Обід*.</w:t>
      </w:r>
    </w:p>
    <w:p w:rsidR="00A46C35" w:rsidRPr="00A46C35" w:rsidRDefault="00A46C35" w:rsidP="00A46C35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</w:rPr>
        <w:t>Переїзд в транзитний готель. Ночівля.</w:t>
      </w:r>
    </w:p>
    <w:p w:rsidR="00A46C35" w:rsidRPr="00A46C35" w:rsidRDefault="00A46C35" w:rsidP="00A46C35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0" name="Рисунок 10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0056B3"/>
          <w:sz w:val="18"/>
          <w:szCs w:val="18"/>
          <w:lang w:eastAsia="uk-UA"/>
        </w:rPr>
        <w:drawing>
          <wp:inline distT="0" distB="0" distL="0" distR="0">
            <wp:extent cx="1355400" cy="1080000"/>
            <wp:effectExtent l="0" t="0" r="0" b="6350"/>
            <wp:docPr id="9" name="Рисунок 9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35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41935" cy="1080000"/>
            <wp:effectExtent l="0" t="0" r="0" b="6350"/>
            <wp:docPr id="8" name="Рисунок 8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3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35" w:rsidRPr="00A46C35" w:rsidRDefault="00A46C35" w:rsidP="00A46C35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7 день</w:t>
      </w:r>
    </w:p>
    <w:p w:rsidR="00A46C35" w:rsidRPr="00A46C35" w:rsidRDefault="00A46C35" w:rsidP="00A46C35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A46C35">
        <w:rPr>
          <w:rFonts w:ascii="Verdana" w:hAnsi="Verdana" w:cs="Arial"/>
          <w:color w:val="FFFFFF"/>
          <w:sz w:val="18"/>
          <w:szCs w:val="18"/>
        </w:rPr>
        <w:t>Завершення подорожі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Переїзд в Ужгород.</w:t>
      </w:r>
      <w:r w:rsidRPr="00A46C35">
        <w:rPr>
          <w:rFonts w:ascii="Verdana" w:hAnsi="Verdana" w:cs="Arial"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Перетин кордону.</w:t>
      </w:r>
    </w:p>
    <w:p w:rsidR="00A46C35" w:rsidRPr="00A46C35" w:rsidRDefault="00A46C35" w:rsidP="00A46C35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 xml:space="preserve">Посадка на </w:t>
      </w:r>
      <w:proofErr w:type="spellStart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поїзд</w:t>
      </w:r>
      <w:proofErr w:type="spellEnd"/>
      <w:r w:rsidRPr="00A46C35">
        <w:rPr>
          <w:rFonts w:ascii="Verdana" w:hAnsi="Verdana" w:cs="Arial"/>
          <w:color w:val="212529"/>
          <w:sz w:val="18"/>
          <w:szCs w:val="18"/>
          <w:lang w:val="ru-RU"/>
        </w:rPr>
        <w:t>.</w:t>
      </w:r>
      <w:r w:rsidRPr="00A46C35">
        <w:rPr>
          <w:rFonts w:ascii="Verdana" w:hAnsi="Verdana" w:cs="Arial"/>
          <w:color w:val="212529"/>
          <w:sz w:val="18"/>
          <w:szCs w:val="18"/>
        </w:rPr>
        <w:t> </w:t>
      </w:r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Виїзд до </w:t>
      </w:r>
      <w:proofErr w:type="spellStart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Києва</w:t>
      </w:r>
      <w:proofErr w:type="spellEnd"/>
      <w:r w:rsidRPr="00A46C35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E737DB" w:rsidRPr="00A46C35" w:rsidRDefault="00E737DB" w:rsidP="00F04F9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E737DB" w:rsidRPr="00A30A4A" w:rsidRDefault="00E737DB" w:rsidP="00EF4ECB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  <w:r>
        <w:rPr>
          <w:rFonts w:ascii="Verdana" w:hAnsi="Verdana" w:cstheme="minorHAnsi"/>
          <w:b/>
          <w:color w:val="FFFFFF"/>
          <w:sz w:val="18"/>
          <w:szCs w:val="18"/>
        </w:rPr>
        <w:br/>
      </w:r>
      <w:r w:rsidRPr="00E737DB">
        <w:rPr>
          <w:rFonts w:ascii="Verdana" w:hAnsi="Verdana" w:cstheme="minorHAnsi"/>
          <w:b/>
          <w:color w:val="FFFFFF"/>
          <w:szCs w:val="18"/>
        </w:rPr>
        <w:t>ВАРТІСТЬ ТУ</w:t>
      </w:r>
      <w:r w:rsidR="00727021">
        <w:rPr>
          <w:rFonts w:ascii="Verdana" w:hAnsi="Verdana" w:cstheme="minorHAnsi"/>
          <w:b/>
          <w:color w:val="FFFFFF"/>
          <w:szCs w:val="18"/>
        </w:rPr>
        <w:t>РУ</w:t>
      </w:r>
      <w:r w:rsidR="003E20A0">
        <w:rPr>
          <w:rFonts w:ascii="Verdana" w:hAnsi="Verdana" w:cstheme="minorHAnsi"/>
          <w:b/>
          <w:color w:val="FFFFFF"/>
          <w:szCs w:val="18"/>
        </w:rPr>
        <w:t xml:space="preserve"> ПРИ РАННЬОМУ БРОНЮВАННІ – 52</w:t>
      </w:r>
      <w:r w:rsidR="00A30A4A">
        <w:rPr>
          <w:rFonts w:ascii="Verdana" w:hAnsi="Verdana" w:cstheme="minorHAnsi"/>
          <w:b/>
          <w:color w:val="FFFFFF"/>
          <w:szCs w:val="18"/>
        </w:rPr>
        <w:t>5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="003E20A0">
        <w:rPr>
          <w:rFonts w:ascii="Verdana" w:hAnsi="Verdana" w:cstheme="minorHAnsi"/>
          <w:b/>
          <w:color w:val="FFFFFF"/>
          <w:szCs w:val="18"/>
        </w:rPr>
        <w:t>БАЗОВА ВАРТІСТЬ – 53</w:t>
      </w:r>
      <w:r w:rsidR="00A30A4A">
        <w:rPr>
          <w:rFonts w:ascii="Verdana" w:hAnsi="Verdana" w:cstheme="minorHAnsi"/>
          <w:b/>
          <w:color w:val="FFFFFF"/>
          <w:szCs w:val="18"/>
        </w:rPr>
        <w:t>5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="00A30A4A" w:rsidRPr="00A30A4A">
        <w:rPr>
          <w:rFonts w:ascii="Verdana" w:hAnsi="Verdana" w:cstheme="minorHAnsi"/>
          <w:b/>
          <w:color w:val="FFFFFF"/>
          <w:szCs w:val="18"/>
          <w:lang w:val="ru-RU"/>
        </w:rPr>
        <w:br/>
      </w:r>
    </w:p>
    <w:p w:rsidR="00E737DB" w:rsidRPr="00E737DB" w:rsidRDefault="00E737DB" w:rsidP="00E737D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F04F90" w:rsidRPr="00EF44E7" w:rsidRDefault="005B28ED" w:rsidP="00F04F90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Входить у вартість</w:t>
      </w:r>
    </w:p>
    <w:p w:rsidR="00A46C35" w:rsidRPr="00A46C35" w:rsidRDefault="00A46C35" w:rsidP="00A46C3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за маршрутом автобусом єврокласу;</w:t>
      </w:r>
    </w:p>
    <w:p w:rsidR="00A46C35" w:rsidRPr="00A46C35" w:rsidRDefault="00A46C35" w:rsidP="00A46C3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Проживання в готелях рівня 2-3*;</w:t>
      </w:r>
    </w:p>
    <w:p w:rsidR="00A46C35" w:rsidRPr="00A46C35" w:rsidRDefault="00A46C35" w:rsidP="00A46C3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Харчування – сніданки;</w:t>
      </w:r>
    </w:p>
    <w:p w:rsidR="00A46C35" w:rsidRPr="00A46C35" w:rsidRDefault="00A46C35" w:rsidP="00A46C3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Супровід керівником групи;</w:t>
      </w:r>
    </w:p>
    <w:p w:rsidR="00A46C35" w:rsidRPr="00A46C35" w:rsidRDefault="00A46C35" w:rsidP="00A46C3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</w:t>
      </w:r>
      <w:r w:rsidR="00A30A4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4-64 роки</w:t>
      </w: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;</w:t>
      </w:r>
    </w:p>
    <w:p w:rsidR="00A46C35" w:rsidRPr="00A46C35" w:rsidRDefault="003E20A0" w:rsidP="003E20A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Оглядова екскурсія в Нюрнберзі</w:t>
      </w:r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, Амстердамі та Мюнхені.</w:t>
      </w:r>
    </w:p>
    <w:p w:rsidR="00F04F90" w:rsidRPr="00EF44E7" w:rsidRDefault="005B28ED" w:rsidP="00F04F90">
      <w:pPr>
        <w:pStyle w:val="6"/>
        <w:shd w:val="clear" w:color="auto" w:fill="F1874C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Не входить у вартість</w:t>
      </w:r>
    </w:p>
    <w:p w:rsidR="00A46C35" w:rsidRPr="00A46C35" w:rsidRDefault="00A46C35" w:rsidP="00A46C3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Курортний збір (оплачується при бронюванні туру) - 14 євро з особи;</w:t>
      </w:r>
    </w:p>
    <w:p w:rsidR="00A46C35" w:rsidRPr="00A46C35" w:rsidRDefault="00A30A4A" w:rsidP="00A46C3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0-3 та 65</w:t>
      </w:r>
      <w:r w:rsidR="00A46C35"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-80 років (*уточнюйте у менеджера);</w:t>
      </w:r>
    </w:p>
    <w:p w:rsidR="00A46C35" w:rsidRPr="00A46C35" w:rsidRDefault="00A46C35" w:rsidP="00A46C3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Додаткових 5 обідо/вечерь - 100 євро (без напоїв). Замовлення та оплата до початку туру;</w:t>
      </w:r>
    </w:p>
    <w:p w:rsidR="003E20A0" w:rsidRDefault="003E20A0" w:rsidP="003E20A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Навушники під час екскурсій - 12</w:t>
      </w:r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євро/тур/особа (</w:t>
      </w:r>
      <w:proofErr w:type="spellStart"/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обов</w:t>
      </w:r>
      <w:r w:rsidRPr="003E20A0">
        <w:rPr>
          <w:rFonts w:ascii="Arial" w:eastAsia="Times New Roman" w:hAnsi="Arial" w:cs="Arial"/>
          <w:color w:val="212529"/>
          <w:sz w:val="18"/>
          <w:szCs w:val="18"/>
          <w:lang w:eastAsia="uk-UA"/>
        </w:rPr>
        <w:t>ʼ</w:t>
      </w:r>
      <w:r w:rsidRPr="003E20A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язкова</w:t>
      </w:r>
      <w:proofErr w:type="spellEnd"/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3E20A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оплата</w:t>
      </w:r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3E20A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до</w:t>
      </w:r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3E20A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початку</w:t>
      </w:r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3E20A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туру</w:t>
      </w:r>
      <w:r w:rsidRPr="003E20A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);</w:t>
      </w:r>
    </w:p>
    <w:p w:rsidR="00A46C35" w:rsidRPr="00A46C35" w:rsidRDefault="00A46C35" w:rsidP="003E20A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bookmarkStart w:id="0" w:name="_GoBack"/>
      <w:bookmarkEnd w:id="0"/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Факультативні екскурсії;</w:t>
      </w:r>
    </w:p>
    <w:p w:rsidR="00A46C35" w:rsidRPr="00A46C35" w:rsidRDefault="00A46C35" w:rsidP="00A46C3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Вхідні квитки в екскурсійні об’єкти (церкви, собори, музеї тощо);</w:t>
      </w:r>
    </w:p>
    <w:p w:rsidR="00A46C35" w:rsidRPr="00A46C35" w:rsidRDefault="00A46C35" w:rsidP="00A46C3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громадським транспортом;</w:t>
      </w:r>
    </w:p>
    <w:p w:rsidR="00A46C35" w:rsidRPr="00A46C35" w:rsidRDefault="00A46C35" w:rsidP="00A46C3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Особисті витрати;</w:t>
      </w:r>
    </w:p>
    <w:p w:rsidR="00F04F90" w:rsidRPr="00A46C35" w:rsidRDefault="00A46C35" w:rsidP="00A46C3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A46C35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Туристам із Києва Туроператор «САКУМС» може надати послуги щодо придбання залізничних квитків Київ-Ужгород-Київ - 2300 грн. купе.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F04F90" w:rsidRPr="00A46C35" w:rsidSect="00E54042">
      <w:headerReference w:type="default" r:id="rId44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EF" w:rsidRDefault="00712DEF" w:rsidP="00E54042">
      <w:pPr>
        <w:spacing w:after="0" w:line="240" w:lineRule="auto"/>
      </w:pPr>
      <w:r>
        <w:separator/>
      </w:r>
    </w:p>
  </w:endnote>
  <w:endnote w:type="continuationSeparator" w:id="0">
    <w:p w:rsidR="00712DEF" w:rsidRDefault="00712DEF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EF" w:rsidRDefault="00712DEF" w:rsidP="00E54042">
      <w:pPr>
        <w:spacing w:after="0" w:line="240" w:lineRule="auto"/>
      </w:pPr>
      <w:r>
        <w:separator/>
      </w:r>
    </w:p>
  </w:footnote>
  <w:footnote w:type="continuationSeparator" w:id="0">
    <w:p w:rsidR="00712DEF" w:rsidRDefault="00712DEF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63" w:rsidRPr="00465963" w:rsidRDefault="00727021" w:rsidP="00727021">
    <w:pPr>
      <w:jc w:val="right"/>
      <w:rPr>
        <w:rFonts w:ascii="Verdana" w:hAnsi="Verdana"/>
        <w:b/>
        <w:lang w:val="ru-RU"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3878271E" wp14:editId="74818934">
          <wp:simplePos x="0" y="0"/>
          <wp:positionH relativeFrom="column">
            <wp:posOffset>-297815</wp:posOffset>
          </wp:positionH>
          <wp:positionV relativeFrom="paragraph">
            <wp:posOffset>9525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C35">
      <w:rPr>
        <w:rFonts w:ascii="Verdana" w:hAnsi="Verdana"/>
        <w:b/>
        <w:lang w:val="ru-RU"/>
      </w:rPr>
      <w:t>ДИВОВИЖНА КАЗКА ЄВРОПИ</w:t>
    </w:r>
    <w:r w:rsidR="00A46C35">
      <w:rPr>
        <w:rFonts w:ascii="Verdana" w:hAnsi="Verdana"/>
        <w:b/>
        <w:lang w:val="ru-RU"/>
      </w:rPr>
      <w:br/>
    </w:r>
    <w:r w:rsidR="00A46C35" w:rsidRPr="00A46C35">
      <w:rPr>
        <w:rFonts w:ascii="Verdana" w:hAnsi="Verdana"/>
        <w:b/>
        <w:lang w:val="ru-RU"/>
      </w:rPr>
      <w:t>(шкільні канікули)</w:t>
    </w:r>
  </w:p>
  <w:p w:rsidR="00E54042" w:rsidRDefault="003E20A0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hyperlink r:id="rId2" w:tooltip="Vodafone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3E20A0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3E20A0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E7F76"/>
    <w:multiLevelType w:val="multilevel"/>
    <w:tmpl w:val="3520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018BE"/>
    <w:multiLevelType w:val="multilevel"/>
    <w:tmpl w:val="AC2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E54AD"/>
    <w:multiLevelType w:val="multilevel"/>
    <w:tmpl w:val="8A8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6162"/>
    <w:multiLevelType w:val="multilevel"/>
    <w:tmpl w:val="607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3402"/>
    <w:multiLevelType w:val="hybridMultilevel"/>
    <w:tmpl w:val="FD985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4535"/>
    <w:multiLevelType w:val="multilevel"/>
    <w:tmpl w:val="A7A8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550DA"/>
    <w:multiLevelType w:val="multilevel"/>
    <w:tmpl w:val="04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677E3"/>
    <w:multiLevelType w:val="multilevel"/>
    <w:tmpl w:val="3F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56AC8"/>
    <w:multiLevelType w:val="hybridMultilevel"/>
    <w:tmpl w:val="0DE2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BDC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F7550"/>
    <w:multiLevelType w:val="hybridMultilevel"/>
    <w:tmpl w:val="49863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384D"/>
    <w:multiLevelType w:val="hybridMultilevel"/>
    <w:tmpl w:val="C620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B507E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50DB2"/>
    <w:multiLevelType w:val="multilevel"/>
    <w:tmpl w:val="2EC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25E32"/>
    <w:multiLevelType w:val="multilevel"/>
    <w:tmpl w:val="D24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61879"/>
    <w:multiLevelType w:val="multilevel"/>
    <w:tmpl w:val="424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420CE"/>
    <w:multiLevelType w:val="multilevel"/>
    <w:tmpl w:val="6C4E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261D1"/>
    <w:multiLevelType w:val="multilevel"/>
    <w:tmpl w:val="B5F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665FD"/>
    <w:multiLevelType w:val="multilevel"/>
    <w:tmpl w:val="E51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303050"/>
    <w:multiLevelType w:val="multilevel"/>
    <w:tmpl w:val="588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A18AD"/>
    <w:multiLevelType w:val="multilevel"/>
    <w:tmpl w:val="B70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097102"/>
    <w:multiLevelType w:val="multilevel"/>
    <w:tmpl w:val="3CF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12666"/>
    <w:multiLevelType w:val="multilevel"/>
    <w:tmpl w:val="B6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B3E41"/>
    <w:multiLevelType w:val="multilevel"/>
    <w:tmpl w:val="10D0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72231"/>
    <w:multiLevelType w:val="multilevel"/>
    <w:tmpl w:val="F82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864A6"/>
    <w:multiLevelType w:val="multilevel"/>
    <w:tmpl w:val="010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71B56"/>
    <w:multiLevelType w:val="multilevel"/>
    <w:tmpl w:val="B96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30C87"/>
    <w:multiLevelType w:val="multilevel"/>
    <w:tmpl w:val="7FB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765ECA"/>
    <w:multiLevelType w:val="multilevel"/>
    <w:tmpl w:val="46F8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23851"/>
    <w:multiLevelType w:val="multilevel"/>
    <w:tmpl w:val="9178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FF1B71"/>
    <w:multiLevelType w:val="hybridMultilevel"/>
    <w:tmpl w:val="F9EC6E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F350F"/>
    <w:multiLevelType w:val="multilevel"/>
    <w:tmpl w:val="628A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5981"/>
    <w:multiLevelType w:val="multilevel"/>
    <w:tmpl w:val="EE2A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C09EB"/>
    <w:multiLevelType w:val="multilevel"/>
    <w:tmpl w:val="718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30CC3"/>
    <w:multiLevelType w:val="hybridMultilevel"/>
    <w:tmpl w:val="9D0A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0442A"/>
    <w:multiLevelType w:val="multilevel"/>
    <w:tmpl w:val="5E9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31077C"/>
    <w:multiLevelType w:val="multilevel"/>
    <w:tmpl w:val="8C8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3"/>
  </w:num>
  <w:num w:numId="4">
    <w:abstractNumId w:val="12"/>
  </w:num>
  <w:num w:numId="5">
    <w:abstractNumId w:val="2"/>
  </w:num>
  <w:num w:numId="6">
    <w:abstractNumId w:val="14"/>
  </w:num>
  <w:num w:numId="7">
    <w:abstractNumId w:val="24"/>
  </w:num>
  <w:num w:numId="8">
    <w:abstractNumId w:val="29"/>
  </w:num>
  <w:num w:numId="9">
    <w:abstractNumId w:val="37"/>
  </w:num>
  <w:num w:numId="10">
    <w:abstractNumId w:val="11"/>
  </w:num>
  <w:num w:numId="11">
    <w:abstractNumId w:val="9"/>
  </w:num>
  <w:num w:numId="12">
    <w:abstractNumId w:val="10"/>
  </w:num>
  <w:num w:numId="13">
    <w:abstractNumId w:val="28"/>
  </w:num>
  <w:num w:numId="14">
    <w:abstractNumId w:val="3"/>
  </w:num>
  <w:num w:numId="15">
    <w:abstractNumId w:val="18"/>
  </w:num>
  <w:num w:numId="16">
    <w:abstractNumId w:val="8"/>
  </w:num>
  <w:num w:numId="17">
    <w:abstractNumId w:val="5"/>
  </w:num>
  <w:num w:numId="18">
    <w:abstractNumId w:val="36"/>
  </w:num>
  <w:num w:numId="19">
    <w:abstractNumId w:val="22"/>
  </w:num>
  <w:num w:numId="20">
    <w:abstractNumId w:val="17"/>
  </w:num>
  <w:num w:numId="21">
    <w:abstractNumId w:val="20"/>
  </w:num>
  <w:num w:numId="22">
    <w:abstractNumId w:val="38"/>
  </w:num>
  <w:num w:numId="23">
    <w:abstractNumId w:val="19"/>
  </w:num>
  <w:num w:numId="24">
    <w:abstractNumId w:val="4"/>
  </w:num>
  <w:num w:numId="25">
    <w:abstractNumId w:val="26"/>
  </w:num>
  <w:num w:numId="26">
    <w:abstractNumId w:val="31"/>
  </w:num>
  <w:num w:numId="27">
    <w:abstractNumId w:val="21"/>
  </w:num>
  <w:num w:numId="28">
    <w:abstractNumId w:val="15"/>
  </w:num>
  <w:num w:numId="29">
    <w:abstractNumId w:val="33"/>
  </w:num>
  <w:num w:numId="30">
    <w:abstractNumId w:val="23"/>
  </w:num>
  <w:num w:numId="31">
    <w:abstractNumId w:val="34"/>
  </w:num>
  <w:num w:numId="32">
    <w:abstractNumId w:val="32"/>
  </w:num>
  <w:num w:numId="33">
    <w:abstractNumId w:val="16"/>
  </w:num>
  <w:num w:numId="34">
    <w:abstractNumId w:val="1"/>
  </w:num>
  <w:num w:numId="35">
    <w:abstractNumId w:val="27"/>
  </w:num>
  <w:num w:numId="36">
    <w:abstractNumId w:val="7"/>
  </w:num>
  <w:num w:numId="37">
    <w:abstractNumId w:val="30"/>
  </w:num>
  <w:num w:numId="38">
    <w:abstractNumId w:val="39"/>
  </w:num>
  <w:num w:numId="39">
    <w:abstractNumId w:val="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24D08"/>
    <w:rsid w:val="0003752A"/>
    <w:rsid w:val="00045187"/>
    <w:rsid w:val="00051E42"/>
    <w:rsid w:val="000704C0"/>
    <w:rsid w:val="00082494"/>
    <w:rsid w:val="0009548B"/>
    <w:rsid w:val="0012542E"/>
    <w:rsid w:val="00132684"/>
    <w:rsid w:val="001423FB"/>
    <w:rsid w:val="0016635C"/>
    <w:rsid w:val="001731A5"/>
    <w:rsid w:val="002045EB"/>
    <w:rsid w:val="002469F9"/>
    <w:rsid w:val="00342483"/>
    <w:rsid w:val="00363A7C"/>
    <w:rsid w:val="003B5661"/>
    <w:rsid w:val="003D3406"/>
    <w:rsid w:val="003E20A0"/>
    <w:rsid w:val="004200DD"/>
    <w:rsid w:val="0043306B"/>
    <w:rsid w:val="00436DEE"/>
    <w:rsid w:val="00465963"/>
    <w:rsid w:val="005400BE"/>
    <w:rsid w:val="00561669"/>
    <w:rsid w:val="005A0336"/>
    <w:rsid w:val="005A6000"/>
    <w:rsid w:val="005B28ED"/>
    <w:rsid w:val="006B2E92"/>
    <w:rsid w:val="006D761C"/>
    <w:rsid w:val="006F6A77"/>
    <w:rsid w:val="00712DEF"/>
    <w:rsid w:val="00727021"/>
    <w:rsid w:val="00774476"/>
    <w:rsid w:val="0079058B"/>
    <w:rsid w:val="00811058"/>
    <w:rsid w:val="00830361"/>
    <w:rsid w:val="00837551"/>
    <w:rsid w:val="00851FE5"/>
    <w:rsid w:val="00860A75"/>
    <w:rsid w:val="00872589"/>
    <w:rsid w:val="00897C66"/>
    <w:rsid w:val="008E211C"/>
    <w:rsid w:val="00922087"/>
    <w:rsid w:val="009C6E61"/>
    <w:rsid w:val="009E3F55"/>
    <w:rsid w:val="009F46AC"/>
    <w:rsid w:val="00A03EB5"/>
    <w:rsid w:val="00A30A4A"/>
    <w:rsid w:val="00A46C35"/>
    <w:rsid w:val="00A754F9"/>
    <w:rsid w:val="00B1149D"/>
    <w:rsid w:val="00B656A0"/>
    <w:rsid w:val="00C25841"/>
    <w:rsid w:val="00C31A8F"/>
    <w:rsid w:val="00C630EF"/>
    <w:rsid w:val="00CD03CB"/>
    <w:rsid w:val="00D264B8"/>
    <w:rsid w:val="00D51B47"/>
    <w:rsid w:val="00E0429E"/>
    <w:rsid w:val="00E1776E"/>
    <w:rsid w:val="00E32AB5"/>
    <w:rsid w:val="00E5298B"/>
    <w:rsid w:val="00E54042"/>
    <w:rsid w:val="00E6728B"/>
    <w:rsid w:val="00E737DB"/>
    <w:rsid w:val="00E803A6"/>
    <w:rsid w:val="00EF44E7"/>
    <w:rsid w:val="00EF4ECB"/>
    <w:rsid w:val="00F04F90"/>
    <w:rsid w:val="00F203D5"/>
    <w:rsid w:val="00F20D2F"/>
    <w:rsid w:val="00F4549A"/>
    <w:rsid w:val="00F75BB1"/>
    <w:rsid w:val="00F828D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D4231A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6B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6xDMpyvxlY3mA1NjRruAf0oFfi9nIt3bxbkFvImq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6t68vRhsDWFQDekYjOMREHEJsWwVUqXy8YRxFyvu.jpeg" TargetMode="External"/><Relationship Id="rId26" Type="http://schemas.openxmlformats.org/officeDocument/2006/relationships/hyperlink" Target="https://sakums.com.ua/storage/watermarked/etPHqnjg4RJovAtu0d5rFuA2qx6rPDAL8VOTmyS3.jpeg" TargetMode="External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MoASDQg0TlmS7dSUsyxc68eDTXzthjgQsxu8rLkF.jpeg" TargetMode="External"/><Relationship Id="rId42" Type="http://schemas.openxmlformats.org/officeDocument/2006/relationships/hyperlink" Target="https://sakums.com.ua/storage/watermarked/VihQyxQ5l7rgTpkWMBLfY4fPJ3CxVDstP6hvAXIi.jp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2mw6SAhxvE6PoivFa73TmzXBT5y9k1P0xFKsZtHy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Jj0bIiYbBRegDBZIFhNrXfAOE25jmJwuhNCyrHkN.jpe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brULio4mF993TbhmBn0SiK0z03vLexMWpUxbnRmL.jpeg" TargetMode="External"/><Relationship Id="rId20" Type="http://schemas.openxmlformats.org/officeDocument/2006/relationships/hyperlink" Target="https://sakums.com.ua/storage/watermarked/7pMwKQF7z84mn8qdHZFzj8mFiAcmfitQQtWiiExG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zOaXEbPcRpFvx5eQFDaaL6WJXSoCzjb9tdWRXRrN.jpeg" TargetMode="External"/><Relationship Id="rId32" Type="http://schemas.openxmlformats.org/officeDocument/2006/relationships/hyperlink" Target="https://sakums.com.ua/storage/watermarked/enMHeO81fYEaqPeEa64KQcUHFCd83dOFzkpOuLDv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0Jrvaw8GozvA4H1XClIlGJphxAoQ7d111k5eWw4q.jpeg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2X8JHFGRTg9Xu78NpLrFqaqqLKf6plmMr6IsXyGF.jpeg" TargetMode="External"/><Relationship Id="rId36" Type="http://schemas.openxmlformats.org/officeDocument/2006/relationships/hyperlink" Target="https://sakums.com.ua/storage/watermarked/xuiRVZCgbhKTQWEdFjsD05hKRS3ZoIcAIqcBTh9U.jpeg" TargetMode="External"/><Relationship Id="rId10" Type="http://schemas.openxmlformats.org/officeDocument/2006/relationships/hyperlink" Target="https://sakums.com.ua/storage/watermarked/JGLwKcIeAKpalSlQkChk5znlwZOay2M6bCG2yvr8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afsURiJZpUADjR4jmWszMG1E6S6XFqD4TMEeXnAd.jpeg" TargetMode="External"/><Relationship Id="rId22" Type="http://schemas.openxmlformats.org/officeDocument/2006/relationships/hyperlink" Target="https://sakums.com.ua/storage/watermarked/u4GHYV5WW6V7cDpUxAxPPVfnh7yO27t9E4OYUXTW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kdGvORQmLXusDDwGdfR9LTXRrf6t569JAY3CTVJc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9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64E8-10D0-4A48-923B-AD3FC06B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4992</Words>
  <Characters>2846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Анна Козловець</cp:lastModifiedBy>
  <cp:revision>4</cp:revision>
  <dcterms:created xsi:type="dcterms:W3CDTF">2025-08-28T14:43:00Z</dcterms:created>
  <dcterms:modified xsi:type="dcterms:W3CDTF">2026-01-24T13:27:00Z</dcterms:modified>
</cp:coreProperties>
</file>