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Pr="00196E8D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043437" w:rsidRPr="002401A1" w:rsidRDefault="00196E8D" w:rsidP="008C09F7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</w:pPr>
      <w:bookmarkStart w:id="0" w:name="_GoBack"/>
      <w:r w:rsidRPr="00196E8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КАНІКУЛИ</w:t>
      </w:r>
      <w:r w:rsidRPr="002401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 xml:space="preserve"> ROYAL HOLIDAY CAMP </w:t>
      </w:r>
      <w:r w:rsidRPr="00196E8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у</w:t>
      </w:r>
      <w:r w:rsidRPr="002401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 xml:space="preserve"> </w:t>
      </w:r>
      <w:r w:rsidRPr="00196E8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РУМУНІЇ</w:t>
      </w:r>
      <w:r w:rsidRPr="002401A1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 xml:space="preserve"> 2026</w:t>
      </w:r>
    </w:p>
    <w:bookmarkEnd w:id="0"/>
    <w:p w:rsidR="00E32584" w:rsidRPr="00196E8D" w:rsidRDefault="00E32584" w:rsidP="008C09F7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B65509" w:rsidRDefault="00196E8D" w:rsidP="00196E8D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b/>
          <w:color w:val="FFFFFF"/>
          <w:sz w:val="24"/>
          <w:szCs w:val="20"/>
        </w:rPr>
      </w:pPr>
      <w:r w:rsidRPr="00196E8D">
        <w:rPr>
          <w:rFonts w:ascii="Verdana" w:hAnsi="Verdana" w:cstheme="minorHAnsi"/>
          <w:b/>
          <w:color w:val="FFFFFF"/>
          <w:sz w:val="24"/>
          <w:szCs w:val="20"/>
        </w:rPr>
        <w:t>21.03.2026</w:t>
      </w:r>
      <w:r w:rsidR="00B65509">
        <w:rPr>
          <w:rFonts w:ascii="Verdana" w:hAnsi="Verdana" w:cstheme="minorHAnsi"/>
          <w:b/>
          <w:color w:val="FFFFFF"/>
          <w:sz w:val="24"/>
          <w:szCs w:val="20"/>
        </w:rPr>
        <w:t xml:space="preserve"> </w:t>
      </w:r>
    </w:p>
    <w:p w:rsidR="00EE1C13" w:rsidRPr="00196E8D" w:rsidRDefault="00B65509" w:rsidP="00196E8D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b/>
          <w:color w:val="FFFFFF"/>
          <w:sz w:val="24"/>
          <w:szCs w:val="20"/>
        </w:rPr>
      </w:pPr>
      <w:r>
        <w:rPr>
          <w:rFonts w:ascii="Verdana" w:hAnsi="Verdana" w:cstheme="minorHAnsi"/>
          <w:b/>
          <w:color w:val="FFFFFF"/>
          <w:sz w:val="24"/>
          <w:szCs w:val="20"/>
        </w:rPr>
        <w:t>24.10.2026</w:t>
      </w:r>
    </w:p>
    <w:p w:rsidR="00F44AF1" w:rsidRPr="00196E8D" w:rsidRDefault="001056D0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color w:val="FFFFFF"/>
          <w:sz w:val="18"/>
          <w:szCs w:val="18"/>
        </w:rPr>
        <w:tab/>
      </w:r>
      <w:r w:rsidRPr="00196E8D">
        <w:rPr>
          <w:rFonts w:ascii="Verdana" w:hAnsi="Verdana" w:cstheme="majorHAnsi"/>
          <w:b/>
          <w:color w:val="FFFFFF" w:themeColor="background1"/>
          <w:szCs w:val="18"/>
        </w:rPr>
        <w:t>1</w:t>
      </w:r>
      <w:r w:rsidR="00A44F33" w:rsidRPr="00196E8D">
        <w:rPr>
          <w:rFonts w:ascii="Verdana" w:hAnsi="Verdana" w:cstheme="majorHAnsi"/>
          <w:b/>
          <w:color w:val="FFFFFF" w:themeColor="background1"/>
          <w:szCs w:val="18"/>
        </w:rPr>
        <w:t xml:space="preserve"> день</w:t>
      </w: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ab/>
      </w:r>
    </w:p>
    <w:p w:rsidR="000103F0" w:rsidRPr="00196E8D" w:rsidRDefault="00196E8D" w:rsidP="000103F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 xml:space="preserve">Перший день у 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Royal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Holiday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Camp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починається</w:t>
      </w:r>
    </w:p>
    <w:p w:rsidR="00196E8D" w:rsidRPr="00196E8D" w:rsidRDefault="000103F0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  <w:lang w:val="ru-RU" w:eastAsia="en-US"/>
        </w:rPr>
      </w:pPr>
      <w:r w:rsidRPr="00196E8D">
        <w:rPr>
          <w:rFonts w:ascii="Verdana" w:hAnsi="Verdana"/>
          <w:b/>
          <w:sz w:val="18"/>
          <w:szCs w:val="18"/>
        </w:rPr>
        <w:br/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Збір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групи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о 06.00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Автостанція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Дачна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Київ</w:t>
      </w:r>
      <w:proofErr w:type="spellEnd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 xml:space="preserve"> Посадка </w:t>
      </w:r>
      <w:proofErr w:type="gramStart"/>
      <w:r w:rsidR="00196E8D" w:rsidRPr="00196E8D">
        <w:rPr>
          <w:rFonts w:ascii="Verdana" w:hAnsi="Verdana"/>
          <w:color w:val="212529"/>
          <w:sz w:val="18"/>
          <w:szCs w:val="18"/>
          <w:lang w:val="ru-RU" w:eastAsia="en-US"/>
        </w:rPr>
        <w:t>у автобус</w:t>
      </w:r>
      <w:proofErr w:type="gramEnd"/>
      <w:r w:rsidR="00196E8D" w:rsidRPr="00196E8D">
        <w:rPr>
          <w:rFonts w:ascii="Verdana" w:hAnsi="Verdana"/>
          <w:color w:val="212529"/>
          <w:sz w:val="18"/>
          <w:szCs w:val="18"/>
          <w:lang w:val="en-US" w:eastAsia="en-US"/>
        </w:rPr>
        <w:t> 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Брашов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Розпочинаємо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нашу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Перший день у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Royal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Holiday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Camp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починається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пізнього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заселення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смачної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</w:p>
    <w:p w:rsidR="000F67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Ночівля</w:t>
      </w:r>
      <w:proofErr w:type="spellEnd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0F678D" w:rsidRPr="00196E8D" w:rsidRDefault="00196E8D" w:rsidP="00196E8D">
      <w:pPr>
        <w:jc w:val="center"/>
        <w:rPr>
          <w:rFonts w:ascii="Verdana" w:hAnsi="Verdana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23975" cy="882650"/>
            <wp:effectExtent l="0" t="0" r="9525" b="0"/>
            <wp:docPr id="14" name="Рисунок 14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481" cy="88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43025" cy="850583"/>
            <wp:effectExtent l="0" t="0" r="0" b="6985"/>
            <wp:docPr id="3" name="Рисунок 3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17" cy="8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47825" cy="856869"/>
            <wp:effectExtent l="0" t="0" r="0" b="635"/>
            <wp:docPr id="2" name="Рисунок 2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32" cy="86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47825" cy="851377"/>
            <wp:effectExtent l="0" t="0" r="0" b="6350"/>
            <wp:docPr id="1" name="Рисунок 1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838" cy="85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BF4" w:rsidRPr="00196E8D" w:rsidRDefault="00082568" w:rsidP="00150C62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2</w:t>
      </w:r>
      <w:r w:rsidR="00D9380B"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832036" w:rsidRPr="00196E8D" w:rsidRDefault="00196E8D" w:rsidP="0083203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Містичні замки Румунії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Сніданок. Другий день у таборі насичений супер-екскурсіями мальовничими містечками та історичними замками Румунії, а саме : 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>«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Брашов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– румунський Зальцбург»</w:t>
      </w:r>
      <w:r w:rsidRPr="00196E8D">
        <w:rPr>
          <w:rFonts w:ascii="Verdana" w:hAnsi="Verdana"/>
          <w:color w:val="212529"/>
          <w:sz w:val="18"/>
          <w:szCs w:val="18"/>
        </w:rPr>
        <w:t xml:space="preserve">, саме так називають місто за його прекрасне місце розташування - біля підніжжя гір. Це одне з десяти найбільших міст в країні. Сучасний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Брашов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– незвичайно місто, що зберегло дивовижну середньовічну чарівність. Його вузькими вуличками (саме тут знаходитися найвужча вулиця в Європі - Вулиця Нитки. Ширина її трохи більше метра, а довжина - близько 80-ти) і просторими площами можна прогулюватись дуже довго. У середньовіччі місто було оточене високою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дванадцятиметровою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стіною, що захищала його від турків. Зі стін і по сьогодні відкривається прекрасний вид на старовинне місто, звідки особливо добре помітні гострі шпилі Чорної церкви – головного символу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Брашова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 Як же жили королі Румунії? Саме поїздка в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королівський палац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Пелеш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 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квиток), повідає нам. Казковий Палац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Пелеш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, споруджений в XIX столітті, - колишня літня резиденція королів Румунії.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Пелеш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є одним з найкрасивіших палаців у світі, який вражає багатством зовнішньої і внутрішньої декорації, архітектура замку гармонійно комбінує гамму стилів часів ренесансу, бароко і рококо. Гірська зона надає особливу красу замку, яку неможливо описати словами, це треба побачити! Туристи познайомляться з історією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Сінаї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, яку назвали "перлиною Карпат".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Для цінителів кіно: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Замок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Кантакузіно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> </w:t>
      </w:r>
      <w:r w:rsidRPr="00196E8D">
        <w:rPr>
          <w:rFonts w:ascii="Verdana" w:hAnsi="Verdana"/>
          <w:color w:val="212529"/>
          <w:sz w:val="18"/>
          <w:szCs w:val="18"/>
        </w:rPr>
        <w:t>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квиток), який різко став популярним після виходу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хітового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серіалу "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Wednesday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", саме на території цього замку знімали сцени, що відбуваються в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Венздей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Адамс в академії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Невермор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Замок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Кантакузіно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Cantacuzino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Castle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) 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неороманському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стилі розташований у невеликому містечку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Буштень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у Румунських Карпатах. Іноді його ще називають замок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Замора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Zamora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Castle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) через розташування у географічному районі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Замора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Збудували замок на початку 20 століття на замовлення впливового румунського державного діяча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Георге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Григора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Кантакузіно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, який був одним із найбагатших людей свого часу в Румунії.</w:t>
      </w:r>
    </w:p>
    <w:p w:rsidR="00E32584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Повернення в готель.</w:t>
      </w:r>
      <w:r w:rsidRPr="00196E8D">
        <w:rPr>
          <w:rFonts w:ascii="Verdana" w:hAnsi="Verdana"/>
          <w:color w:val="212529"/>
          <w:sz w:val="18"/>
          <w:szCs w:val="18"/>
        </w:rPr>
        <w:br/>
        <w:t xml:space="preserve">Після цікавих та інформативних подорожей на діток чекає вечеря, а доповнить яскраві враження </w:t>
      </w:r>
      <w:r w:rsidRPr="00196E8D">
        <w:rPr>
          <w:rFonts w:ascii="Verdana" w:hAnsi="Verdana"/>
          <w:b/>
          <w:color w:val="212529"/>
          <w:sz w:val="18"/>
          <w:szCs w:val="18"/>
        </w:rPr>
        <w:lastRenderedPageBreak/>
        <w:t xml:space="preserve">тематичний вечір у стилі </w:t>
      </w:r>
      <w:proofErr w:type="spellStart"/>
      <w:r w:rsidRPr="00196E8D">
        <w:rPr>
          <w:rFonts w:ascii="Verdana" w:hAnsi="Verdana"/>
          <w:b/>
          <w:color w:val="212529"/>
          <w:sz w:val="18"/>
          <w:szCs w:val="18"/>
        </w:rPr>
        <w:t>Wednesday</w:t>
      </w:r>
      <w:proofErr w:type="spellEnd"/>
      <w:r w:rsidRPr="00196E8D">
        <w:rPr>
          <w:rFonts w:ascii="Verdana" w:hAnsi="Verdana"/>
          <w:b/>
          <w:color w:val="212529"/>
          <w:sz w:val="18"/>
          <w:szCs w:val="18"/>
        </w:rPr>
        <w:t>.</w:t>
      </w:r>
      <w:r w:rsidRPr="00196E8D">
        <w:rPr>
          <w:rFonts w:ascii="Verdana" w:hAnsi="Verdana"/>
          <w:color w:val="212529"/>
          <w:sz w:val="18"/>
          <w:szCs w:val="18"/>
        </w:rPr>
        <w:br/>
      </w:r>
      <w:r w:rsidRPr="00196E8D">
        <w:rPr>
          <w:rFonts w:ascii="Verdana" w:hAnsi="Verdana"/>
          <w:i/>
          <w:iCs/>
          <w:color w:val="212529"/>
          <w:sz w:val="18"/>
          <w:szCs w:val="18"/>
        </w:rPr>
        <w:t>Ночівля.</w:t>
      </w:r>
    </w:p>
    <w:p w:rsidR="00C32575" w:rsidRDefault="00196E8D" w:rsidP="00E3258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95425" cy="991965"/>
            <wp:effectExtent l="0" t="0" r="0" b="0"/>
            <wp:docPr id="29" name="Рисунок 29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380" cy="10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23975" cy="991742"/>
            <wp:effectExtent l="0" t="0" r="0" b="0"/>
            <wp:docPr id="28" name="Рисунок 28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439" cy="100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52600" cy="987298"/>
            <wp:effectExtent l="0" t="0" r="0" b="3810"/>
            <wp:docPr id="16" name="Рисунок 16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755" cy="99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15" name="Рисунок 1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08" cy="98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E8D" w:rsidRPr="00196E8D" w:rsidRDefault="00196E8D" w:rsidP="00E3258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7C21F5" w:rsidRPr="00196E8D" w:rsidRDefault="00082568" w:rsidP="00150C62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="007C21F5"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AD714B" w:rsidRPr="00196E8D" w:rsidRDefault="00196E8D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Час пригод та таємниць у замку Дракули</w:t>
      </w:r>
    </w:p>
    <w:p w:rsidR="003E6EF9" w:rsidRPr="00196E8D" w:rsidRDefault="003E6EF9" w:rsidP="00E3258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196E8D" w:rsidRPr="00196E8D" w:rsidRDefault="00196E8D" w:rsidP="0019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ніданок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день,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сповнений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містичних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таємниць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перша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магічна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зупинка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неприступний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Дракули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Бран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вирушаємо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Серпантини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сходів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лабіринти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підземних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ходів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дивовижна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колекція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зброї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мисливських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трофеїв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все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попереду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96E8D" w:rsidRPr="00196E8D" w:rsidRDefault="00196E8D" w:rsidP="00196E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"У гостях в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Дракули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gram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</w:t>
      </w:r>
      <w:proofErr w:type="spellEnd"/>
      <w:proofErr w:type="gram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квиток в замок). Один з самих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значущих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пам’ятників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середньовічної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величезній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на краю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могутньої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скелі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височіє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неприступний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зловісний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"Графа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Дракули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". Страшна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графа Дракулу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знімалася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саме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тут. Але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іноді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хочеться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вірити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нехай вона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страшна.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По-перше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 нами буде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proofErr w:type="gram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по-друге</w:t>
      </w:r>
      <w:proofErr w:type="spellEnd"/>
      <w:proofErr w:type="gram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зобов'язані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закінчиться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красиво!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Оточують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крамнички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придбати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подарунки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96E8D" w:rsidRPr="00196E8D" w:rsidRDefault="00196E8D" w:rsidP="00196E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Брашов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Смачна вечеря.</w:t>
      </w:r>
    </w:p>
    <w:p w:rsidR="00196E8D" w:rsidRPr="00196E8D" w:rsidRDefault="00196E8D" w:rsidP="00196E8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Вечірка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прикольні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ігри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конкурси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такій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вечірці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ніхто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нудьгуватиме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незвичайна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атмосфера не дозволить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сумувати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одну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хвилинку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Брррр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….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буде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страшно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весело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!)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br/>
      </w:r>
      <w:proofErr w:type="spellStart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Ночівля</w:t>
      </w:r>
      <w:proofErr w:type="spellEnd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. </w:t>
      </w:r>
    </w:p>
    <w:p w:rsidR="000F678D" w:rsidRPr="00196E8D" w:rsidRDefault="00196E8D" w:rsidP="00196E8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24000" cy="914400"/>
            <wp:effectExtent l="0" t="0" r="0" b="0"/>
            <wp:docPr id="33" name="Рисунок 33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19233" cy="922655"/>
            <wp:effectExtent l="0" t="0" r="0" b="0"/>
            <wp:docPr id="32" name="Рисунок 32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629" cy="93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76363" cy="917575"/>
            <wp:effectExtent l="0" t="0" r="0" b="0"/>
            <wp:docPr id="31" name="Рисунок 31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61" cy="9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43025" cy="926224"/>
            <wp:effectExtent l="0" t="0" r="0" b="7620"/>
            <wp:docPr id="30" name="Рисунок 30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611" cy="93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EF9" w:rsidRPr="00196E8D" w:rsidRDefault="003E6EF9" w:rsidP="0038637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F44AF1" w:rsidRPr="00196E8D" w:rsidRDefault="00F44AF1" w:rsidP="00F44AF1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4 день</w:t>
      </w:r>
    </w:p>
    <w:p w:rsidR="00F44AF1" w:rsidRPr="00196E8D" w:rsidRDefault="00196E8D" w:rsidP="0038637A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Сібіу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та «</w:t>
      </w:r>
      <w:proofErr w:type="spellStart"/>
      <w:r w:rsidRPr="00196E8D">
        <w:rPr>
          <w:rFonts w:ascii="Verdana" w:hAnsi="Verdana" w:cstheme="minorHAnsi"/>
          <w:color w:val="FFFFFF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 w:cstheme="minorHAnsi"/>
          <w:color w:val="FFFFFF"/>
          <w:sz w:val="18"/>
          <w:szCs w:val="18"/>
        </w:rPr>
        <w:t xml:space="preserve"> – доторкнутись до небес»</w:t>
      </w:r>
    </w:p>
    <w:p w:rsidR="0038637A" w:rsidRPr="00196E8D" w:rsidRDefault="0038637A" w:rsidP="00E32584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</w:rPr>
      </w:pP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Сніданок. А далі нас чекає виїзд на екскурсію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> "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- серце Трансильванії".</w:t>
      </w:r>
      <w:r w:rsidRPr="00196E8D">
        <w:rPr>
          <w:rFonts w:ascii="Verdana" w:hAnsi="Verdana"/>
          <w:color w:val="212529"/>
          <w:sz w:val="18"/>
          <w:szCs w:val="18"/>
        </w:rPr>
        <w:t> 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нерідко називають найкрасивішим містом Румунії, і не без підстав. Тут величні собори та охайні вулички з кольоровими будиночками межують з мальовничими трансільванськими пейзажами Зараз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є одним з найважливіших культурних та туристичних центрів країни – у 2007 році його було обрано культурною столицею Європи, а у 2008 році журнал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Forbes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назвав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одним з "найбільш ідилічних місць для життя" у Європі.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 xml:space="preserve">І зараз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найзахопливіша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пригода дорогою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>«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– доторкнутись до небес»!</w:t>
      </w:r>
      <w:r w:rsidRPr="00196E8D">
        <w:rPr>
          <w:rFonts w:ascii="Verdana" w:hAnsi="Verdana"/>
          <w:color w:val="212529"/>
          <w:sz w:val="18"/>
          <w:szCs w:val="18"/>
        </w:rPr>
        <w:t xml:space="preserve">  "Дорога в небо" - так ще іноді називають трасу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Трансфегараш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, звивистою змійкою, що проповзає крізь гори і ущелини в серці Румунії. Краса, що відкривається з кожним кілометром цієї неймовірної траси - зачаровує, власне це той випадок, про який говорять – краще один раз побачити….  Аби максимально поринути в красу даного краю круглий рік працює канатна дорога  - підйом на фунікулері до озера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Балеа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! (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вх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. квиток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опл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додатково). Канатна дорога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Telecabina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Balea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Lac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веде від початку шосе до найвищої точки на озері.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Канатка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– чудовий спосіб помилуватися трасою зверху, побачити та відчути весь масштаб шосе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>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b/>
          <w:bCs/>
          <w:color w:val="212529"/>
          <w:sz w:val="18"/>
          <w:szCs w:val="18"/>
        </w:rPr>
        <w:lastRenderedPageBreak/>
        <w:t xml:space="preserve">У зимовий період замість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Сібіу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та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Трансфегераш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 :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Запрошуємо відвідати найкрасивішу </w:t>
      </w:r>
      <w:r w:rsidRPr="00196E8D">
        <w:rPr>
          <w:rFonts w:ascii="Verdana" w:hAnsi="Verdana"/>
          <w:b/>
          <w:bCs/>
          <w:color w:val="212529"/>
          <w:sz w:val="18"/>
          <w:szCs w:val="18"/>
        </w:rPr>
        <w:t xml:space="preserve">Соляну шахту Румунії - </w:t>
      </w:r>
      <w:proofErr w:type="spellStart"/>
      <w:r w:rsidRPr="00196E8D">
        <w:rPr>
          <w:rFonts w:ascii="Verdana" w:hAnsi="Verdana"/>
          <w:b/>
          <w:bCs/>
          <w:color w:val="212529"/>
          <w:sz w:val="18"/>
          <w:szCs w:val="18"/>
        </w:rPr>
        <w:t>Турда</w:t>
      </w:r>
      <w:proofErr w:type="spellEnd"/>
      <w:r w:rsidRPr="00196E8D">
        <w:rPr>
          <w:rFonts w:ascii="Verdana" w:hAnsi="Verdana"/>
          <w:b/>
          <w:bCs/>
          <w:color w:val="212529"/>
          <w:sz w:val="18"/>
          <w:szCs w:val="18"/>
        </w:rPr>
        <w:t>!</w:t>
      </w:r>
      <w:r w:rsidRPr="00196E8D">
        <w:rPr>
          <w:rFonts w:ascii="Verdana" w:hAnsi="Verdana"/>
          <w:color w:val="212529"/>
          <w:sz w:val="18"/>
          <w:szCs w:val="18"/>
        </w:rPr>
        <w:t xml:space="preserve"> Соляна шахта в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Турді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займає 1-е місце серед найкрасивіших місць в світі, що перебувають під землею, випереджаючи Печеру кристалів в Мексиці і церкву Сан-Клементе і Санта Марія в Римі. В даний час соляна шахта є музеєм гірничої справи, а також має парк розваг з баскетбольними кільцями, міні-гольфом, каруселями та підземним озером, яким можна кататися на човні.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Повернення в готель.</w:t>
      </w:r>
    </w:p>
    <w:p w:rsidR="00E32584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Після насичених прогулянок на дітей чекає вечеря і, звичайно ж, супер-дискотека !</w:t>
      </w:r>
      <w:r w:rsidRPr="00196E8D">
        <w:rPr>
          <w:rFonts w:ascii="Verdana" w:hAnsi="Verdana"/>
          <w:color w:val="212529"/>
          <w:sz w:val="18"/>
          <w:szCs w:val="18"/>
        </w:rPr>
        <w:br/>
      </w:r>
      <w:r w:rsidRPr="00196E8D">
        <w:rPr>
          <w:rFonts w:ascii="Verdana" w:hAnsi="Verdana"/>
          <w:i/>
          <w:iCs/>
          <w:color w:val="212529"/>
          <w:sz w:val="18"/>
          <w:szCs w:val="18"/>
        </w:rPr>
        <w:t>Ночівля.</w:t>
      </w:r>
    </w:p>
    <w:p w:rsidR="000F678D" w:rsidRDefault="00AF2A3A" w:rsidP="00AF2A3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1041684"/>
            <wp:effectExtent l="0" t="0" r="0" b="6350"/>
            <wp:docPr id="37" name="Рисунок 37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289" cy="104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1047750"/>
            <wp:effectExtent l="0" t="0" r="9525" b="0"/>
            <wp:docPr id="36" name="Рисунок 36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50" cy="105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19225" cy="1059123"/>
            <wp:effectExtent l="0" t="0" r="0" b="8255"/>
            <wp:docPr id="35" name="Рисунок 35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522" cy="106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90675" cy="1060450"/>
            <wp:effectExtent l="0" t="0" r="9525" b="6350"/>
            <wp:docPr id="34" name="Рисунок 34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3A" w:rsidRPr="00196E8D" w:rsidRDefault="00AF2A3A" w:rsidP="00AF2A3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44AF1" w:rsidRPr="00196E8D" w:rsidRDefault="00D5650A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5 день</w:t>
      </w:r>
    </w:p>
    <w:p w:rsidR="00AD714B" w:rsidRPr="00196E8D" w:rsidRDefault="00196E8D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 xml:space="preserve">Легендарний Бухарест </w:t>
      </w:r>
    </w:p>
    <w:p w:rsidR="0038637A" w:rsidRPr="00196E8D" w:rsidRDefault="0038637A" w:rsidP="00E32584">
      <w:pPr>
        <w:shd w:val="clear" w:color="auto" w:fill="FFFFFF"/>
        <w:spacing w:after="0" w:line="240" w:lineRule="auto"/>
        <w:rPr>
          <w:rFonts w:ascii="Verdana" w:eastAsia="Times New Roman" w:hAnsi="Verdana" w:cs="Tahoma"/>
          <w:b/>
          <w:color w:val="212529"/>
          <w:sz w:val="18"/>
          <w:szCs w:val="18"/>
        </w:rPr>
      </w:pPr>
    </w:p>
    <w:p w:rsidR="00196E8D" w:rsidRPr="00196E8D" w:rsidRDefault="00196E8D" w:rsidP="00196E8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196E8D">
        <w:rPr>
          <w:rFonts w:ascii="Verdana" w:eastAsia="Times New Roman" w:hAnsi="Verdana" w:cs="Times New Roman"/>
          <w:color w:val="212529"/>
          <w:sz w:val="18"/>
          <w:szCs w:val="18"/>
        </w:rPr>
        <w:t>Сніданок. Щоб повністю відчути дух Румунії , ми відправляємося в столицю -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</w:rPr>
        <w:t xml:space="preserve"> легендарне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місто Бухарест.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квітуче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безліччю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інфраструктурних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проектів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істотно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змінили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старовинний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минулому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носило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ім'я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"маленького Парижу".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ж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поєднує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собі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мікс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старого і нового. Ви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Конституції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Площу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Революції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монумент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Відродження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будівлю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уряду.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тут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румунського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короля Карла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Першого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для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містом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Для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усім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бажаючих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найбільший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термальний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в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Європі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Therme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Bucurest</w:t>
      </w:r>
      <w:proofErr w:type="spellEnd"/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,</w:t>
      </w:r>
      <w:r w:rsidRPr="00196E8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8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басейнів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термальною водою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багатою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мінеральні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3-ри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аромотерапевтичних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сауни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джакузі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16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гірок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pool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bar</w:t>
      </w:r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ботанічний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Румунії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- 500 пальм, 800 тис.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екзотичних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рослин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.(</w:t>
      </w:r>
      <w:proofErr w:type="spellStart"/>
      <w:proofErr w:type="gram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вх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квиток на 3 год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Брашов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Вечеря.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таборі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сповнений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емоцій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адже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діток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чекає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завершальна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анімаційна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програма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‘’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Теплі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спогади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196E8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’’.</w:t>
      </w:r>
    </w:p>
    <w:p w:rsidR="00196E8D" w:rsidRPr="00196E8D" w:rsidRDefault="00196E8D" w:rsidP="00196E8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Ночівля</w:t>
      </w:r>
      <w:proofErr w:type="spellEnd"/>
      <w:r w:rsidRPr="00196E8D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en-US"/>
        </w:rPr>
        <w:t>.</w:t>
      </w:r>
    </w:p>
    <w:p w:rsidR="00196E8D" w:rsidRPr="00196E8D" w:rsidRDefault="00AF2A3A" w:rsidP="00AF2A3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62125" cy="992666"/>
            <wp:effectExtent l="0" t="0" r="0" b="0"/>
            <wp:docPr id="45" name="Рисунок 45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083" cy="101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71625" cy="984886"/>
            <wp:effectExtent l="0" t="0" r="0" b="5715"/>
            <wp:docPr id="44" name="Рисунок 44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380" cy="100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47775" cy="986383"/>
            <wp:effectExtent l="0" t="0" r="0" b="4445"/>
            <wp:docPr id="43" name="Рисунок 43" descr="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42" cy="99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85900" cy="985647"/>
            <wp:effectExtent l="0" t="0" r="0" b="5080"/>
            <wp:docPr id="42" name="Рисунок 42" descr="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03" cy="99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AF1" w:rsidRPr="00196E8D" w:rsidRDefault="00F44AF1" w:rsidP="00BF227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noProof/>
          <w:color w:val="212529"/>
          <w:sz w:val="18"/>
          <w:szCs w:val="18"/>
          <w:lang w:eastAsia="uk-UA"/>
        </w:rPr>
      </w:pPr>
    </w:p>
    <w:p w:rsidR="000E0074" w:rsidRPr="00196E8D" w:rsidRDefault="00D5650A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6</w:t>
      </w:r>
      <w:r w:rsidR="000E0074"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AD714B" w:rsidRPr="00196E8D" w:rsidRDefault="00196E8D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Теплі спогади відпочинку по дорозі додому</w:t>
      </w:r>
    </w:p>
    <w:p w:rsidR="002F4ACE" w:rsidRPr="00196E8D" w:rsidRDefault="002F4ACE" w:rsidP="0004593F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Сніданок ранній. Звільнення номерів. Купівля сувенірів. Переїзд в Україну.  </w:t>
      </w:r>
    </w:p>
    <w:p w:rsidR="00196E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lastRenderedPageBreak/>
        <w:t>Перетин кордону. Вечеря по дорозі – від 300 грн/особа.</w:t>
      </w:r>
    </w:p>
    <w:p w:rsidR="000F678D" w:rsidRPr="00196E8D" w:rsidRDefault="00196E8D" w:rsidP="00196E8D">
      <w:pPr>
        <w:pStyle w:val="a3"/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Нічний переїзд у Київ.</w:t>
      </w:r>
    </w:p>
    <w:p w:rsidR="00E32584" w:rsidRPr="00196E8D" w:rsidRDefault="00E32584" w:rsidP="00DD416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D5650A" w:rsidRPr="00196E8D" w:rsidRDefault="00D5650A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7 день</w:t>
      </w:r>
    </w:p>
    <w:p w:rsidR="00E75D4C" w:rsidRPr="00196E8D" w:rsidRDefault="00196E8D" w:rsidP="00A274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196E8D">
        <w:rPr>
          <w:rFonts w:ascii="Verdana" w:hAnsi="Verdana" w:cstheme="minorHAnsi"/>
          <w:color w:val="FFFFFF"/>
          <w:sz w:val="18"/>
          <w:szCs w:val="18"/>
        </w:rPr>
        <w:t>Прибуття у Київ</w:t>
      </w:r>
    </w:p>
    <w:p w:rsidR="00196E8D" w:rsidRPr="00196E8D" w:rsidRDefault="00196E8D" w:rsidP="00E0124B">
      <w:pPr>
        <w:shd w:val="clear" w:color="auto" w:fill="FFFFFF"/>
        <w:spacing w:after="0" w:line="240" w:lineRule="auto"/>
        <w:jc w:val="center"/>
        <w:rPr>
          <w:rFonts w:ascii="Verdana" w:hAnsi="Verdana"/>
          <w:color w:val="212529"/>
          <w:sz w:val="18"/>
          <w:szCs w:val="18"/>
          <w:shd w:val="clear" w:color="auto" w:fill="FFFFFF"/>
        </w:rPr>
      </w:pPr>
    </w:p>
    <w:p w:rsidR="00E0124B" w:rsidRPr="00196E8D" w:rsidRDefault="00196E8D" w:rsidP="00196E8D">
      <w:pPr>
        <w:shd w:val="clear" w:color="auto" w:fill="FFFFFF"/>
        <w:spacing w:after="0" w:line="240" w:lineRule="auto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196E8D">
        <w:rPr>
          <w:rFonts w:ascii="Verdana" w:hAnsi="Verdana"/>
          <w:color w:val="212529"/>
          <w:sz w:val="18"/>
          <w:szCs w:val="18"/>
          <w:shd w:val="clear" w:color="auto" w:fill="FFFFFF"/>
        </w:rPr>
        <w:t>Прибуття у Київ о 05.00 - 06.00 ранку</w:t>
      </w:r>
    </w:p>
    <w:p w:rsidR="00196E8D" w:rsidRPr="00196E8D" w:rsidRDefault="00196E8D" w:rsidP="00E0124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</w:p>
    <w:p w:rsidR="00E75D4C" w:rsidRPr="00196E8D" w:rsidRDefault="00196E8D" w:rsidP="00E75D4C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Вартість туру</w:t>
      </w: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894"/>
        <w:gridCol w:w="2756"/>
        <w:gridCol w:w="1037"/>
        <w:gridCol w:w="1538"/>
      </w:tblGrid>
      <w:tr w:rsidR="00B65509" w:rsidRPr="00B65509" w:rsidTr="00B65509">
        <w:trPr>
          <w:trHeight w:val="5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Раннє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бронювання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01.02.2026</w:t>
            </w:r>
          </w:p>
        </w:tc>
      </w:tr>
      <w:tr w:rsidR="00B65509" w:rsidRPr="00B65509" w:rsidTr="00B65509">
        <w:trPr>
          <w:trHeight w:val="73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color w:val="212529"/>
                <w:sz w:val="20"/>
                <w:szCs w:val="20"/>
                <w:lang w:val="en-US"/>
              </w:rPr>
              <w:t xml:space="preserve">З </w:t>
            </w:r>
            <w:proofErr w:type="spellStart"/>
            <w:r w:rsidRPr="00B65509">
              <w:rPr>
                <w:rFonts w:ascii="Verdana" w:eastAsia="Times New Roman" w:hAnsi="Verdana" w:cs="Arial"/>
                <w:color w:val="212529"/>
                <w:sz w:val="20"/>
                <w:szCs w:val="20"/>
                <w:lang w:val="en-US"/>
              </w:rPr>
              <w:t>Києва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ru-RU"/>
              </w:rPr>
              <w:t>Вартість при групі 10+1 та для індивідуальних туристів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</w:pP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Вартість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при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>групі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18"/>
                <w:szCs w:val="18"/>
                <w:lang w:val="en-US"/>
              </w:rPr>
              <w:t xml:space="preserve"> 15+2</w:t>
            </w:r>
          </w:p>
        </w:tc>
      </w:tr>
      <w:tr w:rsidR="00B65509" w:rsidRPr="00B65509" w:rsidTr="00B6550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Для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дітей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Для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дорослих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Для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дітей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Для</w:t>
            </w:r>
            <w:proofErr w:type="spellEnd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дорослих</w:t>
            </w:r>
            <w:proofErr w:type="spellEnd"/>
          </w:p>
        </w:tc>
      </w:tr>
      <w:tr w:rsidR="00B65509" w:rsidRPr="00B65509" w:rsidTr="00B6550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20"/>
                <w:szCs w:val="20"/>
                <w:lang w:val="ru-RU"/>
              </w:rPr>
            </w:pPr>
            <w:r w:rsidRPr="00B65509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4 ночі у готелі+1 нічний переїзд</w:t>
            </w:r>
            <w:r w:rsidRPr="00B65509">
              <w:rPr>
                <w:rFonts w:ascii="Open Sans" w:eastAsia="Times New Roman" w:hAnsi="Open Sans" w:cs="Arial"/>
                <w:color w:val="212529"/>
                <w:sz w:val="20"/>
                <w:szCs w:val="20"/>
                <w:lang w:val="ru-RU"/>
              </w:rPr>
              <w:br/>
              <w:t>21.03.2026 - 26.03.2026</w:t>
            </w:r>
          </w:p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Open Sans" w:eastAsia="Times New Roman" w:hAnsi="Open Sans" w:cs="Arial"/>
                <w:color w:val="212529"/>
                <w:sz w:val="20"/>
                <w:szCs w:val="20"/>
                <w:lang w:val="en-US"/>
              </w:rPr>
              <w:t>24.10.2026 - 30.10.2026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435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455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445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465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</w:tr>
      <w:tr w:rsidR="00B65509" w:rsidRPr="00B65509" w:rsidTr="00B65509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B65509" w:rsidRPr="00B65509" w:rsidTr="00B65509">
        <w:trPr>
          <w:trHeight w:val="5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B65509" w:rsidRPr="00B65509" w:rsidTr="00B65509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212529"/>
                <w:sz w:val="20"/>
                <w:szCs w:val="20"/>
                <w:lang w:val="ru-RU"/>
              </w:rPr>
            </w:pPr>
            <w:r w:rsidRPr="00B65509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5 ночей у готелі+1 нічний переїзд</w:t>
            </w:r>
            <w:r w:rsidRPr="00B65509">
              <w:rPr>
                <w:rFonts w:ascii="Open Sans" w:eastAsia="Times New Roman" w:hAnsi="Open Sans" w:cs="Arial"/>
                <w:color w:val="212529"/>
                <w:sz w:val="20"/>
                <w:szCs w:val="20"/>
                <w:lang w:val="ru-RU"/>
              </w:rPr>
              <w:br/>
              <w:t>21.03.2026 - 27.03.2026</w:t>
            </w:r>
          </w:p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Open Sans" w:eastAsia="Times New Roman" w:hAnsi="Open Sans" w:cs="Arial"/>
                <w:color w:val="212529"/>
                <w:sz w:val="20"/>
                <w:szCs w:val="20"/>
                <w:lang w:val="en-US"/>
              </w:rPr>
              <w:t>24.10.2026 - 31.10.2026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495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515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505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525 </w:t>
            </w:r>
            <w:proofErr w:type="spellStart"/>
            <w:r w:rsidRPr="00B65509"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  <w:t>євро</w:t>
            </w:r>
            <w:proofErr w:type="spellEnd"/>
          </w:p>
        </w:tc>
      </w:tr>
      <w:tr w:rsidR="00B65509" w:rsidRPr="00B65509" w:rsidTr="00B65509">
        <w:trPr>
          <w:trHeight w:val="2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65509" w:rsidRPr="00B65509" w:rsidRDefault="00B65509" w:rsidP="00B6550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</w:tbl>
    <w:p w:rsidR="003B6777" w:rsidRPr="00196E8D" w:rsidRDefault="003B6777" w:rsidP="00D56659">
      <w:pPr>
        <w:pStyle w:val="5"/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</w:p>
    <w:p w:rsidR="00B31D47" w:rsidRPr="00196E8D" w:rsidRDefault="007B106F" w:rsidP="000F678D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 xml:space="preserve">проїзд по маршруту автобусом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єврокласу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Чернівці - Румунія - Чернівці;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проживання 4-5 ночей з  дворазовим харчуванням (сніданки та вечері) 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 xml:space="preserve">розміщення в 2-4 </w:t>
      </w:r>
      <w:proofErr w:type="spellStart"/>
      <w:r w:rsidRPr="00196E8D">
        <w:rPr>
          <w:rFonts w:ascii="Verdana" w:hAnsi="Verdana"/>
          <w:color w:val="212529"/>
          <w:sz w:val="18"/>
          <w:szCs w:val="18"/>
        </w:rPr>
        <w:t>місних</w:t>
      </w:r>
      <w:proofErr w:type="spellEnd"/>
      <w:r w:rsidRPr="00196E8D">
        <w:rPr>
          <w:rFonts w:ascii="Verdana" w:hAnsi="Verdana"/>
          <w:color w:val="212529"/>
          <w:sz w:val="18"/>
          <w:szCs w:val="18"/>
        </w:rPr>
        <w:t xml:space="preserve"> номерах;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196E8D">
        <w:rPr>
          <w:rFonts w:ascii="Verdana" w:hAnsi="Verdana"/>
          <w:color w:val="212529"/>
          <w:sz w:val="18"/>
          <w:szCs w:val="18"/>
        </w:rPr>
        <w:t>медичне страхування. У вартість входить страхування для осіб 7-59 років. *Вартість страхування для осіб 0 - 6 та 60 – 80 років уточнюйте у менеджера;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супровід керівника групи по всьому маршрут;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Анімаційна програма</w:t>
      </w:r>
    </w:p>
    <w:p w:rsidR="00196E8D" w:rsidRPr="00196E8D" w:rsidRDefault="00196E8D" w:rsidP="00196E8D">
      <w:pPr>
        <w:pStyle w:val="a3"/>
        <w:numPr>
          <w:ilvl w:val="0"/>
          <w:numId w:val="28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196E8D">
        <w:rPr>
          <w:rFonts w:ascii="Verdana" w:hAnsi="Verdana"/>
          <w:color w:val="212529"/>
          <w:sz w:val="18"/>
          <w:szCs w:val="18"/>
        </w:rPr>
        <w:t>екскурсійне обслуговування згідно програми.</w:t>
      </w:r>
    </w:p>
    <w:p w:rsidR="00D35265" w:rsidRPr="00196E8D" w:rsidRDefault="007B106F" w:rsidP="00B31D4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196E8D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196E8D" w:rsidRPr="00196E8D" w:rsidRDefault="00196E8D" w:rsidP="0019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196E8D" w:rsidRPr="00196E8D" w:rsidRDefault="00196E8D" w:rsidP="0019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вхідні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квитки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розважальні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об'єкти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gram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( 60</w:t>
      </w:r>
      <w:proofErr w:type="gram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/ 90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дорослі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)</w:t>
      </w:r>
    </w:p>
    <w:p w:rsidR="00196E8D" w:rsidRPr="00196E8D" w:rsidRDefault="00196E8D" w:rsidP="00196E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додаткові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обіди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18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(1 </w:t>
      </w:r>
      <w:proofErr w:type="spellStart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обід</w:t>
      </w:r>
      <w:proofErr w:type="spellEnd"/>
      <w:r w:rsidRPr="00196E8D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)</w:t>
      </w:r>
    </w:p>
    <w:p w:rsidR="00B31D47" w:rsidRPr="00B31D47" w:rsidRDefault="00B31D47" w:rsidP="00196E8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Arial"/>
          <w:color w:val="000000"/>
          <w:sz w:val="18"/>
          <w:szCs w:val="20"/>
          <w:lang w:eastAsia="uk-UA"/>
        </w:rPr>
      </w:pPr>
    </w:p>
    <w:sectPr w:rsidR="00B31D47" w:rsidRPr="00B31D47">
      <w:headerReference w:type="default" r:id="rId4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79" w:rsidRDefault="005C4179" w:rsidP="00840880">
      <w:pPr>
        <w:spacing w:after="0" w:line="240" w:lineRule="auto"/>
      </w:pPr>
      <w:r>
        <w:separator/>
      </w:r>
    </w:p>
  </w:endnote>
  <w:endnote w:type="continuationSeparator" w:id="0">
    <w:p w:rsidR="005C4179" w:rsidRDefault="005C4179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79" w:rsidRDefault="005C4179" w:rsidP="00840880">
      <w:pPr>
        <w:spacing w:after="0" w:line="240" w:lineRule="auto"/>
      </w:pPr>
      <w:r>
        <w:separator/>
      </w:r>
    </w:p>
  </w:footnote>
  <w:footnote w:type="continuationSeparator" w:id="0">
    <w:p w:rsidR="005C4179" w:rsidRDefault="005C4179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E8D" w:rsidRPr="00196E8D" w:rsidRDefault="00840880" w:rsidP="00196E8D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</w:rPr>
    </w:pPr>
    <w:r w:rsidRPr="00432D51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196E8D">
      <w:t xml:space="preserve"> </w:t>
    </w:r>
    <w:r w:rsidR="00196E8D" w:rsidRPr="00196E8D">
      <w:rPr>
        <w:rFonts w:ascii="Verdana" w:hAnsi="Verdana" w:cs="Arial"/>
        <w:b/>
        <w:bCs/>
        <w:sz w:val="22"/>
        <w:szCs w:val="22"/>
        <w:lang w:val="ru-RU"/>
      </w:rPr>
      <w:t>КАНІКУЛИ</w:t>
    </w:r>
    <w:r w:rsidR="00196E8D" w:rsidRPr="00196E8D">
      <w:rPr>
        <w:rFonts w:ascii="Verdana" w:hAnsi="Verdana" w:cs="Arial"/>
        <w:b/>
        <w:bCs/>
        <w:sz w:val="22"/>
        <w:szCs w:val="22"/>
      </w:rPr>
      <w:t xml:space="preserve"> ROYAL HOLIDAY CAMP </w:t>
    </w:r>
    <w:r w:rsidR="00196E8D" w:rsidRPr="00196E8D">
      <w:rPr>
        <w:rFonts w:ascii="Verdana" w:hAnsi="Verdana" w:cs="Arial"/>
        <w:b/>
        <w:bCs/>
        <w:sz w:val="22"/>
        <w:szCs w:val="22"/>
        <w:lang w:val="ru-RU"/>
      </w:rPr>
      <w:t>у</w:t>
    </w:r>
    <w:r w:rsidR="00196E8D" w:rsidRPr="00196E8D">
      <w:rPr>
        <w:rFonts w:ascii="Verdana" w:hAnsi="Verdana" w:cs="Arial"/>
        <w:b/>
        <w:bCs/>
        <w:sz w:val="22"/>
        <w:szCs w:val="22"/>
      </w:rPr>
      <w:t xml:space="preserve"> </w:t>
    </w:r>
    <w:r w:rsidR="00196E8D" w:rsidRPr="00196E8D">
      <w:rPr>
        <w:rFonts w:ascii="Verdana" w:hAnsi="Verdana" w:cs="Arial"/>
        <w:b/>
        <w:bCs/>
        <w:sz w:val="22"/>
        <w:szCs w:val="22"/>
        <w:lang w:val="ru-RU"/>
      </w:rPr>
      <w:t>РУМУНІЇ</w:t>
    </w:r>
    <w:r w:rsidR="00196E8D" w:rsidRPr="00196E8D">
      <w:rPr>
        <w:rFonts w:ascii="Verdana" w:hAnsi="Verdana" w:cs="Arial"/>
        <w:b/>
        <w:bCs/>
        <w:sz w:val="22"/>
        <w:szCs w:val="22"/>
      </w:rPr>
      <w:t xml:space="preserve"> 2026</w:t>
    </w:r>
  </w:p>
  <w:p w:rsidR="00840880" w:rsidRPr="00432D51" w:rsidRDefault="005C4179" w:rsidP="00196E8D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5C4179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5C4179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50187"/>
    <w:multiLevelType w:val="hybridMultilevel"/>
    <w:tmpl w:val="6D5024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C4C56"/>
    <w:multiLevelType w:val="multilevel"/>
    <w:tmpl w:val="881E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1F1AE0"/>
    <w:multiLevelType w:val="hybridMultilevel"/>
    <w:tmpl w:val="8E42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47024"/>
    <w:multiLevelType w:val="multilevel"/>
    <w:tmpl w:val="C3F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317015"/>
    <w:multiLevelType w:val="multilevel"/>
    <w:tmpl w:val="6C02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76E3F"/>
    <w:multiLevelType w:val="hybridMultilevel"/>
    <w:tmpl w:val="1804CB2A"/>
    <w:lvl w:ilvl="0" w:tplc="BC105624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90F0A"/>
    <w:multiLevelType w:val="hybridMultilevel"/>
    <w:tmpl w:val="44F26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6"/>
  </w:num>
  <w:num w:numId="4">
    <w:abstractNumId w:val="0"/>
  </w:num>
  <w:num w:numId="5">
    <w:abstractNumId w:val="22"/>
  </w:num>
  <w:num w:numId="6">
    <w:abstractNumId w:val="8"/>
  </w:num>
  <w:num w:numId="7">
    <w:abstractNumId w:val="27"/>
  </w:num>
  <w:num w:numId="8">
    <w:abstractNumId w:val="4"/>
  </w:num>
  <w:num w:numId="9">
    <w:abstractNumId w:val="5"/>
  </w:num>
  <w:num w:numId="10">
    <w:abstractNumId w:val="24"/>
  </w:num>
  <w:num w:numId="11">
    <w:abstractNumId w:val="7"/>
  </w:num>
  <w:num w:numId="12">
    <w:abstractNumId w:val="21"/>
  </w:num>
  <w:num w:numId="13">
    <w:abstractNumId w:val="13"/>
  </w:num>
  <w:num w:numId="14">
    <w:abstractNumId w:val="6"/>
  </w:num>
  <w:num w:numId="15">
    <w:abstractNumId w:val="23"/>
  </w:num>
  <w:num w:numId="16">
    <w:abstractNumId w:val="15"/>
  </w:num>
  <w:num w:numId="17">
    <w:abstractNumId w:val="19"/>
  </w:num>
  <w:num w:numId="18">
    <w:abstractNumId w:val="12"/>
  </w:num>
  <w:num w:numId="19">
    <w:abstractNumId w:val="1"/>
  </w:num>
  <w:num w:numId="20">
    <w:abstractNumId w:val="14"/>
  </w:num>
  <w:num w:numId="21">
    <w:abstractNumId w:val="2"/>
  </w:num>
  <w:num w:numId="22">
    <w:abstractNumId w:val="28"/>
  </w:num>
  <w:num w:numId="23">
    <w:abstractNumId w:val="3"/>
  </w:num>
  <w:num w:numId="24">
    <w:abstractNumId w:val="10"/>
  </w:num>
  <w:num w:numId="25">
    <w:abstractNumId w:val="18"/>
  </w:num>
  <w:num w:numId="26">
    <w:abstractNumId w:val="9"/>
  </w:num>
  <w:num w:numId="27">
    <w:abstractNumId w:val="25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82568"/>
    <w:rsid w:val="000969CF"/>
    <w:rsid w:val="000A7CB2"/>
    <w:rsid w:val="000E0074"/>
    <w:rsid w:val="000E2C90"/>
    <w:rsid w:val="000E315F"/>
    <w:rsid w:val="000E32BA"/>
    <w:rsid w:val="000F678D"/>
    <w:rsid w:val="001056D0"/>
    <w:rsid w:val="0011076E"/>
    <w:rsid w:val="0011116E"/>
    <w:rsid w:val="00112EEC"/>
    <w:rsid w:val="00115B24"/>
    <w:rsid w:val="0013310D"/>
    <w:rsid w:val="00133803"/>
    <w:rsid w:val="00133895"/>
    <w:rsid w:val="00141DAC"/>
    <w:rsid w:val="00144F92"/>
    <w:rsid w:val="00150C62"/>
    <w:rsid w:val="001826A5"/>
    <w:rsid w:val="001877E7"/>
    <w:rsid w:val="001926A0"/>
    <w:rsid w:val="00193E27"/>
    <w:rsid w:val="00194756"/>
    <w:rsid w:val="00196E8D"/>
    <w:rsid w:val="001D6A20"/>
    <w:rsid w:val="001E251F"/>
    <w:rsid w:val="001F1D9D"/>
    <w:rsid w:val="00214990"/>
    <w:rsid w:val="0022114A"/>
    <w:rsid w:val="002360C3"/>
    <w:rsid w:val="002401A1"/>
    <w:rsid w:val="002C1BDD"/>
    <w:rsid w:val="002F0AD0"/>
    <w:rsid w:val="002F3A7F"/>
    <w:rsid w:val="002F4ACE"/>
    <w:rsid w:val="00307F76"/>
    <w:rsid w:val="00326C3C"/>
    <w:rsid w:val="00330B34"/>
    <w:rsid w:val="00344FF1"/>
    <w:rsid w:val="003506D3"/>
    <w:rsid w:val="003714FD"/>
    <w:rsid w:val="00386259"/>
    <w:rsid w:val="0038637A"/>
    <w:rsid w:val="003B6777"/>
    <w:rsid w:val="003C03E1"/>
    <w:rsid w:val="003C2D91"/>
    <w:rsid w:val="003E1189"/>
    <w:rsid w:val="003E55F6"/>
    <w:rsid w:val="003E6EF9"/>
    <w:rsid w:val="004020C2"/>
    <w:rsid w:val="00407BF4"/>
    <w:rsid w:val="00424CDC"/>
    <w:rsid w:val="00427782"/>
    <w:rsid w:val="00430DEC"/>
    <w:rsid w:val="004313C6"/>
    <w:rsid w:val="0044444E"/>
    <w:rsid w:val="00450660"/>
    <w:rsid w:val="004575FA"/>
    <w:rsid w:val="00463025"/>
    <w:rsid w:val="00464A5B"/>
    <w:rsid w:val="0049182C"/>
    <w:rsid w:val="0049691F"/>
    <w:rsid w:val="004B3523"/>
    <w:rsid w:val="004B7786"/>
    <w:rsid w:val="004C7D57"/>
    <w:rsid w:val="004E3925"/>
    <w:rsid w:val="004E7C36"/>
    <w:rsid w:val="004F08AC"/>
    <w:rsid w:val="004F28FA"/>
    <w:rsid w:val="004F34E7"/>
    <w:rsid w:val="005028D5"/>
    <w:rsid w:val="0051348B"/>
    <w:rsid w:val="00513966"/>
    <w:rsid w:val="005326A8"/>
    <w:rsid w:val="0054053B"/>
    <w:rsid w:val="00543F13"/>
    <w:rsid w:val="005717B7"/>
    <w:rsid w:val="0057489C"/>
    <w:rsid w:val="00577FDA"/>
    <w:rsid w:val="005855F8"/>
    <w:rsid w:val="0059156E"/>
    <w:rsid w:val="005A2496"/>
    <w:rsid w:val="005B6E0C"/>
    <w:rsid w:val="005C4179"/>
    <w:rsid w:val="005D29BE"/>
    <w:rsid w:val="005F0170"/>
    <w:rsid w:val="00690B40"/>
    <w:rsid w:val="00695BBF"/>
    <w:rsid w:val="006A4AD1"/>
    <w:rsid w:val="006B1FB4"/>
    <w:rsid w:val="006E4779"/>
    <w:rsid w:val="006F634E"/>
    <w:rsid w:val="00703ACE"/>
    <w:rsid w:val="007065E3"/>
    <w:rsid w:val="00712167"/>
    <w:rsid w:val="0073153E"/>
    <w:rsid w:val="00742487"/>
    <w:rsid w:val="00747F06"/>
    <w:rsid w:val="0075412A"/>
    <w:rsid w:val="00766D09"/>
    <w:rsid w:val="00776835"/>
    <w:rsid w:val="00776901"/>
    <w:rsid w:val="00795F97"/>
    <w:rsid w:val="007A2881"/>
    <w:rsid w:val="007B106F"/>
    <w:rsid w:val="007B330D"/>
    <w:rsid w:val="007C0BA3"/>
    <w:rsid w:val="007C21F5"/>
    <w:rsid w:val="0080248D"/>
    <w:rsid w:val="00804976"/>
    <w:rsid w:val="00826C8B"/>
    <w:rsid w:val="00832036"/>
    <w:rsid w:val="00837928"/>
    <w:rsid w:val="00840880"/>
    <w:rsid w:val="00846263"/>
    <w:rsid w:val="00873E3D"/>
    <w:rsid w:val="00874BEE"/>
    <w:rsid w:val="00891E5B"/>
    <w:rsid w:val="00892D58"/>
    <w:rsid w:val="008A671F"/>
    <w:rsid w:val="008A74A3"/>
    <w:rsid w:val="008C09F7"/>
    <w:rsid w:val="008D40A8"/>
    <w:rsid w:val="008D7128"/>
    <w:rsid w:val="008F2CB1"/>
    <w:rsid w:val="008F53F2"/>
    <w:rsid w:val="0091626F"/>
    <w:rsid w:val="00931885"/>
    <w:rsid w:val="00937029"/>
    <w:rsid w:val="0097057E"/>
    <w:rsid w:val="009B26CA"/>
    <w:rsid w:val="009B739B"/>
    <w:rsid w:val="00A06B3A"/>
    <w:rsid w:val="00A13ADD"/>
    <w:rsid w:val="00A27406"/>
    <w:rsid w:val="00A44F33"/>
    <w:rsid w:val="00A46C81"/>
    <w:rsid w:val="00A47C79"/>
    <w:rsid w:val="00A53CED"/>
    <w:rsid w:val="00A55039"/>
    <w:rsid w:val="00A87A15"/>
    <w:rsid w:val="00A9622D"/>
    <w:rsid w:val="00AB72AA"/>
    <w:rsid w:val="00AC3EEA"/>
    <w:rsid w:val="00AD714B"/>
    <w:rsid w:val="00AF2A3A"/>
    <w:rsid w:val="00B13C2D"/>
    <w:rsid w:val="00B30C00"/>
    <w:rsid w:val="00B31D47"/>
    <w:rsid w:val="00B37D41"/>
    <w:rsid w:val="00B50EF4"/>
    <w:rsid w:val="00B57156"/>
    <w:rsid w:val="00B65509"/>
    <w:rsid w:val="00B72D62"/>
    <w:rsid w:val="00B743A3"/>
    <w:rsid w:val="00B8338C"/>
    <w:rsid w:val="00B908FF"/>
    <w:rsid w:val="00B90CFF"/>
    <w:rsid w:val="00BA117E"/>
    <w:rsid w:val="00BA3348"/>
    <w:rsid w:val="00BB54CC"/>
    <w:rsid w:val="00BD1E2D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54DBC"/>
    <w:rsid w:val="00C737B7"/>
    <w:rsid w:val="00C8142D"/>
    <w:rsid w:val="00C94B40"/>
    <w:rsid w:val="00CB05FD"/>
    <w:rsid w:val="00CE1399"/>
    <w:rsid w:val="00CE59A0"/>
    <w:rsid w:val="00CF5F09"/>
    <w:rsid w:val="00D03418"/>
    <w:rsid w:val="00D038CF"/>
    <w:rsid w:val="00D175EF"/>
    <w:rsid w:val="00D35265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B03E2"/>
    <w:rsid w:val="00DC2BBA"/>
    <w:rsid w:val="00DD416A"/>
    <w:rsid w:val="00DE4AF1"/>
    <w:rsid w:val="00DE5503"/>
    <w:rsid w:val="00DF0F2D"/>
    <w:rsid w:val="00DF22D7"/>
    <w:rsid w:val="00DF69F5"/>
    <w:rsid w:val="00E0124B"/>
    <w:rsid w:val="00E05A42"/>
    <w:rsid w:val="00E32584"/>
    <w:rsid w:val="00E328E6"/>
    <w:rsid w:val="00E517F5"/>
    <w:rsid w:val="00E55D31"/>
    <w:rsid w:val="00E60DFD"/>
    <w:rsid w:val="00E75D4C"/>
    <w:rsid w:val="00E915F5"/>
    <w:rsid w:val="00EA737F"/>
    <w:rsid w:val="00EB3B50"/>
    <w:rsid w:val="00ED2D19"/>
    <w:rsid w:val="00ED511E"/>
    <w:rsid w:val="00EE1C13"/>
    <w:rsid w:val="00EF4052"/>
    <w:rsid w:val="00F004B6"/>
    <w:rsid w:val="00F072F2"/>
    <w:rsid w:val="00F22A6E"/>
    <w:rsid w:val="00F23304"/>
    <w:rsid w:val="00F264F1"/>
    <w:rsid w:val="00F27C0C"/>
    <w:rsid w:val="00F44AF1"/>
    <w:rsid w:val="00F47F3B"/>
    <w:rsid w:val="00F659CA"/>
    <w:rsid w:val="00F735D0"/>
    <w:rsid w:val="00F77905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9110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4cIDLakf59GXkwK4pCSjxakWELkZtqfZSTWBQbad.jpeg" TargetMode="External"/><Relationship Id="rId26" Type="http://schemas.openxmlformats.org/officeDocument/2006/relationships/hyperlink" Target="https://sakums.com.ua/storage/watermarked/2alex83ZzHqtP5cWxzk9hSdwtCtfC3eBPr9mL5QV.jpeg" TargetMode="External"/><Relationship Id="rId39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ybskixv8e4Y2xd24Hd36cPNROem6HEgoCHSPPj9C.jpeg" TargetMode="External"/><Relationship Id="rId42" Type="http://schemas.openxmlformats.org/officeDocument/2006/relationships/hyperlink" Target="https://sakums.com.ua/storage/watermarked/pDYgoSIZPaPG9r7qDyqQVs4iqYqrjkXiI0RPjgPw.jpeg" TargetMode="External"/><Relationship Id="rId47" Type="http://schemas.openxmlformats.org/officeDocument/2006/relationships/image" Target="media/image20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paPRC7IjEMtJVqMiTeph4NOmsHqIUBbWjLc6GFH9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aHu8VTFRMPuPZaGwTzwzVRAI1BS5JRjFDIDWnPRB.jpeg" TargetMode="External"/><Relationship Id="rId46" Type="http://schemas.openxmlformats.org/officeDocument/2006/relationships/hyperlink" Target="https://sakums.com.ua/storage/watermarked/3RmsiqW3ijYwyjMkfucgaFnCyG9kopmEWmkPy283.jpe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7KY43mOSIs2BdDPo41M7654hHvxDtuFnluM8VJbN.jpeg" TargetMode="External"/><Relationship Id="rId20" Type="http://schemas.openxmlformats.org/officeDocument/2006/relationships/hyperlink" Target="https://sakums.com.ua/storage/watermarked/Lcm4eHuUu4IUdKhWmUQ9vfMsHrxu4U4i4ddp8QzU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gLl0gjeHEf2MGrbBDa5g8q8hkjgOPAuvaZA09QT8.jpeg" TargetMode="External"/><Relationship Id="rId32" Type="http://schemas.openxmlformats.org/officeDocument/2006/relationships/hyperlink" Target="https://sakums.com.ua/storage/watermarked/fRaMgomXELAIZ7rkFD4hDzyTrP0k1VNygsutkWGK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zZpY1hUhmgBjsvft0ZD0dTd7NasMvCEARRV7uZXf.jpeg" TargetMode="External"/><Relationship Id="rId45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hyperlink" Target="https://sakums.com.ua/storage/watermarked/iT5v5ZVLwEcCr1tPjfJFdwaxdFkljJv94kDyrQGW.jpeg" TargetMode="External"/><Relationship Id="rId36" Type="http://schemas.openxmlformats.org/officeDocument/2006/relationships/hyperlink" Target="https://sakums.com.ua/storage/watermarked/aG9mNdvUdUdKxzdA2bifZLFeMTz2ggaMp8qqx12p.jpe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akums.com.ua/storage/watermarked/8aSltsyT2UrZTCw39hCGZRQzWJBRZEwkhyCtBjzq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s://sakums.com.ua/storage/watermarked/YaKzH9DRX9vD8CrlXDNtQd2fT8MD8edsq13ifpMS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iMop6XDGfjN1bvrieaCpp3ycf5GUysXRCLmpW5dn.jpeg" TargetMode="External"/><Relationship Id="rId22" Type="http://schemas.openxmlformats.org/officeDocument/2006/relationships/hyperlink" Target="https://sakums.com.ua/storage/watermarked/SHRsM6ltbvqYxDTEGLTOIhoUWn05IrqSn24dJxGO.pn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F2jC3Itvqp73CYZyuLmXtX1Bqnv4fKrcEy8MaAVS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eader" Target="header1.xml"/><Relationship Id="rId8" Type="http://schemas.openxmlformats.org/officeDocument/2006/relationships/hyperlink" Target="https://sakums.com.ua/storage/watermarked/yDKTpPivl2iE1ncMKbgvmcZOyA0oOtr61n71Ed9S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1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84738-A875-452E-B0B6-60D29E11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dcterms:created xsi:type="dcterms:W3CDTF">2026-01-09T09:19:00Z</dcterms:created>
  <dcterms:modified xsi:type="dcterms:W3CDTF">2026-01-09T09:19:00Z</dcterms:modified>
</cp:coreProperties>
</file>