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F55" w:rsidRPr="00897C66" w:rsidRDefault="00376DF1" w:rsidP="00082494">
      <w:pPr>
        <w:jc w:val="center"/>
        <w:rPr>
          <w:rFonts w:ascii="Verdana" w:hAnsi="Verdana"/>
          <w:b/>
          <w:sz w:val="24"/>
          <w:szCs w:val="24"/>
        </w:rPr>
      </w:pPr>
      <w:bookmarkStart w:id="0" w:name="_GoBack"/>
      <w:r w:rsidRPr="00376DF1">
        <w:rPr>
          <w:rFonts w:ascii="Verdana" w:hAnsi="Verdana"/>
          <w:b/>
          <w:sz w:val="24"/>
          <w:szCs w:val="24"/>
        </w:rPr>
        <w:t>СЯЙВО ІТАЛІЙСЬКОГО РІЗДВА (шкільні канікули)</w:t>
      </w:r>
      <w:r w:rsidR="00833A4C">
        <w:rPr>
          <w:rFonts w:ascii="Verdana" w:hAnsi="Verdana"/>
          <w:b/>
          <w:sz w:val="24"/>
          <w:szCs w:val="24"/>
        </w:rPr>
        <w:t xml:space="preserve"> </w:t>
      </w:r>
    </w:p>
    <w:bookmarkEnd w:id="0"/>
    <w:p w:rsidR="00376DF1" w:rsidRPr="00376DF1" w:rsidRDefault="00376DF1" w:rsidP="00376DF1">
      <w:pPr>
        <w:shd w:val="clear" w:color="auto" w:fill="5BC475"/>
        <w:spacing w:after="0" w:line="240" w:lineRule="auto"/>
        <w:jc w:val="center"/>
        <w:rPr>
          <w:rFonts w:ascii="Open Sans" w:eastAsia="Times New Roman" w:hAnsi="Open Sans" w:cs="Times New Roman"/>
          <w:b/>
          <w:bCs/>
          <w:color w:val="FFFFFF"/>
          <w:sz w:val="24"/>
          <w:szCs w:val="24"/>
          <w:lang w:val="en-US"/>
        </w:rPr>
      </w:pPr>
      <w:r w:rsidRPr="00376DF1">
        <w:rPr>
          <w:rFonts w:ascii="Open Sans" w:eastAsia="Times New Roman" w:hAnsi="Open Sans" w:cs="Times New Roman"/>
          <w:b/>
          <w:bCs/>
          <w:color w:val="FFFFFF"/>
          <w:sz w:val="24"/>
          <w:szCs w:val="24"/>
          <w:lang w:val="en-US"/>
        </w:rPr>
        <w:t>12.12.2026</w:t>
      </w:r>
    </w:p>
    <w:p w:rsidR="00376DF1" w:rsidRPr="00376DF1" w:rsidRDefault="00376DF1" w:rsidP="00376DF1">
      <w:pPr>
        <w:shd w:val="clear" w:color="auto" w:fill="5BC475"/>
        <w:spacing w:after="0" w:line="240" w:lineRule="auto"/>
        <w:jc w:val="center"/>
        <w:rPr>
          <w:rFonts w:ascii="Open Sans" w:eastAsia="Times New Roman" w:hAnsi="Open Sans" w:cs="Times New Roman"/>
          <w:b/>
          <w:bCs/>
          <w:color w:val="FFFFFF"/>
          <w:sz w:val="24"/>
          <w:szCs w:val="24"/>
          <w:lang w:val="en-US"/>
        </w:rPr>
      </w:pPr>
      <w:r w:rsidRPr="00376DF1">
        <w:rPr>
          <w:rFonts w:ascii="Open Sans" w:eastAsia="Times New Roman" w:hAnsi="Open Sans" w:cs="Times New Roman"/>
          <w:b/>
          <w:bCs/>
          <w:color w:val="FFFFFF"/>
          <w:sz w:val="24"/>
          <w:szCs w:val="24"/>
          <w:lang w:val="en-US"/>
        </w:rPr>
        <w:t>19.12.2026</w:t>
      </w:r>
    </w:p>
    <w:p w:rsidR="00376DF1" w:rsidRPr="00376DF1" w:rsidRDefault="00376DF1" w:rsidP="00376DF1">
      <w:pPr>
        <w:shd w:val="clear" w:color="auto" w:fill="5BC475"/>
        <w:spacing w:after="0" w:line="240" w:lineRule="auto"/>
        <w:jc w:val="center"/>
        <w:rPr>
          <w:rFonts w:ascii="Open Sans" w:eastAsia="Times New Roman" w:hAnsi="Open Sans" w:cs="Times New Roman"/>
          <w:b/>
          <w:bCs/>
          <w:color w:val="FFFFFF"/>
          <w:sz w:val="24"/>
          <w:szCs w:val="24"/>
          <w:lang w:val="en-US"/>
        </w:rPr>
      </w:pPr>
      <w:r w:rsidRPr="00376DF1">
        <w:rPr>
          <w:rFonts w:ascii="Open Sans" w:eastAsia="Times New Roman" w:hAnsi="Open Sans" w:cs="Times New Roman"/>
          <w:b/>
          <w:bCs/>
          <w:color w:val="FFFFFF"/>
          <w:sz w:val="24"/>
          <w:szCs w:val="24"/>
          <w:lang w:val="en-US"/>
        </w:rPr>
        <w:t>02.01.2027</w:t>
      </w:r>
    </w:p>
    <w:p w:rsidR="00833A4C" w:rsidRPr="00376DF1" w:rsidRDefault="00833A4C" w:rsidP="00833A4C">
      <w:pPr>
        <w:pStyle w:val="5"/>
        <w:shd w:val="clear" w:color="auto" w:fill="48509D"/>
        <w:spacing w:before="0"/>
        <w:jc w:val="center"/>
        <w:rPr>
          <w:rFonts w:ascii="Verdana" w:hAnsi="Verdana" w:cstheme="minorHAnsi"/>
          <w:color w:val="FFFFFF"/>
          <w:sz w:val="18"/>
          <w:szCs w:val="18"/>
        </w:rPr>
      </w:pPr>
      <w:r w:rsidRPr="00376DF1">
        <w:rPr>
          <w:rFonts w:ascii="Verdana" w:hAnsi="Verdana" w:cstheme="minorHAnsi"/>
          <w:color w:val="FFFFFF"/>
          <w:sz w:val="18"/>
          <w:szCs w:val="18"/>
        </w:rPr>
        <w:t>1 день</w:t>
      </w:r>
    </w:p>
    <w:p w:rsidR="0087516E" w:rsidRPr="00376DF1" w:rsidRDefault="004B2C03" w:rsidP="0087516E">
      <w:pPr>
        <w:pStyle w:val="6"/>
        <w:shd w:val="clear" w:color="auto" w:fill="49B162"/>
        <w:spacing w:before="0"/>
        <w:jc w:val="center"/>
        <w:rPr>
          <w:rFonts w:ascii="Verdana" w:hAnsi="Verdana" w:cstheme="minorHAnsi"/>
          <w:color w:val="FFFFFF"/>
          <w:sz w:val="18"/>
          <w:szCs w:val="18"/>
        </w:rPr>
      </w:pPr>
      <w:r w:rsidRPr="00376DF1">
        <w:rPr>
          <w:rFonts w:ascii="Verdana" w:hAnsi="Verdana" w:cstheme="minorHAnsi"/>
          <w:color w:val="FFFFFF"/>
          <w:sz w:val="18"/>
          <w:szCs w:val="18"/>
        </w:rPr>
        <w:t>Початок подорожі</w:t>
      </w:r>
    </w:p>
    <w:p w:rsidR="00376DF1" w:rsidRPr="00376DF1" w:rsidRDefault="00376DF1" w:rsidP="00376DF1">
      <w:pPr>
        <w:shd w:val="clear" w:color="auto" w:fill="F7F7F7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08:00</w:t>
      </w: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год -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Організований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виїзд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автобусом з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Києва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автостанції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Дачна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проспект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Берестейський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, 142.</w:t>
      </w:r>
    </w:p>
    <w:p w:rsidR="00376DF1" w:rsidRPr="00376DF1" w:rsidRDefault="00376DF1" w:rsidP="00376DF1">
      <w:pPr>
        <w:shd w:val="clear" w:color="auto" w:fill="F7F7F7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Можливість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приєднатися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в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Житомирі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Рівному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та у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Львові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!</w:t>
      </w:r>
    </w:p>
    <w:p w:rsidR="00376DF1" w:rsidRPr="00376DF1" w:rsidRDefault="00376DF1" w:rsidP="00376DF1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</w:pP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Нічний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переїзд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до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Угорщини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.</w:t>
      </w:r>
    </w:p>
    <w:p w:rsidR="00CF4BAE" w:rsidRPr="00376DF1" w:rsidRDefault="00CF4BAE" w:rsidP="00376DF1">
      <w:pPr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</w:p>
    <w:p w:rsidR="00CF4BAE" w:rsidRPr="00376DF1" w:rsidRDefault="00CF4BAE" w:rsidP="0087516E">
      <w:pPr>
        <w:shd w:val="clear" w:color="auto" w:fill="48509D"/>
        <w:spacing w:after="0" w:line="240" w:lineRule="auto"/>
        <w:jc w:val="center"/>
        <w:outlineLvl w:val="4"/>
        <w:rPr>
          <w:rFonts w:ascii="Verdana" w:eastAsia="Times New Roman" w:hAnsi="Verdana" w:cs="Arial"/>
          <w:b/>
          <w:bCs/>
          <w:color w:val="FFFFFF"/>
          <w:sz w:val="18"/>
          <w:szCs w:val="18"/>
        </w:rPr>
      </w:pPr>
      <w:r w:rsidRPr="00376DF1">
        <w:rPr>
          <w:rFonts w:ascii="Verdana" w:eastAsia="Times New Roman" w:hAnsi="Verdana" w:cs="Arial"/>
          <w:b/>
          <w:bCs/>
          <w:color w:val="FFFFFF"/>
          <w:sz w:val="18"/>
          <w:szCs w:val="18"/>
        </w:rPr>
        <w:t>2 день</w:t>
      </w:r>
    </w:p>
    <w:p w:rsidR="00CF4BAE" w:rsidRPr="00376DF1" w:rsidRDefault="00376DF1" w:rsidP="0087516E">
      <w:pPr>
        <w:shd w:val="clear" w:color="auto" w:fill="49B162"/>
        <w:spacing w:after="0" w:line="240" w:lineRule="auto"/>
        <w:jc w:val="center"/>
        <w:outlineLvl w:val="5"/>
        <w:rPr>
          <w:rFonts w:ascii="Verdana" w:eastAsia="Times New Roman" w:hAnsi="Verdana" w:cs="Arial"/>
          <w:bCs/>
          <w:color w:val="FFFFFF"/>
          <w:sz w:val="18"/>
          <w:szCs w:val="18"/>
        </w:rPr>
      </w:pPr>
      <w:r w:rsidRPr="00376DF1">
        <w:rPr>
          <w:rFonts w:ascii="Verdana" w:eastAsia="Times New Roman" w:hAnsi="Verdana" w:cs="Arial"/>
          <w:bCs/>
          <w:color w:val="FFFFFF"/>
          <w:sz w:val="18"/>
          <w:szCs w:val="18"/>
        </w:rPr>
        <w:t>Душа і серце Будапешту</w:t>
      </w:r>
    </w:p>
    <w:p w:rsidR="00376DF1" w:rsidRPr="00376DF1" w:rsidRDefault="00376DF1" w:rsidP="00376DF1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Ранкове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прибуття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 xml:space="preserve"> в Будапешт.</w:t>
      </w:r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en-US"/>
        </w:rPr>
        <w:t> </w:t>
      </w: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br/>
      </w:r>
    </w:p>
    <w:p w:rsidR="00376DF1" w:rsidRPr="00376DF1" w:rsidRDefault="00376DF1" w:rsidP="00376DF1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Запрошуємо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екскурсію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"Душа і </w:t>
      </w:r>
      <w:proofErr w:type="spellStart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серце</w:t>
      </w:r>
      <w:proofErr w:type="spellEnd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Будапешту"</w:t>
      </w: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(15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євро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/ 10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євро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діти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). </w:t>
      </w: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Будапешт на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Різдво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перетворюється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старовинну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музичну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скриньку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де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величний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Парламент та мости над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Дунаєм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спалахують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мільйонами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золотих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вогнів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Повітря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тут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просякнуте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солодким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ароматом коричного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кюртьошкалача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й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гарячого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глінтвейну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стіни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старовинної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Базиліки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оживають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променях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казкового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світлового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шоу.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Зимова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казка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затишно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ховається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серед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гарячої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пари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термальних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купалень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срібного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дзвону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різдвяного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трамвая,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мчить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крізь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святкові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європейські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сутінки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376DF1" w:rsidRPr="00376DF1" w:rsidRDefault="00376DF1" w:rsidP="00376DF1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376DF1" w:rsidRPr="00376DF1" w:rsidRDefault="00376DF1" w:rsidP="00376DF1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У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різдвяний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proofErr w:type="gram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період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</w:t>
      </w:r>
      <w:proofErr w:type="gram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Будапешті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зможете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відвідати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казкові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ярмарки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біля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Базиліки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Святого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Іштвана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та на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площі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Вьорошмарті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як</w:t>
      </w: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визнані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одними з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найкращих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Європі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вразить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вас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грандіозними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світловими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3</w:t>
      </w: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D</w:t>
      </w: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-шоу на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історичних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фасадах,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святковою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ілюмінацією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вулиць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знаменитим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«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різдвяним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трамваєм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»,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сяє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тисячами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вогників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376DF1" w:rsidRPr="00376DF1" w:rsidRDefault="00376DF1" w:rsidP="00376DF1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Особливою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зимовою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розвагою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стане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купання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відкритих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термальних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басейнах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Сечені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(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вхідні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квитки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оплачуються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додатково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)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серед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пари та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снігу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або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катання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на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ковзанці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в парку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Варошлігет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краєвидом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замок (оплата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додатково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квитків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).</w:t>
      </w:r>
    </w:p>
    <w:p w:rsidR="00376DF1" w:rsidRPr="00376DF1" w:rsidRDefault="00376DF1" w:rsidP="00376DF1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376DF1" w:rsidRPr="00376DF1" w:rsidRDefault="00376DF1" w:rsidP="00376DF1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Обід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/вечеря*</w:t>
      </w:r>
    </w:p>
    <w:p w:rsidR="004B2C03" w:rsidRPr="00376DF1" w:rsidRDefault="00376DF1" w:rsidP="00376DF1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</w:pP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Переїзд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готель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територій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Словенії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Поселення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.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Ночівля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. </w:t>
      </w:r>
    </w:p>
    <w:p w:rsidR="004B2C03" w:rsidRPr="00376DF1" w:rsidRDefault="004B2C03" w:rsidP="0087516E">
      <w:pPr>
        <w:spacing w:after="0" w:line="240" w:lineRule="auto"/>
        <w:jc w:val="center"/>
        <w:rPr>
          <w:rFonts w:ascii="Verdana" w:eastAsia="Times New Roman" w:hAnsi="Verdana" w:cs="Arial"/>
          <w:color w:val="212529"/>
          <w:sz w:val="18"/>
          <w:szCs w:val="18"/>
        </w:rPr>
      </w:pPr>
    </w:p>
    <w:p w:rsidR="004B2C03" w:rsidRPr="00376DF1" w:rsidRDefault="00376DF1" w:rsidP="0087516E">
      <w:pPr>
        <w:spacing w:after="0" w:line="240" w:lineRule="auto"/>
        <w:jc w:val="center"/>
        <w:rPr>
          <w:rFonts w:ascii="Verdana" w:eastAsia="Times New Roman" w:hAnsi="Verdana" w:cs="Arial"/>
          <w:color w:val="212529"/>
          <w:sz w:val="18"/>
          <w:szCs w:val="18"/>
        </w:rPr>
      </w:pPr>
      <w:r>
        <w:rPr>
          <w:rFonts w:ascii="Open Sans" w:hAnsi="Open Sans"/>
          <w:noProof/>
          <w:color w:val="FFFFFF"/>
          <w:shd w:val="clear" w:color="auto" w:fill="F7F7F7"/>
          <w:lang w:val="en-US"/>
        </w:rPr>
        <w:drawing>
          <wp:inline distT="0" distB="0" distL="0" distR="0">
            <wp:extent cx="2857500" cy="1895475"/>
            <wp:effectExtent l="0" t="0" r="0" b="9525"/>
            <wp:docPr id="15" name="Рисунок 15" descr="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/>
          <w:noProof/>
          <w:color w:val="0056B3"/>
          <w:shd w:val="clear" w:color="auto" w:fill="F7F7F7"/>
          <w:lang w:val="en-US"/>
        </w:rPr>
        <w:drawing>
          <wp:inline distT="0" distB="0" distL="0" distR="0">
            <wp:extent cx="2857500" cy="1905000"/>
            <wp:effectExtent l="0" t="0" r="0" b="0"/>
            <wp:docPr id="14" name="Рисунок 14" descr="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BAE" w:rsidRPr="00376DF1" w:rsidRDefault="00CF4BAE" w:rsidP="0087516E">
      <w:pPr>
        <w:shd w:val="clear" w:color="auto" w:fill="48509D"/>
        <w:spacing w:after="0" w:line="240" w:lineRule="auto"/>
        <w:jc w:val="center"/>
        <w:outlineLvl w:val="4"/>
        <w:rPr>
          <w:rFonts w:ascii="Verdana" w:eastAsia="Times New Roman" w:hAnsi="Verdana" w:cs="Arial"/>
          <w:b/>
          <w:bCs/>
          <w:color w:val="FFFFFF"/>
          <w:sz w:val="18"/>
          <w:szCs w:val="18"/>
        </w:rPr>
      </w:pPr>
      <w:r w:rsidRPr="00376DF1">
        <w:rPr>
          <w:rFonts w:ascii="Verdana" w:eastAsia="Times New Roman" w:hAnsi="Verdana" w:cs="Arial"/>
          <w:b/>
          <w:bCs/>
          <w:color w:val="FFFFFF"/>
          <w:sz w:val="18"/>
          <w:szCs w:val="18"/>
        </w:rPr>
        <w:t>3 день</w:t>
      </w:r>
    </w:p>
    <w:p w:rsidR="00CF4BAE" w:rsidRPr="00376DF1" w:rsidRDefault="00376DF1" w:rsidP="0087516E">
      <w:pPr>
        <w:shd w:val="clear" w:color="auto" w:fill="49B162"/>
        <w:spacing w:after="0" w:line="240" w:lineRule="auto"/>
        <w:jc w:val="center"/>
        <w:outlineLvl w:val="5"/>
        <w:rPr>
          <w:rFonts w:ascii="Verdana" w:eastAsia="Times New Roman" w:hAnsi="Verdana" w:cs="Arial"/>
          <w:bCs/>
          <w:color w:val="FFFFFF"/>
          <w:sz w:val="18"/>
          <w:szCs w:val="18"/>
        </w:rPr>
      </w:pPr>
      <w:r w:rsidRPr="00376DF1">
        <w:rPr>
          <w:rFonts w:ascii="Verdana" w:eastAsia="Times New Roman" w:hAnsi="Verdana" w:cs="Arial"/>
          <w:bCs/>
          <w:color w:val="FFFFFF"/>
          <w:sz w:val="18"/>
          <w:szCs w:val="18"/>
        </w:rPr>
        <w:t>Різдвяна магія Любляни та Верони</w:t>
      </w:r>
    </w:p>
    <w:p w:rsidR="0087516E" w:rsidRPr="00376DF1" w:rsidRDefault="0087516E" w:rsidP="0087516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376DF1" w:rsidRPr="00376DF1" w:rsidRDefault="00376DF1" w:rsidP="00376DF1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Сніданок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 xml:space="preserve">.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Виселення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 xml:space="preserve"> з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готелю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 xml:space="preserve">.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Виїзд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 xml:space="preserve"> в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Італію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.</w:t>
      </w: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br/>
      </w:r>
    </w:p>
    <w:p w:rsidR="00376DF1" w:rsidRPr="00376DF1" w:rsidRDefault="00376DF1" w:rsidP="00376DF1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По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дорозі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gram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 Верону</w:t>
      </w:r>
      <w:proofErr w:type="gram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рекомендуємо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оглядову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екскурсію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«</w:t>
      </w:r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Любляна – </w:t>
      </w:r>
      <w:proofErr w:type="spellStart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справжній</w:t>
      </w:r>
      <w:proofErr w:type="spellEnd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скарб»</w:t>
      </w: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(20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євро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екскурсія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або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заїзд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для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прогулянки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10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євро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трансфер). У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різдвяний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період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Любляна -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затишні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вулички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святкові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вогники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особлива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атмосфера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створюють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незабутній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настрій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Ви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побачите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головні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пам’ятки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: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площі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Прешерна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Конгресу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чарівний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Потрійний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знаменитий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Дракона,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мерію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собор Святого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Миколая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дивовижною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бронзовою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брамою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Прогуляєтеся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історичним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центром,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побачите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університет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найдавніший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парк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Словенії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головну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бібліотеку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країни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фермерський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ринок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зможете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піднятися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до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lastRenderedPageBreak/>
        <w:t>Люблянського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граду,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пам’ятає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давні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облоги, і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помилуватися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панорамою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висоти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Уявіть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як красиво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виглядають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старовинні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будівлі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тлі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зимового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неба та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святкових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прикрас!</w:t>
      </w:r>
    </w:p>
    <w:p w:rsidR="00376DF1" w:rsidRPr="00376DF1" w:rsidRDefault="00376DF1" w:rsidP="00376DF1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Святкові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ярмарки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розташовуються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на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площі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Прешерна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Конгресній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площі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та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вздовж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мальовничих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набережних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річки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Любляниці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.</w:t>
      </w:r>
    </w:p>
    <w:p w:rsidR="00376DF1" w:rsidRPr="00376DF1" w:rsidRDefault="00376DF1" w:rsidP="00376DF1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Різдвяні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ярмарки в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Любляні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(сезон 2026–2027)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офіційно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відкриваються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27 листопада 2026 року та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триватимуть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як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масштабний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Фестиваль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світла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аж до 15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січня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2027 року.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Столиця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Словенії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в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цей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період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пропонує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одну з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найоригінальніших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та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найзатишніших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концепцій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Адвенту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в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Європі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. Головна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фішка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Любляни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—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унікальні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концептуальні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ілюмінації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які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змінюються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щороку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.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Цього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сезону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місто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прикрашає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унікальна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світлова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виставка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“</w:t>
      </w:r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en-US"/>
        </w:rPr>
        <w:t>Chaos</w:t>
      </w:r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. </w:t>
      </w:r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en-US"/>
        </w:rPr>
        <w:t>In</w:t>
      </w:r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en-US"/>
        </w:rPr>
        <w:t>Order</w:t>
      </w:r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.” («Хаос </w:t>
      </w:r>
      <w:proofErr w:type="gram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в порядку</w:t>
      </w:r>
      <w:proofErr w:type="gram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»), яка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перетворює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вулиці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, мости та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набережні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річки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Любляниці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на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мереживо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з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геометричних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фігур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, молекул та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кристалів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.</w:t>
      </w:r>
    </w:p>
    <w:p w:rsidR="00376DF1" w:rsidRPr="00376DF1" w:rsidRDefault="00376DF1" w:rsidP="00376DF1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376DF1" w:rsidRPr="00376DF1" w:rsidRDefault="00376DF1" w:rsidP="00376DF1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Далі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нас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чекає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переїзд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до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Італії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оглядова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екскурсія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«Прекрасна Верона – </w:t>
      </w:r>
      <w:proofErr w:type="spellStart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серце</w:t>
      </w:r>
      <w:proofErr w:type="spellEnd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закоханих</w:t>
      </w:r>
      <w:proofErr w:type="spellEnd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»</w:t>
      </w: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(у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вартості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). Романтична Верона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взимку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набуває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особливого шарму: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старовинна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архітектура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затишні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площі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різдвяна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атмосфера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перетворюють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прогулянку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містом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справжню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святкову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пригоду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Ви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пройдетеся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вздовж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річки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Адідже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вуличками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історичного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центру,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побачите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величний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давньоримський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амфітеатр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Арена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Верона — один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із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найбільших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світі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також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площу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Синьйорії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ратушею та палацами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Скалігерів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І,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звісно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не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оминете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найромантичніші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місця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—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будинок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Ромео та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знаменитий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балкончик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Джульєтти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біля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якого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можна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загадати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найзаповітніше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бажання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якщо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вже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пануватиме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різдвяний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настрій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на вас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чекатимуть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святкові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декорації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ароматні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смаколики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додадуть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прогулянці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більше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чарівності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376DF1" w:rsidRPr="00376DF1" w:rsidRDefault="00376DF1" w:rsidP="00376DF1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Різдвяні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ярмарки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ви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не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оминете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-</w:t>
      </w:r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en-US"/>
        </w:rPr>
        <w:t> </w:t>
      </w:r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на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площі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Бра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біля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знаменитої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Арени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ді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Верона, на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площі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Синьйорії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та в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районі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Арсеналу.</w:t>
      </w:r>
    </w:p>
    <w:p w:rsidR="00376DF1" w:rsidRPr="00376DF1" w:rsidRDefault="00376DF1" w:rsidP="00376DF1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376DF1" w:rsidRPr="00376DF1" w:rsidRDefault="00376DF1" w:rsidP="00376DF1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</w:pP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Обідо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/вечеря*.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Переїзд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готель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Ночівля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.</w:t>
      </w:r>
    </w:p>
    <w:p w:rsidR="004B2C03" w:rsidRPr="00376DF1" w:rsidRDefault="004B2C03" w:rsidP="0087516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</w:pPr>
    </w:p>
    <w:p w:rsidR="00CF4BAE" w:rsidRPr="00376DF1" w:rsidRDefault="00376DF1" w:rsidP="0087516E">
      <w:pPr>
        <w:spacing w:after="0" w:line="240" w:lineRule="auto"/>
        <w:jc w:val="center"/>
        <w:rPr>
          <w:rFonts w:ascii="Verdana" w:eastAsia="Times New Roman" w:hAnsi="Verdana" w:cs="Arial"/>
          <w:color w:val="212529"/>
          <w:sz w:val="18"/>
          <w:szCs w:val="18"/>
        </w:rPr>
      </w:pPr>
      <w:r>
        <w:rPr>
          <w:rFonts w:ascii="Open Sans" w:hAnsi="Open Sans"/>
          <w:noProof/>
          <w:color w:val="FFFFFF"/>
          <w:shd w:val="clear" w:color="auto" w:fill="F7F7F7"/>
          <w:lang w:val="en-US"/>
        </w:rPr>
        <w:drawing>
          <wp:inline distT="0" distB="0" distL="0" distR="0">
            <wp:extent cx="2238375" cy="1492250"/>
            <wp:effectExtent l="0" t="0" r="9525" b="0"/>
            <wp:docPr id="17" name="Рисунок 17" descr="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n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3164900" cy="1482691"/>
            <wp:effectExtent l="0" t="0" r="0" b="3810"/>
            <wp:docPr id="21" name="Рисунок 21" descr="Екскурсії у Вероні – Гід по Італії Нонна Фрол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Екскурсії у Вероні – Гід по Італії Нонна Фролова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679" cy="148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9DC" w:rsidRPr="00376DF1" w:rsidRDefault="001249DC" w:rsidP="0087516E">
      <w:pPr>
        <w:shd w:val="clear" w:color="auto" w:fill="48509D"/>
        <w:spacing w:after="0" w:line="240" w:lineRule="auto"/>
        <w:jc w:val="center"/>
        <w:outlineLvl w:val="4"/>
        <w:rPr>
          <w:rFonts w:ascii="Verdana" w:eastAsia="Times New Roman" w:hAnsi="Verdana" w:cs="Arial"/>
          <w:b/>
          <w:bCs/>
          <w:color w:val="FFFFFF"/>
          <w:sz w:val="18"/>
          <w:szCs w:val="18"/>
        </w:rPr>
      </w:pPr>
      <w:r w:rsidRPr="00376DF1">
        <w:rPr>
          <w:rFonts w:ascii="Verdana" w:eastAsia="Times New Roman" w:hAnsi="Verdana" w:cs="Arial"/>
          <w:b/>
          <w:bCs/>
          <w:color w:val="FFFFFF"/>
          <w:sz w:val="18"/>
          <w:szCs w:val="18"/>
        </w:rPr>
        <w:t>4 день</w:t>
      </w:r>
    </w:p>
    <w:p w:rsidR="001249DC" w:rsidRPr="00376DF1" w:rsidRDefault="00376DF1" w:rsidP="0087516E">
      <w:pPr>
        <w:shd w:val="clear" w:color="auto" w:fill="49B162"/>
        <w:spacing w:after="0" w:line="240" w:lineRule="auto"/>
        <w:jc w:val="center"/>
        <w:outlineLvl w:val="5"/>
        <w:rPr>
          <w:rFonts w:ascii="Verdana" w:eastAsia="Times New Roman" w:hAnsi="Verdana" w:cs="Arial"/>
          <w:bCs/>
          <w:color w:val="FFFFFF"/>
          <w:sz w:val="18"/>
          <w:szCs w:val="18"/>
        </w:rPr>
      </w:pPr>
      <w:r w:rsidRPr="00376DF1">
        <w:rPr>
          <w:rFonts w:ascii="Verdana" w:eastAsia="Times New Roman" w:hAnsi="Verdana" w:cs="Arial"/>
          <w:bCs/>
          <w:color w:val="FFFFFF"/>
          <w:sz w:val="18"/>
          <w:szCs w:val="18"/>
        </w:rPr>
        <w:t>Морське диво - Венеція!</w:t>
      </w:r>
    </w:p>
    <w:p w:rsidR="0087516E" w:rsidRPr="00376DF1" w:rsidRDefault="0087516E" w:rsidP="0087516E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376DF1" w:rsidRPr="00376DF1" w:rsidRDefault="00376DF1" w:rsidP="00376DF1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Сніданок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 xml:space="preserve">.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Виселення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 xml:space="preserve"> з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готелю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 xml:space="preserve">.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Переїзд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 xml:space="preserve"> до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Венеції</w:t>
      </w:r>
      <w:proofErr w:type="spellEnd"/>
    </w:p>
    <w:p w:rsidR="00376DF1" w:rsidRPr="00376DF1" w:rsidRDefault="00376DF1" w:rsidP="00376DF1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376DF1" w:rsidRPr="00376DF1" w:rsidRDefault="00376DF1" w:rsidP="00376DF1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О,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Венеціє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!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Казкове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!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Запрошуємо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оглядову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екскурсію</w:t>
      </w:r>
      <w:proofErr w:type="spellEnd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"</w:t>
      </w:r>
      <w:proofErr w:type="spellStart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Морське</w:t>
      </w:r>
      <w:proofErr w:type="spellEnd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диво - </w:t>
      </w:r>
      <w:proofErr w:type="spellStart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Венеція</w:t>
      </w:r>
      <w:proofErr w:type="spellEnd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!" </w:t>
      </w: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(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екскурсія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вартості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+ катер у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Венецію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35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євро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особа -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обов'язкова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оплата). Ось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воно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де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різдвяна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казка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оживає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серед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каналів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старовинних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палаців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величних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мостів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! У зимовий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період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набуває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особливого затишку: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святкові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вогники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прикрашені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вітрини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затишні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вулички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створюють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неповторну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атмосферу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італійського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Різдва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376DF1" w:rsidRPr="00376DF1" w:rsidRDefault="00376DF1" w:rsidP="00376DF1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376DF1" w:rsidRPr="00376DF1" w:rsidRDefault="00376DF1" w:rsidP="00376DF1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Один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із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найвідоміших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ярмарків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традиційно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проводять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на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площі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Кампо-Санто-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Стефано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, де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можна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знайти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вироби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місцевих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майстрів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венеційські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маски,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прикраси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з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муранського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скла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та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традиційні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солодощі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.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Також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різдвяні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заходи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ви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знайдете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на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площі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Кампо-Сан-Поло, де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облаштовують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святкові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локації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та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ковзанку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. На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площі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Сан-</w:t>
      </w:r>
      <w:proofErr w:type="gram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Марко</w:t>
      </w:r>
      <w:proofErr w:type="gram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й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уздовж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вулиці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Страда-Нова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варто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помилуватися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святковою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ілюмінацією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та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різдвяними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декораціями</w:t>
      </w:r>
      <w:proofErr w:type="spellEnd"/>
      <w:r w:rsidRPr="00376DF1">
        <w:rPr>
          <w:rFonts w:ascii="Verdana" w:eastAsia="Times New Roman" w:hAnsi="Verdana" w:cs="Times New Roman"/>
          <w:i/>
          <w:iCs/>
          <w:color w:val="212529"/>
          <w:sz w:val="18"/>
          <w:szCs w:val="18"/>
          <w:lang w:val="ru-RU"/>
        </w:rPr>
        <w:t>.</w:t>
      </w:r>
    </w:p>
    <w:p w:rsidR="00376DF1" w:rsidRPr="00376DF1" w:rsidRDefault="00376DF1" w:rsidP="00376DF1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376DF1" w:rsidRPr="00376DF1" w:rsidRDefault="00376DF1" w:rsidP="00376DF1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Вільний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час.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Обід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/вечеря*. У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вільний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час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радимо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:</w:t>
      </w:r>
    </w:p>
    <w:p w:rsidR="00376DF1" w:rsidRPr="00376DF1" w:rsidRDefault="00376DF1" w:rsidP="00376DF1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відвідати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екскурсоводом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«</w:t>
      </w:r>
      <w:proofErr w:type="spellStart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Загадковий</w:t>
      </w:r>
      <w:proofErr w:type="spellEnd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Палац </w:t>
      </w:r>
      <w:proofErr w:type="spellStart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Дожів</w:t>
      </w:r>
      <w:proofErr w:type="spellEnd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»</w:t>
      </w: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(20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євро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+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вхідний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квиток) –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резиденція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правителів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Венеції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місця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засідання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Великої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Ради, Сенату і Верховного Суду. Тут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приймали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закони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оголошували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вироки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і …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звісно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плели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інтриги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! Чудова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нагода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пройтися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сходами та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побувати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залах, де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керували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морські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правителі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Також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можна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побачити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одну з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наймасштабніших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картин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світу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"Рай"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Тінторетто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376DF1" w:rsidRPr="00376DF1" w:rsidRDefault="00376DF1" w:rsidP="00376DF1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 </w:t>
      </w:r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«</w:t>
      </w:r>
      <w:proofErr w:type="spellStart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Величність</w:t>
      </w:r>
      <w:proofErr w:type="spellEnd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Гранд Каналу»</w:t>
      </w: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(35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євро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). У кожному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є своя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головна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вулиця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У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Венеції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Гранд Канал,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не є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вулицею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традиційному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розумінні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канал,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вздовж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якого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виросло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близько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100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розкішних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палаців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фешенебельних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готелів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красивих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церков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історичних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музеїв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художніх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академій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концертних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залів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Ми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пропливемо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найстарішим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мостом через Гранд Канал – мостом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Ріальто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Вся краса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Венеції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в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одній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екскурсії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!</w:t>
      </w:r>
    </w:p>
    <w:p w:rsidR="00376DF1" w:rsidRPr="00376DF1" w:rsidRDefault="00376DF1" w:rsidP="00376DF1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lastRenderedPageBreak/>
        <w:t xml:space="preserve">- </w:t>
      </w:r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романтична </w:t>
      </w:r>
      <w:proofErr w:type="spellStart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прогулянка</w:t>
      </w:r>
      <w:proofErr w:type="spellEnd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на </w:t>
      </w:r>
      <w:proofErr w:type="spellStart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гондолі</w:t>
      </w:r>
      <w:proofErr w:type="spellEnd"/>
      <w:r w:rsidRPr="00376DF1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каналами</w:t>
      </w: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(30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євро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для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дорослих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/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дітей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).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Витончені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гондоли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-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справжній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символ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Венеції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Веселі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красені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гондольєри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дивовижно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красиві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маски,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неймовірні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мости,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палаци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маленькі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будинки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створюють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неповторний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колорит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чудової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італійської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казки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має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назву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Венеція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Прогулянка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гондолі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-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те,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що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допоможе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вам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зрозуміти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всю красу романтичного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міста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376DF1" w:rsidRPr="00376DF1" w:rsidRDefault="00376DF1" w:rsidP="00376DF1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</w:p>
    <w:p w:rsidR="00376DF1" w:rsidRDefault="00376DF1" w:rsidP="00376DF1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</w:pP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Нічний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переїзд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в </w:t>
      </w:r>
      <w:proofErr w:type="spellStart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Київ</w:t>
      </w:r>
      <w:proofErr w:type="spellEnd"/>
      <w:r w:rsidRPr="00376DF1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.</w:t>
      </w:r>
    </w:p>
    <w:p w:rsidR="00376DF1" w:rsidRPr="00376DF1" w:rsidRDefault="00376DF1" w:rsidP="00376DF1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</w:pPr>
    </w:p>
    <w:p w:rsidR="004B2C03" w:rsidRPr="00376DF1" w:rsidRDefault="00376DF1" w:rsidP="00376DF1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</w:pPr>
      <w:r>
        <w:rPr>
          <w:rFonts w:ascii="Open Sans" w:hAnsi="Open Sans"/>
          <w:noProof/>
          <w:color w:val="FFFFFF"/>
          <w:shd w:val="clear" w:color="auto" w:fill="F7F7F7"/>
          <w:lang w:val="en-US"/>
        </w:rPr>
        <w:drawing>
          <wp:inline distT="0" distB="0" distL="0" distR="0">
            <wp:extent cx="2857500" cy="1790700"/>
            <wp:effectExtent l="0" t="0" r="0" b="0"/>
            <wp:docPr id="19" name="Рисунок 19" descr="pn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n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/>
          <w:noProof/>
          <w:color w:val="FFFFFF"/>
          <w:shd w:val="clear" w:color="auto" w:fill="F7F7F7"/>
          <w:lang w:val="en-US"/>
        </w:rPr>
        <w:drawing>
          <wp:inline distT="0" distB="0" distL="0" distR="0">
            <wp:extent cx="2857500" cy="1790700"/>
            <wp:effectExtent l="0" t="0" r="0" b="0"/>
            <wp:docPr id="18" name="Рисунок 18" descr="pn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n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9DC" w:rsidRPr="00376DF1" w:rsidRDefault="001249DC" w:rsidP="0087516E">
      <w:pPr>
        <w:spacing w:after="0"/>
        <w:jc w:val="center"/>
        <w:rPr>
          <w:rFonts w:ascii="Verdana" w:hAnsi="Verdana"/>
          <w:b/>
          <w:bCs/>
          <w:color w:val="212529"/>
          <w:sz w:val="18"/>
          <w:szCs w:val="18"/>
        </w:rPr>
      </w:pPr>
    </w:p>
    <w:p w:rsidR="001249DC" w:rsidRPr="00376DF1" w:rsidRDefault="001249DC" w:rsidP="0087516E">
      <w:pPr>
        <w:shd w:val="clear" w:color="auto" w:fill="48509D"/>
        <w:spacing w:after="0" w:line="240" w:lineRule="auto"/>
        <w:jc w:val="center"/>
        <w:outlineLvl w:val="4"/>
        <w:rPr>
          <w:rFonts w:ascii="Verdana" w:eastAsia="Times New Roman" w:hAnsi="Verdana" w:cs="Arial"/>
          <w:b/>
          <w:bCs/>
          <w:color w:val="FFFFFF"/>
          <w:sz w:val="18"/>
          <w:szCs w:val="18"/>
        </w:rPr>
      </w:pPr>
      <w:r w:rsidRPr="00376DF1">
        <w:rPr>
          <w:rFonts w:ascii="Verdana" w:eastAsia="Times New Roman" w:hAnsi="Verdana" w:cs="Arial"/>
          <w:b/>
          <w:bCs/>
          <w:color w:val="FFFFFF"/>
          <w:sz w:val="18"/>
          <w:szCs w:val="18"/>
        </w:rPr>
        <w:t>5 день</w:t>
      </w:r>
    </w:p>
    <w:p w:rsidR="001249DC" w:rsidRPr="00376DF1" w:rsidRDefault="00376DF1" w:rsidP="0087516E">
      <w:pPr>
        <w:shd w:val="clear" w:color="auto" w:fill="49B162"/>
        <w:spacing w:after="0" w:line="240" w:lineRule="auto"/>
        <w:jc w:val="center"/>
        <w:outlineLvl w:val="5"/>
        <w:rPr>
          <w:rFonts w:ascii="Verdana" w:eastAsia="Times New Roman" w:hAnsi="Verdana" w:cs="Arial"/>
          <w:bCs/>
          <w:color w:val="FFFFFF"/>
          <w:sz w:val="18"/>
          <w:szCs w:val="18"/>
        </w:rPr>
      </w:pPr>
      <w:r w:rsidRPr="00376DF1">
        <w:rPr>
          <w:rFonts w:ascii="Verdana" w:eastAsia="Times New Roman" w:hAnsi="Verdana" w:cs="Arial"/>
          <w:bCs/>
          <w:color w:val="FFFFFF"/>
          <w:sz w:val="18"/>
          <w:szCs w:val="18"/>
        </w:rPr>
        <w:t>Прибуття в Київ</w:t>
      </w:r>
    </w:p>
    <w:p w:rsidR="0087516E" w:rsidRPr="00376DF1" w:rsidRDefault="0087516E" w:rsidP="0087516E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587C04" w:rsidRPr="00376DF1" w:rsidRDefault="00376DF1" w:rsidP="00376DF1">
      <w:pPr>
        <w:shd w:val="clear" w:color="auto" w:fill="FFFFFF"/>
        <w:spacing w:after="0"/>
        <w:rPr>
          <w:rFonts w:ascii="Verdana" w:hAnsi="Verdana"/>
          <w:color w:val="212529"/>
          <w:sz w:val="18"/>
          <w:szCs w:val="18"/>
        </w:rPr>
      </w:pPr>
      <w:r w:rsidRPr="00376DF1">
        <w:rPr>
          <w:rFonts w:ascii="Verdana" w:hAnsi="Verdana"/>
          <w:color w:val="212529"/>
          <w:sz w:val="18"/>
          <w:szCs w:val="18"/>
          <w:shd w:val="clear" w:color="auto" w:fill="F7F7F7"/>
        </w:rPr>
        <w:t>Прибуття в Київ ввечері.</w:t>
      </w:r>
    </w:p>
    <w:p w:rsidR="004B2C03" w:rsidRPr="00F67397" w:rsidRDefault="004B2C03" w:rsidP="0087516E">
      <w:pPr>
        <w:shd w:val="clear" w:color="auto" w:fill="FFFFFF"/>
        <w:spacing w:after="0"/>
        <w:jc w:val="center"/>
        <w:rPr>
          <w:rFonts w:ascii="Verdana" w:hAnsi="Verdana"/>
          <w:color w:val="212529"/>
          <w:sz w:val="18"/>
          <w:szCs w:val="18"/>
        </w:rPr>
      </w:pPr>
    </w:p>
    <w:p w:rsidR="0087516E" w:rsidRPr="0087516E" w:rsidRDefault="0087516E" w:rsidP="00061E89">
      <w:pPr>
        <w:shd w:val="clear" w:color="auto" w:fill="FFFFFF"/>
        <w:spacing w:after="0"/>
        <w:jc w:val="center"/>
        <w:rPr>
          <w:rStyle w:val="leftcaption"/>
          <w:rFonts w:ascii="Verdana" w:hAnsi="Verdana" w:cstheme="minorHAnsi"/>
          <w:color w:val="212529"/>
          <w:sz w:val="18"/>
          <w:szCs w:val="18"/>
          <w:lang w:val="ru-RU"/>
        </w:rPr>
      </w:pPr>
    </w:p>
    <w:p w:rsidR="006672E3" w:rsidRPr="00A91D50" w:rsidRDefault="006672E3" w:rsidP="006672E3">
      <w:pPr>
        <w:pStyle w:val="5"/>
        <w:shd w:val="clear" w:color="auto" w:fill="48509D"/>
        <w:jc w:val="center"/>
      </w:pPr>
      <w:r w:rsidRPr="00897C66">
        <w:rPr>
          <w:rFonts w:ascii="Verdana" w:hAnsi="Verdana" w:cs="Segoe UI"/>
          <w:b/>
          <w:color w:val="FFFFFF"/>
          <w:sz w:val="24"/>
          <w:szCs w:val="18"/>
        </w:rPr>
        <w:t>Вартість</w:t>
      </w:r>
      <w:r w:rsidRPr="00A91D50">
        <w:rPr>
          <w:rFonts w:ascii="Verdana" w:hAnsi="Verdana" w:cs="Segoe UI"/>
          <w:b/>
          <w:color w:val="FFFFFF"/>
          <w:sz w:val="24"/>
          <w:szCs w:val="18"/>
          <w:lang w:val="ru-RU"/>
        </w:rPr>
        <w:t xml:space="preserve"> </w:t>
      </w:r>
      <w:r>
        <w:rPr>
          <w:rFonts w:ascii="Verdana" w:hAnsi="Verdana" w:cs="Segoe UI"/>
          <w:b/>
          <w:color w:val="FFFFFF"/>
          <w:sz w:val="24"/>
          <w:szCs w:val="18"/>
          <w:lang w:val="ru-RU"/>
        </w:rPr>
        <w:t>туру</w:t>
      </w:r>
      <w:r w:rsidRPr="00897C66">
        <w:rPr>
          <w:rFonts w:ascii="Verdana" w:hAnsi="Verdana" w:cs="Segoe UI"/>
          <w:b/>
          <w:color w:val="FFFFFF"/>
          <w:sz w:val="24"/>
          <w:szCs w:val="18"/>
        </w:rPr>
        <w:t xml:space="preserve"> </w:t>
      </w:r>
      <w:r w:rsidR="00ED68DB">
        <w:fldChar w:fldCharType="begin"/>
      </w:r>
      <w:r w:rsidR="00ED68DB">
        <w:instrText xml:space="preserve"> HYPERLINK "https://sakums.com.ua/uk/tours/517-mrii-zdijsnyuyutsya-mi-v-parizhi-ekonom-shkilni-kanikuli" </w:instrText>
      </w:r>
      <w:r w:rsidR="00ED68DB">
        <w:fldChar w:fldCharType="separate"/>
      </w:r>
      <w:r w:rsidR="00ED68DB">
        <w:fldChar w:fldCharType="end"/>
      </w:r>
    </w:p>
    <w:tbl>
      <w:tblPr>
        <w:tblStyle w:val="aa"/>
        <w:tblW w:w="10206" w:type="dxa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6672E3" w:rsidTr="00246831">
        <w:trPr>
          <w:trHeight w:val="573"/>
        </w:trPr>
        <w:tc>
          <w:tcPr>
            <w:tcW w:w="3402" w:type="dxa"/>
            <w:vAlign w:val="center"/>
          </w:tcPr>
          <w:p w:rsidR="006672E3" w:rsidRPr="00D15F56" w:rsidRDefault="00FC1EE0" w:rsidP="00246831">
            <w:pPr>
              <w:pStyle w:val="a8"/>
              <w:spacing w:before="0" w:beforeAutospacing="0" w:after="0" w:afterAutospacing="0"/>
              <w:jc w:val="center"/>
              <w:rPr>
                <w:rFonts w:ascii="Verdana" w:hAnsi="Verdana" w:cs="Segoe UI"/>
                <w:b/>
                <w:color w:val="212529"/>
                <w:sz w:val="18"/>
                <w:szCs w:val="18"/>
                <w:lang w:val="uk-UA"/>
              </w:rPr>
            </w:pPr>
            <w:r>
              <w:rPr>
                <w:rFonts w:ascii="Verdana" w:hAnsi="Verdana" w:cs="Segoe UI"/>
                <w:b/>
                <w:color w:val="212529"/>
                <w:sz w:val="18"/>
                <w:szCs w:val="18"/>
                <w:lang w:val="uk-UA"/>
              </w:rPr>
              <w:t>Дитина</w:t>
            </w:r>
          </w:p>
        </w:tc>
        <w:tc>
          <w:tcPr>
            <w:tcW w:w="3402" w:type="dxa"/>
            <w:vAlign w:val="center"/>
          </w:tcPr>
          <w:p w:rsidR="006672E3" w:rsidRPr="00D15F56" w:rsidRDefault="00FC1EE0" w:rsidP="00246831">
            <w:pPr>
              <w:pStyle w:val="a8"/>
              <w:spacing w:before="0" w:beforeAutospacing="0" w:after="0" w:afterAutospacing="0"/>
              <w:jc w:val="center"/>
              <w:rPr>
                <w:rFonts w:ascii="Verdana" w:hAnsi="Verdana" w:cs="Segoe UI"/>
                <w:b/>
                <w:color w:val="212529"/>
                <w:sz w:val="18"/>
                <w:szCs w:val="18"/>
                <w:lang w:val="ru-RU"/>
              </w:rPr>
            </w:pPr>
            <w:r>
              <w:rPr>
                <w:rFonts w:ascii="Verdana" w:hAnsi="Verdana" w:cs="Segoe UI"/>
                <w:b/>
                <w:color w:val="212529"/>
                <w:sz w:val="18"/>
                <w:szCs w:val="18"/>
                <w:lang w:val="ru-RU"/>
              </w:rPr>
              <w:t>Дорослий</w:t>
            </w:r>
          </w:p>
        </w:tc>
        <w:tc>
          <w:tcPr>
            <w:tcW w:w="3402" w:type="dxa"/>
            <w:vAlign w:val="center"/>
          </w:tcPr>
          <w:p w:rsidR="006672E3" w:rsidRPr="00D15F56" w:rsidRDefault="006672E3" w:rsidP="00246831">
            <w:pPr>
              <w:pStyle w:val="a8"/>
              <w:spacing w:before="0" w:beforeAutospacing="0" w:after="0" w:afterAutospacing="0"/>
              <w:jc w:val="center"/>
              <w:rPr>
                <w:rFonts w:ascii="Verdana" w:hAnsi="Verdana" w:cs="Segoe UI"/>
                <w:b/>
                <w:color w:val="212529"/>
                <w:sz w:val="18"/>
                <w:szCs w:val="18"/>
                <w:lang w:val="ru-RU"/>
              </w:rPr>
            </w:pPr>
            <w:proofErr w:type="spellStart"/>
            <w:r w:rsidRPr="00D15F56">
              <w:rPr>
                <w:rFonts w:ascii="Verdana" w:hAnsi="Verdana" w:cs="Segoe UI"/>
                <w:b/>
                <w:color w:val="212529"/>
                <w:sz w:val="18"/>
                <w:szCs w:val="18"/>
                <w:lang w:val="ru-RU"/>
              </w:rPr>
              <w:t>Група</w:t>
            </w:r>
            <w:proofErr w:type="spellEnd"/>
          </w:p>
        </w:tc>
      </w:tr>
      <w:tr w:rsidR="006672E3" w:rsidTr="00246831">
        <w:trPr>
          <w:trHeight w:val="614"/>
        </w:trPr>
        <w:tc>
          <w:tcPr>
            <w:tcW w:w="3402" w:type="dxa"/>
            <w:vAlign w:val="center"/>
          </w:tcPr>
          <w:p w:rsidR="006672E3" w:rsidRPr="00D15F56" w:rsidRDefault="00376DF1" w:rsidP="00246831">
            <w:pPr>
              <w:pStyle w:val="a8"/>
              <w:spacing w:before="0" w:beforeAutospacing="0" w:after="0" w:afterAutospacing="0"/>
              <w:jc w:val="center"/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</w:pPr>
            <w:r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33</w:t>
            </w:r>
            <w:r w:rsidR="004B2C03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5</w:t>
            </w:r>
            <w:r w:rsidR="006672E3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6672E3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євро</w:t>
            </w:r>
            <w:proofErr w:type="spellEnd"/>
          </w:p>
        </w:tc>
        <w:tc>
          <w:tcPr>
            <w:tcW w:w="3402" w:type="dxa"/>
            <w:vAlign w:val="center"/>
          </w:tcPr>
          <w:p w:rsidR="006672E3" w:rsidRPr="00D15F56" w:rsidRDefault="00376DF1" w:rsidP="00246831">
            <w:pPr>
              <w:pStyle w:val="a8"/>
              <w:spacing w:before="0" w:beforeAutospacing="0" w:after="0" w:afterAutospacing="0"/>
              <w:jc w:val="center"/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</w:pPr>
            <w:r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3</w:t>
            </w:r>
            <w:r w:rsidR="003B391E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5</w:t>
            </w:r>
            <w:r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0</w:t>
            </w:r>
            <w:r w:rsidR="006672E3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6672E3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євро</w:t>
            </w:r>
            <w:proofErr w:type="spellEnd"/>
          </w:p>
        </w:tc>
        <w:tc>
          <w:tcPr>
            <w:tcW w:w="3402" w:type="dxa"/>
            <w:vAlign w:val="center"/>
          </w:tcPr>
          <w:p w:rsidR="006672E3" w:rsidRPr="00D15F56" w:rsidRDefault="00376DF1" w:rsidP="00246831">
            <w:pPr>
              <w:pStyle w:val="a8"/>
              <w:spacing w:before="0" w:beforeAutospacing="0" w:after="0" w:afterAutospacing="0"/>
              <w:jc w:val="center"/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</w:pPr>
            <w:r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30</w:t>
            </w:r>
            <w:r w:rsidR="003B391E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0</w:t>
            </w:r>
            <w:r w:rsidR="006672E3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6672E3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євро</w:t>
            </w:r>
            <w:proofErr w:type="spellEnd"/>
          </w:p>
        </w:tc>
      </w:tr>
      <w:tr w:rsidR="006672E3" w:rsidTr="00246831">
        <w:trPr>
          <w:trHeight w:val="1147"/>
        </w:trPr>
        <w:tc>
          <w:tcPr>
            <w:tcW w:w="3402" w:type="dxa"/>
            <w:vAlign w:val="center"/>
          </w:tcPr>
          <w:p w:rsidR="006672E3" w:rsidRPr="00376DF1" w:rsidRDefault="00376DF1" w:rsidP="00246831">
            <w:pPr>
              <w:pStyle w:val="a8"/>
              <w:spacing w:before="0" w:beforeAutospacing="0" w:after="0" w:afterAutospacing="0"/>
              <w:jc w:val="center"/>
              <w:rPr>
                <w:rFonts w:ascii="Verdana" w:hAnsi="Verdana" w:cs="Segoe UI"/>
                <w:sz w:val="18"/>
                <w:szCs w:val="18"/>
                <w:lang w:val="ru-RU"/>
              </w:rPr>
            </w:pPr>
            <w:r w:rsidRPr="00376DF1">
              <w:rPr>
                <w:rFonts w:ascii="Verdana" w:hAnsi="Verdana"/>
                <w:sz w:val="18"/>
                <w:szCs w:val="18"/>
                <w:shd w:val="clear" w:color="auto" w:fill="FFFFFF"/>
                <w:lang w:val="ru-RU"/>
              </w:rPr>
              <w:t xml:space="preserve">При </w:t>
            </w:r>
            <w:proofErr w:type="spellStart"/>
            <w:r w:rsidRPr="00376DF1">
              <w:rPr>
                <w:rFonts w:ascii="Verdana" w:hAnsi="Verdana"/>
                <w:sz w:val="18"/>
                <w:szCs w:val="18"/>
                <w:shd w:val="clear" w:color="auto" w:fill="FFFFFF"/>
                <w:lang w:val="ru-RU"/>
              </w:rPr>
              <w:t>бронюванні</w:t>
            </w:r>
            <w:proofErr w:type="spellEnd"/>
            <w:r w:rsidRPr="00376DF1">
              <w:rPr>
                <w:rFonts w:ascii="Verdana" w:hAnsi="Verdana"/>
                <w:sz w:val="18"/>
                <w:szCs w:val="18"/>
                <w:shd w:val="clear" w:color="auto" w:fill="FFFFFF"/>
                <w:lang w:val="ru-RU"/>
              </w:rPr>
              <w:t xml:space="preserve"> за 6 </w:t>
            </w:r>
            <w:proofErr w:type="spellStart"/>
            <w:r w:rsidRPr="00376DF1">
              <w:rPr>
                <w:rFonts w:ascii="Verdana" w:hAnsi="Verdana"/>
                <w:sz w:val="18"/>
                <w:szCs w:val="18"/>
                <w:shd w:val="clear" w:color="auto" w:fill="FFFFFF"/>
                <w:lang w:val="ru-RU"/>
              </w:rPr>
              <w:t>тижнів</w:t>
            </w:r>
            <w:proofErr w:type="spellEnd"/>
            <w:r w:rsidRPr="00376DF1">
              <w:rPr>
                <w:rFonts w:ascii="Verdana" w:hAnsi="Verdana"/>
                <w:sz w:val="18"/>
                <w:szCs w:val="18"/>
                <w:shd w:val="clear" w:color="auto" w:fill="FFFFFF"/>
                <w:lang w:val="ru-RU"/>
              </w:rPr>
              <w:t xml:space="preserve"> до початку туру</w:t>
            </w:r>
          </w:p>
        </w:tc>
        <w:tc>
          <w:tcPr>
            <w:tcW w:w="3402" w:type="dxa"/>
            <w:vAlign w:val="center"/>
          </w:tcPr>
          <w:p w:rsidR="006672E3" w:rsidRPr="00376DF1" w:rsidRDefault="00376DF1" w:rsidP="00246831">
            <w:pPr>
              <w:pStyle w:val="a8"/>
              <w:spacing w:before="0" w:beforeAutospacing="0" w:after="0" w:afterAutospacing="0"/>
              <w:jc w:val="center"/>
              <w:rPr>
                <w:rFonts w:ascii="Verdana" w:hAnsi="Verdana" w:cs="Segoe UI"/>
                <w:sz w:val="18"/>
                <w:szCs w:val="18"/>
                <w:lang w:val="ru-RU"/>
              </w:rPr>
            </w:pPr>
            <w:r w:rsidRPr="00376DF1">
              <w:rPr>
                <w:rFonts w:ascii="Verdana" w:hAnsi="Verdana"/>
                <w:sz w:val="18"/>
                <w:szCs w:val="18"/>
                <w:shd w:val="clear" w:color="auto" w:fill="FFFFFF"/>
                <w:lang w:val="ru-RU"/>
              </w:rPr>
              <w:t xml:space="preserve">При </w:t>
            </w:r>
            <w:proofErr w:type="spellStart"/>
            <w:r w:rsidRPr="00376DF1">
              <w:rPr>
                <w:rFonts w:ascii="Verdana" w:hAnsi="Verdana"/>
                <w:sz w:val="18"/>
                <w:szCs w:val="18"/>
                <w:shd w:val="clear" w:color="auto" w:fill="FFFFFF"/>
                <w:lang w:val="ru-RU"/>
              </w:rPr>
              <w:t>бронюванні</w:t>
            </w:r>
            <w:proofErr w:type="spellEnd"/>
            <w:r w:rsidRPr="00376DF1">
              <w:rPr>
                <w:rFonts w:ascii="Verdana" w:hAnsi="Verdana"/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376DF1">
              <w:rPr>
                <w:rFonts w:ascii="Verdana" w:hAnsi="Verdana"/>
                <w:sz w:val="18"/>
                <w:szCs w:val="18"/>
                <w:shd w:val="clear" w:color="auto" w:fill="FFFFFF"/>
                <w:lang w:val="ru-RU"/>
              </w:rPr>
              <w:t>менше</w:t>
            </w:r>
            <w:proofErr w:type="spellEnd"/>
            <w:r w:rsidRPr="00376DF1">
              <w:rPr>
                <w:rFonts w:ascii="Verdana" w:hAnsi="Verdana"/>
                <w:sz w:val="18"/>
                <w:szCs w:val="18"/>
                <w:shd w:val="clear" w:color="auto" w:fill="FFFFFF"/>
                <w:lang w:val="ru-RU"/>
              </w:rPr>
              <w:t xml:space="preserve"> 6 </w:t>
            </w:r>
            <w:proofErr w:type="spellStart"/>
            <w:r w:rsidRPr="00376DF1">
              <w:rPr>
                <w:rFonts w:ascii="Verdana" w:hAnsi="Verdana"/>
                <w:sz w:val="18"/>
                <w:szCs w:val="18"/>
                <w:shd w:val="clear" w:color="auto" w:fill="FFFFFF"/>
                <w:lang w:val="ru-RU"/>
              </w:rPr>
              <w:t>тижнів</w:t>
            </w:r>
            <w:proofErr w:type="spellEnd"/>
            <w:r w:rsidRPr="00376DF1">
              <w:rPr>
                <w:rFonts w:ascii="Verdana" w:hAnsi="Verdana"/>
                <w:sz w:val="18"/>
                <w:szCs w:val="18"/>
                <w:shd w:val="clear" w:color="auto" w:fill="FFFFFF"/>
                <w:lang w:val="ru-RU"/>
              </w:rPr>
              <w:t xml:space="preserve"> до початку туру</w:t>
            </w:r>
          </w:p>
        </w:tc>
        <w:tc>
          <w:tcPr>
            <w:tcW w:w="3402" w:type="dxa"/>
            <w:vAlign w:val="center"/>
          </w:tcPr>
          <w:p w:rsidR="006672E3" w:rsidRPr="00D15F56" w:rsidRDefault="006672E3" w:rsidP="00246831">
            <w:pPr>
              <w:pStyle w:val="a8"/>
              <w:spacing w:before="0" w:beforeAutospacing="0" w:after="0" w:afterAutospacing="0"/>
              <w:jc w:val="center"/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</w:pPr>
            <w:proofErr w:type="spellStart"/>
            <w:r w:rsidRPr="00D15F56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від</w:t>
            </w:r>
            <w:proofErr w:type="spellEnd"/>
            <w:r w:rsidRPr="00D15F56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 xml:space="preserve"> 45 </w:t>
            </w:r>
            <w:proofErr w:type="spellStart"/>
            <w:r w:rsidRPr="00D15F56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осіб</w:t>
            </w:r>
            <w:proofErr w:type="spellEnd"/>
          </w:p>
        </w:tc>
      </w:tr>
    </w:tbl>
    <w:p w:rsidR="00CF4BAE" w:rsidRPr="00CF4BAE" w:rsidRDefault="00CF4BAE" w:rsidP="0087516E">
      <w:pPr>
        <w:pStyle w:val="a8"/>
        <w:shd w:val="clear" w:color="auto" w:fill="FFFFFF"/>
        <w:spacing w:before="0" w:beforeAutospacing="0" w:after="0" w:afterAutospacing="0"/>
        <w:rPr>
          <w:rFonts w:ascii="Verdana" w:hAnsi="Verdana" w:cs="Segoe UI"/>
          <w:b/>
          <w:color w:val="212529"/>
          <w:sz w:val="18"/>
          <w:szCs w:val="18"/>
          <w:lang w:val="ru-RU"/>
        </w:rPr>
      </w:pPr>
    </w:p>
    <w:p w:rsidR="00D264B8" w:rsidRPr="006672E3" w:rsidRDefault="00D264B8" w:rsidP="00082494">
      <w:pPr>
        <w:pStyle w:val="6"/>
        <w:shd w:val="clear" w:color="auto" w:fill="48509D"/>
        <w:jc w:val="center"/>
        <w:rPr>
          <w:rFonts w:ascii="Verdana" w:hAnsi="Verdana" w:cs="Segoe UI"/>
          <w:color w:val="FFFFFF"/>
          <w:sz w:val="18"/>
          <w:szCs w:val="18"/>
        </w:rPr>
      </w:pPr>
      <w:r w:rsidRPr="006672E3">
        <w:rPr>
          <w:rFonts w:ascii="Verdana" w:hAnsi="Verdana" w:cs="Segoe UI"/>
          <w:color w:val="FFFFFF"/>
          <w:sz w:val="18"/>
          <w:szCs w:val="18"/>
        </w:rPr>
        <w:t>Входить у вартість</w:t>
      </w:r>
    </w:p>
    <w:p w:rsidR="00376DF1" w:rsidRPr="00376DF1" w:rsidRDefault="00376DF1" w:rsidP="00376DF1">
      <w:pPr>
        <w:pStyle w:val="a9"/>
        <w:numPr>
          <w:ilvl w:val="0"/>
          <w:numId w:val="24"/>
        </w:numPr>
        <w:shd w:val="clear" w:color="auto" w:fill="F7F7F7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Проїзд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за маршрутом автобусом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єврокласу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;</w:t>
      </w:r>
    </w:p>
    <w:p w:rsidR="00376DF1" w:rsidRPr="00376DF1" w:rsidRDefault="00376DF1" w:rsidP="00376DF1">
      <w:pPr>
        <w:pStyle w:val="a9"/>
        <w:numPr>
          <w:ilvl w:val="0"/>
          <w:numId w:val="24"/>
        </w:numPr>
        <w:shd w:val="clear" w:color="auto" w:fill="F7F7F7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Проживання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2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ночі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в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готелях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рівня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3* </w:t>
      </w:r>
      <w:proofErr w:type="gram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у номерах</w:t>
      </w:r>
      <w:proofErr w:type="gram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з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усіма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зручностями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;</w:t>
      </w:r>
    </w:p>
    <w:p w:rsidR="00376DF1" w:rsidRPr="00376DF1" w:rsidRDefault="00376DF1" w:rsidP="00376DF1">
      <w:pPr>
        <w:pStyle w:val="a9"/>
        <w:numPr>
          <w:ilvl w:val="0"/>
          <w:numId w:val="24"/>
        </w:numPr>
        <w:shd w:val="clear" w:color="auto" w:fill="F7F7F7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en-US"/>
        </w:rPr>
      </w:pP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Харчування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 xml:space="preserve"> –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сніданки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 xml:space="preserve"> у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готелях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;</w:t>
      </w:r>
    </w:p>
    <w:p w:rsidR="00376DF1" w:rsidRPr="00376DF1" w:rsidRDefault="00376DF1" w:rsidP="00376DF1">
      <w:pPr>
        <w:pStyle w:val="a9"/>
        <w:numPr>
          <w:ilvl w:val="0"/>
          <w:numId w:val="24"/>
        </w:numPr>
        <w:shd w:val="clear" w:color="auto" w:fill="F7F7F7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Медичне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страхування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для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осіб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4-64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років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.</w:t>
      </w:r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 </w:t>
      </w:r>
    </w:p>
    <w:p w:rsidR="00376DF1" w:rsidRPr="00376DF1" w:rsidRDefault="00376DF1" w:rsidP="00376DF1">
      <w:pPr>
        <w:pStyle w:val="a9"/>
        <w:numPr>
          <w:ilvl w:val="0"/>
          <w:numId w:val="24"/>
        </w:numPr>
        <w:shd w:val="clear" w:color="auto" w:fill="F7F7F7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Супровід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керівником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групи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всім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маршрутом;</w:t>
      </w:r>
    </w:p>
    <w:p w:rsidR="00376DF1" w:rsidRPr="00376DF1" w:rsidRDefault="00376DF1" w:rsidP="00376DF1">
      <w:pPr>
        <w:pStyle w:val="a9"/>
        <w:numPr>
          <w:ilvl w:val="0"/>
          <w:numId w:val="24"/>
        </w:numPr>
        <w:shd w:val="clear" w:color="auto" w:fill="F7F7F7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Оглядова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екскурсія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у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Вероні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та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Венеції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.</w:t>
      </w:r>
    </w:p>
    <w:p w:rsidR="00263602" w:rsidRPr="00376DF1" w:rsidRDefault="00D264B8" w:rsidP="00CF4BAE">
      <w:pPr>
        <w:pStyle w:val="6"/>
        <w:shd w:val="clear" w:color="auto" w:fill="F1874C"/>
        <w:jc w:val="center"/>
        <w:rPr>
          <w:rFonts w:ascii="Verdana" w:hAnsi="Verdana" w:cs="Segoe UI"/>
          <w:color w:val="FFFFFF"/>
          <w:sz w:val="18"/>
          <w:szCs w:val="18"/>
        </w:rPr>
      </w:pPr>
      <w:r w:rsidRPr="00376DF1">
        <w:rPr>
          <w:rFonts w:ascii="Verdana" w:hAnsi="Verdana" w:cs="Segoe UI"/>
          <w:color w:val="FFFFFF"/>
          <w:sz w:val="18"/>
          <w:szCs w:val="18"/>
        </w:rPr>
        <w:t>Не входить у вартість</w:t>
      </w:r>
    </w:p>
    <w:p w:rsidR="00376DF1" w:rsidRPr="00376DF1" w:rsidRDefault="00376DF1" w:rsidP="00376DF1">
      <w:pPr>
        <w:pStyle w:val="a9"/>
        <w:numPr>
          <w:ilvl w:val="0"/>
          <w:numId w:val="25"/>
        </w:numPr>
        <w:shd w:val="clear" w:color="auto" w:fill="F7F7F7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Курортний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збір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(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сплачується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при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бронюванні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туру) – 10євро;</w:t>
      </w:r>
    </w:p>
    <w:p w:rsidR="00376DF1" w:rsidRPr="00376DF1" w:rsidRDefault="00376DF1" w:rsidP="00376DF1">
      <w:pPr>
        <w:pStyle w:val="a9"/>
        <w:numPr>
          <w:ilvl w:val="0"/>
          <w:numId w:val="25"/>
        </w:numPr>
        <w:shd w:val="clear" w:color="auto" w:fill="F7F7F7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Навушники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під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час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екскурсій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- 5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євро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/тур/особа (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обов</w:t>
      </w:r>
      <w:r w:rsidRPr="00376DF1">
        <w:rPr>
          <w:rFonts w:ascii="Arial" w:eastAsia="Times New Roman" w:hAnsi="Arial" w:cs="Arial"/>
          <w:color w:val="212529"/>
          <w:sz w:val="18"/>
          <w:szCs w:val="18"/>
          <w:lang w:val="ru-RU"/>
        </w:rPr>
        <w:t>ʼ</w:t>
      </w:r>
      <w:r w:rsidRPr="00376DF1">
        <w:rPr>
          <w:rFonts w:ascii="Verdana" w:eastAsia="Times New Roman" w:hAnsi="Verdana" w:cs="Verdana"/>
          <w:color w:val="212529"/>
          <w:sz w:val="18"/>
          <w:szCs w:val="18"/>
          <w:lang w:val="ru-RU"/>
        </w:rPr>
        <w:t>язкова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r w:rsidRPr="00376DF1">
        <w:rPr>
          <w:rFonts w:ascii="Verdana" w:eastAsia="Times New Roman" w:hAnsi="Verdana" w:cs="Verdana"/>
          <w:color w:val="212529"/>
          <w:sz w:val="18"/>
          <w:szCs w:val="18"/>
          <w:lang w:val="ru-RU"/>
        </w:rPr>
        <w:t>оплата</w:t>
      </w:r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gramStart"/>
      <w:r w:rsidRPr="00376DF1">
        <w:rPr>
          <w:rFonts w:ascii="Verdana" w:eastAsia="Times New Roman" w:hAnsi="Verdana" w:cs="Verdana"/>
          <w:color w:val="212529"/>
          <w:sz w:val="18"/>
          <w:szCs w:val="18"/>
          <w:lang w:val="ru-RU"/>
        </w:rPr>
        <w:t>до</w:t>
      </w:r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r w:rsidRPr="00376DF1">
        <w:rPr>
          <w:rFonts w:ascii="Verdana" w:eastAsia="Times New Roman" w:hAnsi="Verdana" w:cs="Verdana"/>
          <w:color w:val="212529"/>
          <w:sz w:val="18"/>
          <w:szCs w:val="18"/>
          <w:lang w:val="ru-RU"/>
        </w:rPr>
        <w:t>початку</w:t>
      </w:r>
      <w:proofErr w:type="gram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r w:rsidRPr="00376DF1">
        <w:rPr>
          <w:rFonts w:ascii="Verdana" w:eastAsia="Times New Roman" w:hAnsi="Verdana" w:cs="Verdana"/>
          <w:color w:val="212529"/>
          <w:sz w:val="18"/>
          <w:szCs w:val="18"/>
          <w:lang w:val="ru-RU"/>
        </w:rPr>
        <w:t>туру</w:t>
      </w:r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);</w:t>
      </w:r>
    </w:p>
    <w:p w:rsidR="00376DF1" w:rsidRPr="00376DF1" w:rsidRDefault="00376DF1" w:rsidP="00376DF1">
      <w:pPr>
        <w:pStyle w:val="a9"/>
        <w:numPr>
          <w:ilvl w:val="0"/>
          <w:numId w:val="25"/>
        </w:numPr>
        <w:shd w:val="clear" w:color="auto" w:fill="F7F7F7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en-US"/>
        </w:rPr>
      </w:pP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Факультативні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 xml:space="preserve">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екскурсії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;</w:t>
      </w:r>
    </w:p>
    <w:p w:rsidR="00376DF1" w:rsidRPr="00376DF1" w:rsidRDefault="00376DF1" w:rsidP="00376DF1">
      <w:pPr>
        <w:pStyle w:val="a9"/>
        <w:numPr>
          <w:ilvl w:val="0"/>
          <w:numId w:val="25"/>
        </w:numPr>
        <w:shd w:val="clear" w:color="auto" w:fill="F7F7F7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Вхідні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квитки в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екскурсійні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об’єкти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(церкви,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собори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,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музеї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тощо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);</w:t>
      </w:r>
    </w:p>
    <w:p w:rsidR="00376DF1" w:rsidRPr="00376DF1" w:rsidRDefault="00376DF1" w:rsidP="00376DF1">
      <w:pPr>
        <w:pStyle w:val="a9"/>
        <w:numPr>
          <w:ilvl w:val="0"/>
          <w:numId w:val="25"/>
        </w:numPr>
        <w:shd w:val="clear" w:color="auto" w:fill="F7F7F7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en-US"/>
        </w:rPr>
      </w:pP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Проїзд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 xml:space="preserve">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громадським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 xml:space="preserve">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транспортом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;</w:t>
      </w:r>
    </w:p>
    <w:p w:rsidR="00376DF1" w:rsidRPr="00376DF1" w:rsidRDefault="00376DF1" w:rsidP="00376DF1">
      <w:pPr>
        <w:pStyle w:val="a9"/>
        <w:numPr>
          <w:ilvl w:val="0"/>
          <w:numId w:val="25"/>
        </w:numPr>
        <w:shd w:val="clear" w:color="auto" w:fill="F7F7F7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Додаткове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харчування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: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обідо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/вечеря - 25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євро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(одна).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Замовлення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та оплата </w:t>
      </w:r>
      <w:proofErr w:type="gram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до початку</w:t>
      </w:r>
      <w:proofErr w:type="gram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туру;</w:t>
      </w:r>
    </w:p>
    <w:p w:rsidR="00376DF1" w:rsidRPr="00376DF1" w:rsidRDefault="00376DF1" w:rsidP="00376DF1">
      <w:pPr>
        <w:pStyle w:val="a9"/>
        <w:numPr>
          <w:ilvl w:val="0"/>
          <w:numId w:val="25"/>
        </w:numPr>
        <w:shd w:val="clear" w:color="auto" w:fill="F7F7F7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en-US"/>
        </w:rPr>
      </w:pP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Особисті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 xml:space="preserve">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витрати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en-US"/>
        </w:rPr>
        <w:t>;</w:t>
      </w:r>
    </w:p>
    <w:p w:rsidR="00376DF1" w:rsidRPr="00376DF1" w:rsidRDefault="00376DF1" w:rsidP="00376DF1">
      <w:pPr>
        <w:pStyle w:val="a9"/>
        <w:numPr>
          <w:ilvl w:val="0"/>
          <w:numId w:val="25"/>
        </w:numPr>
        <w:shd w:val="clear" w:color="auto" w:fill="F7F7F7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Вартість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страхування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для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осіб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0 - 3 та 65 – 80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років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(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уточнюйте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у менеджера);</w:t>
      </w:r>
    </w:p>
    <w:p w:rsidR="00045187" w:rsidRPr="00376DF1" w:rsidRDefault="00376DF1" w:rsidP="00376DF1">
      <w:pPr>
        <w:pStyle w:val="a9"/>
        <w:numPr>
          <w:ilvl w:val="0"/>
          <w:numId w:val="25"/>
        </w:numPr>
        <w:shd w:val="clear" w:color="auto" w:fill="F7F7F7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Доплата за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послуги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перевезення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(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паливний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proofErr w:type="spellStart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збір</w:t>
      </w:r>
      <w:proofErr w:type="spellEnd"/>
      <w:r w:rsidRPr="00376DF1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).</w:t>
      </w:r>
    </w:p>
    <w:sectPr w:rsidR="00045187" w:rsidRPr="00376DF1" w:rsidSect="00E54042">
      <w:headerReference w:type="default" r:id="rId18"/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8DB" w:rsidRDefault="00ED68DB" w:rsidP="00E54042">
      <w:pPr>
        <w:spacing w:after="0" w:line="240" w:lineRule="auto"/>
      </w:pPr>
      <w:r>
        <w:separator/>
      </w:r>
    </w:p>
  </w:endnote>
  <w:endnote w:type="continuationSeparator" w:id="0">
    <w:p w:rsidR="00ED68DB" w:rsidRDefault="00ED68DB" w:rsidP="00E54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8DB" w:rsidRDefault="00ED68DB" w:rsidP="00E54042">
      <w:pPr>
        <w:spacing w:after="0" w:line="240" w:lineRule="auto"/>
      </w:pPr>
      <w:r>
        <w:separator/>
      </w:r>
    </w:p>
  </w:footnote>
  <w:footnote w:type="continuationSeparator" w:id="0">
    <w:p w:rsidR="00ED68DB" w:rsidRDefault="00ED68DB" w:rsidP="00E54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CA2" w:rsidRPr="00376DF1" w:rsidRDefault="00376DF1" w:rsidP="00376DF1">
    <w:pPr>
      <w:pStyle w:val="1"/>
      <w:tabs>
        <w:tab w:val="num" w:pos="432"/>
      </w:tabs>
      <w:jc w:val="right"/>
      <w:rPr>
        <w:rFonts w:ascii="Tahoma" w:hAnsi="Tahoma" w:cs="Tahoma"/>
        <w:b/>
        <w:bCs/>
        <w:sz w:val="22"/>
        <w:szCs w:val="22"/>
        <w:lang w:val="ru-RU"/>
      </w:rPr>
    </w:pPr>
    <w:r w:rsidRPr="00376DF1">
      <w:rPr>
        <w:rFonts w:ascii="Verdana" w:eastAsiaTheme="minorHAnsi" w:hAnsi="Verdana" w:cstheme="minorBidi"/>
        <w:b/>
        <w:szCs w:val="24"/>
        <w:lang w:val="uk-UA" w:eastAsia="en-US"/>
      </w:rPr>
      <w:t>СЯЙВО ІТАЛІЙСЬКОГО РІЗДВА (шкільні канікули)</w:t>
    </w:r>
  </w:p>
  <w:p w:rsidR="00E54042" w:rsidRPr="00B85CA2" w:rsidRDefault="00E54042" w:rsidP="00B85CA2">
    <w:pPr>
      <w:pStyle w:val="1"/>
      <w:tabs>
        <w:tab w:val="num" w:pos="432"/>
      </w:tabs>
      <w:jc w:val="right"/>
      <w:rPr>
        <w:rFonts w:ascii="Tahoma" w:hAnsi="Tahoma" w:cs="Tahoma"/>
        <w:b/>
        <w:bCs/>
        <w:sz w:val="22"/>
        <w:szCs w:val="22"/>
        <w:lang w:val="ru-RU"/>
      </w:rPr>
    </w:pPr>
    <w:r>
      <w:rPr>
        <w:noProof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-307340</wp:posOffset>
          </wp:positionH>
          <wp:positionV relativeFrom="paragraph">
            <wp:posOffset>-267970</wp:posOffset>
          </wp:positionV>
          <wp:extent cx="1962150" cy="825500"/>
          <wp:effectExtent l="0" t="0" r="0" b="0"/>
          <wp:wrapTight wrapText="bothSides">
            <wp:wrapPolygon edited="0">
              <wp:start x="1887" y="0"/>
              <wp:lineTo x="0" y="1994"/>
              <wp:lineTo x="0" y="9471"/>
              <wp:lineTo x="1887" y="15951"/>
              <wp:lineTo x="1887" y="20935"/>
              <wp:lineTo x="19293" y="20935"/>
              <wp:lineTo x="20342" y="20935"/>
              <wp:lineTo x="21390" y="18443"/>
              <wp:lineTo x="21390" y="14954"/>
              <wp:lineTo x="20551" y="7975"/>
              <wp:lineTo x="20971" y="2492"/>
              <wp:lineTo x="19293" y="1994"/>
              <wp:lineTo x="3775" y="0"/>
              <wp:lineTo x="1887" y="0"/>
            </wp:wrapPolygon>
          </wp:wrapTight>
          <wp:docPr id="1" name="Рисунок 1" descr="logo_saku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logo_saku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25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2" w:tooltip="Vodafone" w:history="1">
      <w:r w:rsidRPr="00B85CA2">
        <w:rPr>
          <w:rStyle w:val="a7"/>
          <w:rFonts w:ascii="Tahoma" w:eastAsiaTheme="majorEastAsia" w:hAnsi="Tahoma" w:cs="Tahoma"/>
          <w:color w:val="000000"/>
          <w:sz w:val="22"/>
          <w:szCs w:val="22"/>
          <w:lang w:val="ru-RU"/>
        </w:rPr>
        <w:t>+38 (099) 10 240 10</w:t>
      </w:r>
    </w:hyperlink>
  </w:p>
  <w:p w:rsidR="00E54042" w:rsidRDefault="00ED68DB" w:rsidP="00E54042">
    <w:pPr>
      <w:pStyle w:val="a8"/>
      <w:spacing w:before="0" w:beforeAutospacing="0" w:after="0" w:afterAutospacing="0"/>
      <w:jc w:val="right"/>
      <w:rPr>
        <w:rFonts w:ascii="Tahoma" w:hAnsi="Tahoma" w:cs="Tahoma"/>
        <w:color w:val="212529"/>
        <w:sz w:val="22"/>
        <w:szCs w:val="22"/>
        <w:lang w:val="ru-RU"/>
      </w:rPr>
    </w:pPr>
    <w:hyperlink r:id="rId3" w:tooltip="Lifecell" w:history="1">
      <w:r w:rsidR="00E54042">
        <w:rPr>
          <w:rStyle w:val="a7"/>
          <w:rFonts w:ascii="Tahoma" w:eastAsiaTheme="majorEastAsia" w:hAnsi="Tahoma" w:cs="Tahoma"/>
          <w:color w:val="000000"/>
          <w:sz w:val="22"/>
          <w:szCs w:val="22"/>
          <w:lang w:val="ru-RU"/>
        </w:rPr>
        <w:t>+38 (093) 700 90 70</w:t>
      </w:r>
    </w:hyperlink>
  </w:p>
  <w:p w:rsidR="00E54042" w:rsidRDefault="00ED68DB" w:rsidP="00E54042">
    <w:pPr>
      <w:pStyle w:val="a3"/>
      <w:jc w:val="right"/>
      <w:rPr>
        <w:rFonts w:ascii="Tahoma" w:hAnsi="Tahoma" w:cs="Tahoma"/>
        <w:color w:val="000000"/>
        <w:lang w:val="ru-RU"/>
      </w:rPr>
    </w:pPr>
    <w:hyperlink r:id="rId4" w:tooltip="Kyivstar" w:history="1">
      <w:r w:rsidR="00E54042">
        <w:rPr>
          <w:rStyle w:val="a7"/>
          <w:rFonts w:ascii="Tahoma" w:hAnsi="Tahoma" w:cs="Tahoma"/>
          <w:color w:val="000000"/>
          <w:lang w:val="ru-RU"/>
        </w:rPr>
        <w:t>+38 (097) 099 99 94</w:t>
      </w:r>
    </w:hyperlink>
  </w:p>
  <w:p w:rsidR="00E54042" w:rsidRPr="00E54042" w:rsidRDefault="00E54042" w:rsidP="00E54042">
    <w:pPr>
      <w:pStyle w:val="a3"/>
      <w:jc w:val="right"/>
      <w:rPr>
        <w:rFonts w:ascii="Tahoma" w:hAnsi="Tahoma" w:cs="Tahoma"/>
        <w:color w:val="000000"/>
        <w:u w:val="single"/>
        <w:lang w:val="ru-RU"/>
      </w:rPr>
    </w:pPr>
    <w:proofErr w:type="spellStart"/>
    <w:r>
      <w:rPr>
        <w:rFonts w:ascii="Tahoma" w:hAnsi="Tahoma" w:cs="Tahoma"/>
        <w:color w:val="000000"/>
        <w:u w:val="single"/>
      </w:rPr>
      <w:t>sakums</w:t>
    </w:r>
    <w:proofErr w:type="spellEnd"/>
    <w:r>
      <w:rPr>
        <w:rFonts w:ascii="Tahoma" w:hAnsi="Tahoma" w:cs="Tahoma"/>
        <w:color w:val="000000"/>
        <w:u w:val="single"/>
        <w:lang w:val="ru-RU"/>
      </w:rPr>
      <w:t>.</w:t>
    </w:r>
    <w:proofErr w:type="spellStart"/>
    <w:r>
      <w:rPr>
        <w:rFonts w:ascii="Tahoma" w:hAnsi="Tahoma" w:cs="Tahoma"/>
        <w:color w:val="000000"/>
        <w:u w:val="single"/>
      </w:rPr>
      <w:t>com</w:t>
    </w:r>
    <w:proofErr w:type="spellEnd"/>
    <w:r>
      <w:rPr>
        <w:rFonts w:ascii="Tahoma" w:hAnsi="Tahoma" w:cs="Tahoma"/>
        <w:color w:val="000000"/>
        <w:u w:val="single"/>
        <w:lang w:val="ru-RU"/>
      </w:rPr>
      <w:t>.</w:t>
    </w:r>
    <w:proofErr w:type="spellStart"/>
    <w:r>
      <w:rPr>
        <w:rFonts w:ascii="Tahoma" w:hAnsi="Tahoma" w:cs="Tahoma"/>
        <w:color w:val="000000"/>
        <w:u w:val="single"/>
      </w:rPr>
      <w:t>ua</w:t>
    </w:r>
    <w:proofErr w:type="spellEnd"/>
  </w:p>
  <w:p w:rsidR="00E54042" w:rsidRDefault="00E5404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1A0DD7"/>
    <w:multiLevelType w:val="hybridMultilevel"/>
    <w:tmpl w:val="38EE5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22500"/>
    <w:multiLevelType w:val="hybridMultilevel"/>
    <w:tmpl w:val="61149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81E5A"/>
    <w:multiLevelType w:val="multilevel"/>
    <w:tmpl w:val="3EAE0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DA3A40"/>
    <w:multiLevelType w:val="hybridMultilevel"/>
    <w:tmpl w:val="D7E29768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5" w15:restartNumberingAfterBreak="0">
    <w:nsid w:val="1CB44F24"/>
    <w:multiLevelType w:val="hybridMultilevel"/>
    <w:tmpl w:val="C3B46D50"/>
    <w:lvl w:ilvl="0" w:tplc="3D6827E4">
      <w:numFmt w:val="bullet"/>
      <w:lvlText w:val="•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234585"/>
    <w:multiLevelType w:val="multilevel"/>
    <w:tmpl w:val="74044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DF4ADA"/>
    <w:multiLevelType w:val="hybridMultilevel"/>
    <w:tmpl w:val="90323636"/>
    <w:lvl w:ilvl="0" w:tplc="3D6827E4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5779E"/>
    <w:multiLevelType w:val="hybridMultilevel"/>
    <w:tmpl w:val="521A1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1E0771"/>
    <w:multiLevelType w:val="multilevel"/>
    <w:tmpl w:val="63F8B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AA4B9B"/>
    <w:multiLevelType w:val="multilevel"/>
    <w:tmpl w:val="9E8E4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9236A"/>
    <w:multiLevelType w:val="hybridMultilevel"/>
    <w:tmpl w:val="A80AFD90"/>
    <w:lvl w:ilvl="0" w:tplc="3D6827E4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1D3A21"/>
    <w:multiLevelType w:val="multilevel"/>
    <w:tmpl w:val="7BC82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A146F4"/>
    <w:multiLevelType w:val="hybridMultilevel"/>
    <w:tmpl w:val="6576CC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5C413EC"/>
    <w:multiLevelType w:val="hybridMultilevel"/>
    <w:tmpl w:val="E94C8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C24BA8"/>
    <w:multiLevelType w:val="multilevel"/>
    <w:tmpl w:val="6D7A7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D23FD7"/>
    <w:multiLevelType w:val="hybridMultilevel"/>
    <w:tmpl w:val="B120C606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7" w15:restartNumberingAfterBreak="0">
    <w:nsid w:val="60D47D6E"/>
    <w:multiLevelType w:val="multilevel"/>
    <w:tmpl w:val="5650C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685D01"/>
    <w:multiLevelType w:val="multilevel"/>
    <w:tmpl w:val="640C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707C6C"/>
    <w:multiLevelType w:val="multilevel"/>
    <w:tmpl w:val="17E61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501359"/>
    <w:multiLevelType w:val="hybridMultilevel"/>
    <w:tmpl w:val="EA78B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DB0357"/>
    <w:multiLevelType w:val="multilevel"/>
    <w:tmpl w:val="A210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C27A59"/>
    <w:multiLevelType w:val="hybridMultilevel"/>
    <w:tmpl w:val="504604D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B6BD68">
      <w:numFmt w:val="bullet"/>
      <w:lvlText w:val="•"/>
      <w:lvlJc w:val="left"/>
      <w:pPr>
        <w:ind w:left="1440" w:hanging="360"/>
      </w:pPr>
      <w:rPr>
        <w:rFonts w:ascii="Verdana" w:eastAsiaTheme="minorHAnsi" w:hAnsi="Verdana" w:cs="Segoe U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0A4085"/>
    <w:multiLevelType w:val="hybridMultilevel"/>
    <w:tmpl w:val="E086128C"/>
    <w:lvl w:ilvl="0" w:tplc="3D6827E4">
      <w:numFmt w:val="bullet"/>
      <w:lvlText w:val="•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B390B35"/>
    <w:multiLevelType w:val="multilevel"/>
    <w:tmpl w:val="414EB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0"/>
  </w:num>
  <w:num w:numId="4">
    <w:abstractNumId w:val="9"/>
  </w:num>
  <w:num w:numId="5">
    <w:abstractNumId w:val="18"/>
  </w:num>
  <w:num w:numId="6">
    <w:abstractNumId w:val="12"/>
  </w:num>
  <w:num w:numId="7">
    <w:abstractNumId w:val="17"/>
  </w:num>
  <w:num w:numId="8">
    <w:abstractNumId w:val="19"/>
  </w:num>
  <w:num w:numId="9">
    <w:abstractNumId w:val="22"/>
  </w:num>
  <w:num w:numId="10">
    <w:abstractNumId w:val="21"/>
  </w:num>
  <w:num w:numId="11">
    <w:abstractNumId w:val="6"/>
  </w:num>
  <w:num w:numId="12">
    <w:abstractNumId w:val="2"/>
  </w:num>
  <w:num w:numId="13">
    <w:abstractNumId w:val="8"/>
  </w:num>
  <w:num w:numId="14">
    <w:abstractNumId w:val="14"/>
  </w:num>
  <w:num w:numId="15">
    <w:abstractNumId w:val="13"/>
  </w:num>
  <w:num w:numId="16">
    <w:abstractNumId w:val="20"/>
  </w:num>
  <w:num w:numId="17">
    <w:abstractNumId w:val="1"/>
  </w:num>
  <w:num w:numId="18">
    <w:abstractNumId w:val="11"/>
  </w:num>
  <w:num w:numId="19">
    <w:abstractNumId w:val="23"/>
  </w:num>
  <w:num w:numId="20">
    <w:abstractNumId w:val="7"/>
  </w:num>
  <w:num w:numId="21">
    <w:abstractNumId w:val="5"/>
  </w:num>
  <w:num w:numId="22">
    <w:abstractNumId w:val="3"/>
  </w:num>
  <w:num w:numId="23">
    <w:abstractNumId w:val="24"/>
  </w:num>
  <w:num w:numId="24">
    <w:abstractNumId w:val="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47"/>
    <w:rsid w:val="00045187"/>
    <w:rsid w:val="00061E89"/>
    <w:rsid w:val="00082494"/>
    <w:rsid w:val="001249DC"/>
    <w:rsid w:val="00155476"/>
    <w:rsid w:val="0016635C"/>
    <w:rsid w:val="00187C31"/>
    <w:rsid w:val="001A5201"/>
    <w:rsid w:val="00263602"/>
    <w:rsid w:val="00271267"/>
    <w:rsid w:val="00276380"/>
    <w:rsid w:val="002F4199"/>
    <w:rsid w:val="00360419"/>
    <w:rsid w:val="00376DF1"/>
    <w:rsid w:val="003B391E"/>
    <w:rsid w:val="004408F2"/>
    <w:rsid w:val="004B2C03"/>
    <w:rsid w:val="00587C04"/>
    <w:rsid w:val="005C28C6"/>
    <w:rsid w:val="0060786D"/>
    <w:rsid w:val="006672E3"/>
    <w:rsid w:val="007635DB"/>
    <w:rsid w:val="00773D3B"/>
    <w:rsid w:val="00833A4C"/>
    <w:rsid w:val="0087516E"/>
    <w:rsid w:val="00897C66"/>
    <w:rsid w:val="008E211C"/>
    <w:rsid w:val="009274F8"/>
    <w:rsid w:val="0094018C"/>
    <w:rsid w:val="009E26FD"/>
    <w:rsid w:val="009E3F55"/>
    <w:rsid w:val="009F46AC"/>
    <w:rsid w:val="00A004AD"/>
    <w:rsid w:val="00A61348"/>
    <w:rsid w:val="00A922D7"/>
    <w:rsid w:val="00B136B6"/>
    <w:rsid w:val="00B85CA2"/>
    <w:rsid w:val="00BA4FAB"/>
    <w:rsid w:val="00C259F3"/>
    <w:rsid w:val="00C36661"/>
    <w:rsid w:val="00C754E8"/>
    <w:rsid w:val="00CC2C15"/>
    <w:rsid w:val="00CF4BAE"/>
    <w:rsid w:val="00D264B8"/>
    <w:rsid w:val="00D51B47"/>
    <w:rsid w:val="00D843F1"/>
    <w:rsid w:val="00DB1006"/>
    <w:rsid w:val="00E54042"/>
    <w:rsid w:val="00E55459"/>
    <w:rsid w:val="00E6728B"/>
    <w:rsid w:val="00ED68DB"/>
    <w:rsid w:val="00F331CC"/>
    <w:rsid w:val="00F67397"/>
    <w:rsid w:val="00F809ED"/>
    <w:rsid w:val="00FC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51982D"/>
  <w15:chartTrackingRefBased/>
  <w15:docId w15:val="{5A9391E9-5952-4FFE-9B3D-C0A67A16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54042"/>
    <w:pPr>
      <w:keepNext/>
      <w:numPr>
        <w:numId w:val="1"/>
      </w:numPr>
      <w:tabs>
        <w:tab w:val="left" w:pos="432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40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264B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D264B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40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4042"/>
  </w:style>
  <w:style w:type="paragraph" w:styleId="a5">
    <w:name w:val="footer"/>
    <w:basedOn w:val="a"/>
    <w:link w:val="a6"/>
    <w:uiPriority w:val="99"/>
    <w:unhideWhenUsed/>
    <w:rsid w:val="00E540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4042"/>
  </w:style>
  <w:style w:type="character" w:customStyle="1" w:styleId="10">
    <w:name w:val="Заголовок 1 Знак"/>
    <w:basedOn w:val="a0"/>
    <w:link w:val="1"/>
    <w:rsid w:val="00E54042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styleId="a7">
    <w:name w:val="Hyperlink"/>
    <w:uiPriority w:val="99"/>
    <w:semiHidden/>
    <w:unhideWhenUsed/>
    <w:rsid w:val="00E54042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54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E540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264B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D264B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eftcaption">
    <w:name w:val="left_caption"/>
    <w:basedOn w:val="a0"/>
    <w:rsid w:val="00D264B8"/>
  </w:style>
  <w:style w:type="paragraph" w:styleId="a9">
    <w:name w:val="List Paragraph"/>
    <w:basedOn w:val="a"/>
    <w:uiPriority w:val="34"/>
    <w:qFormat/>
    <w:rsid w:val="00061E89"/>
    <w:pPr>
      <w:ind w:left="720"/>
      <w:contextualSpacing/>
    </w:pPr>
  </w:style>
  <w:style w:type="table" w:styleId="aa">
    <w:name w:val="Table Grid"/>
    <w:basedOn w:val="a1"/>
    <w:uiPriority w:val="39"/>
    <w:rsid w:val="00667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8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6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9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0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8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4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39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1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66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3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5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0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12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03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3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0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7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8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1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9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8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5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kums.com.ua/storage/watermarked/PJu3zAcLkycZy4Q95SgZxFYFE3lOqaR1NQpVNv40.jpeg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hyperlink" Target="https://sakums.com.ua/storage/watermarked/1zJe4MZeyQQehL9tf8zUMCzwiTF7hdOltXKGHFAl.jpeg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kums.com.ua/storage/watermarked/7bVxH4tY7N2m1QtjO60YC98jlQqneHozxmDsRWI1.jpeg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akums.com.ua/storage/watermarked/p8NzbzcTH3NeRIuzf2wlvKlkBHqtowDnClxiaPRq.jpeg" TargetMode="External"/><Relationship Id="rId14" Type="http://schemas.openxmlformats.org/officeDocument/2006/relationships/hyperlink" Target="https://sakums.com.ua/storage/watermarked/6tNaLQ6CspPnLitNgtfwz9RKwjNSnVcxJUyD3k60.jpe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tel:00380937009070" TargetMode="External"/><Relationship Id="rId2" Type="http://schemas.openxmlformats.org/officeDocument/2006/relationships/hyperlink" Target="tel:00380991024010" TargetMode="External"/><Relationship Id="rId1" Type="http://schemas.openxmlformats.org/officeDocument/2006/relationships/image" Target="media/image7.png"/><Relationship Id="rId4" Type="http://schemas.openxmlformats.org/officeDocument/2006/relationships/hyperlink" Target="tel:00380970999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1103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Семенець Яна</dc:creator>
  <cp:keywords/>
  <dc:description/>
  <cp:lastModifiedBy>Юлія Панасюк</cp:lastModifiedBy>
  <cp:revision>2</cp:revision>
  <dcterms:created xsi:type="dcterms:W3CDTF">2026-10-30T16:35:00Z</dcterms:created>
  <dcterms:modified xsi:type="dcterms:W3CDTF">2026-10-30T16:35:00Z</dcterms:modified>
</cp:coreProperties>
</file>