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13" w:rsidRDefault="00EE1C13" w:rsidP="00F44AF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B87BE0" w:rsidRDefault="00734C4C" w:rsidP="008C09F7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У ГОСТІ В КРАЇНУ ДРАКУЛИ з </w:t>
      </w:r>
      <w:proofErr w:type="spellStart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Києва</w:t>
      </w:r>
      <w:proofErr w:type="spellEnd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на </w:t>
      </w:r>
      <w:proofErr w:type="spellStart"/>
      <w:proofErr w:type="gramStart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Різдво</w:t>
      </w:r>
      <w:proofErr w:type="spellEnd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!</w:t>
      </w:r>
      <w:proofErr w:type="gramEnd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(</w:t>
      </w:r>
      <w:proofErr w:type="spellStart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шкільні</w:t>
      </w:r>
      <w:proofErr w:type="spellEnd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proofErr w:type="spellStart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канікули</w:t>
      </w:r>
      <w:proofErr w:type="spellEnd"/>
      <w:r w:rsidRPr="00734C4C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)</w:t>
      </w:r>
    </w:p>
    <w:p w:rsidR="00734C4C" w:rsidRPr="00734C4C" w:rsidRDefault="00734C4C" w:rsidP="008C09F7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734C4C" w:rsidRPr="00734C4C" w:rsidRDefault="00734C4C" w:rsidP="00734C4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734C4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20.12.2025</w:t>
      </w:r>
    </w:p>
    <w:p w:rsidR="00734C4C" w:rsidRPr="00734C4C" w:rsidRDefault="00734C4C" w:rsidP="00734C4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734C4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22.12.2025</w:t>
      </w:r>
    </w:p>
    <w:p w:rsidR="00F44AF1" w:rsidRDefault="001056D0" w:rsidP="00AD714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F44AF1">
        <w:rPr>
          <w:rFonts w:ascii="Verdana" w:hAnsi="Verdana" w:cstheme="majorHAnsi"/>
          <w:b/>
          <w:color w:val="FFFFFF" w:themeColor="background1"/>
          <w:szCs w:val="18"/>
        </w:rPr>
        <w:t>1</w:t>
      </w:r>
      <w:r w:rsidR="00A44F33" w:rsidRPr="00F44AF1">
        <w:rPr>
          <w:rFonts w:ascii="Verdana" w:hAnsi="Verdana" w:cstheme="majorHAnsi"/>
          <w:b/>
          <w:color w:val="FFFFFF" w:themeColor="background1"/>
          <w:szCs w:val="18"/>
        </w:rPr>
        <w:t xml:space="preserve"> день</w:t>
      </w:r>
      <w:r w:rsidRPr="00F44AF1">
        <w:rPr>
          <w:rFonts w:ascii="Verdana" w:hAnsi="Verdana" w:cstheme="majorHAnsi"/>
          <w:b/>
          <w:color w:val="FFFFFF" w:themeColor="background1"/>
          <w:sz w:val="18"/>
          <w:szCs w:val="18"/>
        </w:rPr>
        <w:tab/>
      </w:r>
    </w:p>
    <w:p w:rsidR="000103F0" w:rsidRPr="001B32F2" w:rsidRDefault="00734C4C" w:rsidP="000103F0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34C4C">
        <w:rPr>
          <w:rFonts w:ascii="Verdana" w:hAnsi="Verdana" w:cstheme="minorHAnsi"/>
          <w:color w:val="FFFFFF"/>
          <w:sz w:val="18"/>
          <w:szCs w:val="18"/>
        </w:rPr>
        <w:t>Виїзд з Києва до Румунії</w:t>
      </w:r>
    </w:p>
    <w:p w:rsidR="00734C4C" w:rsidRDefault="000103F0" w:rsidP="00734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529"/>
          <w:sz w:val="18"/>
          <w:szCs w:val="18"/>
          <w:lang w:val="ru-RU" w:eastAsia="en-US"/>
        </w:rPr>
      </w:pPr>
      <w:r w:rsidRPr="001B32F2">
        <w:rPr>
          <w:rFonts w:ascii="Verdana" w:hAnsi="Verdana"/>
          <w:b/>
          <w:sz w:val="18"/>
          <w:szCs w:val="18"/>
        </w:rPr>
        <w:br/>
      </w:r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07:00 год -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Організований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виїзд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 автобусом з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Києва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Австанція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Дачна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,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пр-кт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 </w:t>
      </w:r>
      <w:proofErr w:type="spellStart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>Берестейський</w:t>
      </w:r>
      <w:proofErr w:type="spellEnd"/>
      <w:r w:rsidR="00734C4C" w:rsidRPr="00734C4C">
        <w:rPr>
          <w:rFonts w:ascii="Verdana" w:hAnsi="Verdana"/>
          <w:color w:val="212529"/>
          <w:sz w:val="18"/>
          <w:szCs w:val="18"/>
          <w:lang w:val="ru-RU" w:eastAsia="en-US"/>
        </w:rPr>
        <w:t xml:space="preserve"> 142.</w:t>
      </w:r>
    </w:p>
    <w:p w:rsidR="00734C4C" w:rsidRPr="00734C4C" w:rsidRDefault="00734C4C" w:rsidP="00734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529"/>
          <w:sz w:val="18"/>
          <w:szCs w:val="18"/>
          <w:lang w:val="ru-RU" w:eastAsia="en-US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приєднатися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Житомирі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Вінниці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Хмельницькому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Чернівцях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–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транзитний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румунським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відвідини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різдвяного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ярмарку (за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умови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швидкого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кордону).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Поселення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готель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</w:p>
    <w:p w:rsidR="00C32575" w:rsidRPr="00734C4C" w:rsidRDefault="00734C4C" w:rsidP="00734C4C">
      <w:pPr>
        <w:jc w:val="center"/>
        <w:rPr>
          <w:rFonts w:ascii="Verdana" w:hAnsi="Verdana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819275" cy="1212850"/>
            <wp:effectExtent l="0" t="0" r="9525" b="6350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19275" cy="1212850"/>
            <wp:effectExtent l="0" t="0" r="9525" b="6350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28" cy="12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38325" cy="1225550"/>
            <wp:effectExtent l="0" t="0" r="9525" b="0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F4" w:rsidRPr="00734C4C" w:rsidRDefault="00082568" w:rsidP="00150C62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734C4C">
        <w:rPr>
          <w:rFonts w:ascii="Verdana" w:hAnsi="Verdana" w:cstheme="majorHAnsi"/>
          <w:b/>
          <w:color w:val="FFFFFF" w:themeColor="background1"/>
          <w:sz w:val="18"/>
          <w:szCs w:val="18"/>
        </w:rPr>
        <w:t>2</w:t>
      </w:r>
      <w:r w:rsidR="00D9380B" w:rsidRPr="00734C4C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832036" w:rsidRPr="00734C4C" w:rsidRDefault="00734C4C" w:rsidP="00832036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34C4C">
        <w:rPr>
          <w:rFonts w:ascii="Verdana" w:hAnsi="Verdana" w:cstheme="minorHAnsi"/>
          <w:color w:val="FFFFFF"/>
          <w:sz w:val="18"/>
          <w:szCs w:val="18"/>
        </w:rPr>
        <w:t xml:space="preserve">Соляна копальня </w:t>
      </w:r>
      <w:proofErr w:type="spellStart"/>
      <w:r w:rsidRPr="00734C4C">
        <w:rPr>
          <w:rFonts w:ascii="Verdana" w:hAnsi="Verdana" w:cstheme="minorHAnsi"/>
          <w:color w:val="FFFFFF"/>
          <w:sz w:val="18"/>
          <w:szCs w:val="18"/>
        </w:rPr>
        <w:t>Турда</w:t>
      </w:r>
      <w:proofErr w:type="spellEnd"/>
      <w:r w:rsidRPr="00734C4C">
        <w:rPr>
          <w:rFonts w:ascii="Verdana" w:hAnsi="Verdana" w:cstheme="minorHAnsi"/>
          <w:color w:val="FFFFFF"/>
          <w:sz w:val="18"/>
          <w:szCs w:val="18"/>
        </w:rPr>
        <w:t xml:space="preserve">, батьківщина Дракули - </w:t>
      </w:r>
      <w:proofErr w:type="spellStart"/>
      <w:r w:rsidRPr="00734C4C">
        <w:rPr>
          <w:rFonts w:ascii="Verdana" w:hAnsi="Verdana" w:cstheme="minorHAnsi"/>
          <w:color w:val="FFFFFF"/>
          <w:sz w:val="18"/>
          <w:szCs w:val="18"/>
        </w:rPr>
        <w:t>Сігішоара</w:t>
      </w:r>
      <w:proofErr w:type="spellEnd"/>
      <w:r w:rsidRPr="00734C4C">
        <w:rPr>
          <w:rFonts w:ascii="Verdana" w:hAnsi="Verdana" w:cstheme="minorHAnsi"/>
          <w:color w:val="FFFFFF"/>
          <w:sz w:val="18"/>
          <w:szCs w:val="18"/>
        </w:rPr>
        <w:t xml:space="preserve"> та серце Трансильванії - </w:t>
      </w:r>
      <w:proofErr w:type="spellStart"/>
      <w:r w:rsidRPr="00734C4C">
        <w:rPr>
          <w:rFonts w:ascii="Verdana" w:hAnsi="Verdana" w:cstheme="minorHAnsi"/>
          <w:color w:val="FFFFFF"/>
          <w:sz w:val="18"/>
          <w:szCs w:val="18"/>
        </w:rPr>
        <w:t>Брашов</w:t>
      </w:r>
      <w:proofErr w:type="spellEnd"/>
      <w:r w:rsidRPr="00734C4C">
        <w:rPr>
          <w:rFonts w:ascii="Verdana" w:hAnsi="Verdana" w:cstheme="minorHAnsi"/>
          <w:color w:val="FFFFFF"/>
          <w:sz w:val="18"/>
          <w:szCs w:val="18"/>
        </w:rPr>
        <w:t>!</w:t>
      </w:r>
    </w:p>
    <w:p w:rsidR="00407BF4" w:rsidRPr="00734C4C" w:rsidRDefault="00407BF4" w:rsidP="00734C4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</w:rPr>
        <w:t>Сніданок. Виселення з готелю.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</w:rPr>
        <w:t>Запрошуємо відвідати найкрасивішу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Соляну шахту Румунії -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Турда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!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(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Трансфер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15є +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вх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квиток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)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Соляна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шахта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Турді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займає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1-е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місце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серед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найкрасивіших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місць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світі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перебувають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під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землею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випереджаючи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Печеру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кристалів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Мексиці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церкву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Сан-Клементе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Санта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Марія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Римі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соляна шахта є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музеєм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гірничої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парк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розваг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баскетбольними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кільцями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-гольфом, каруселями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підземним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озером,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кататися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човні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вас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пішохідну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Сігішоара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батьківщина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Дракули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вартості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ЮНЕСКО,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як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народився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дитинство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правитель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Валахії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-князь Влад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Цепеш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прообразом графа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Дракули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Сігішоари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вежами,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брукованими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бюргерськими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будинками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щедро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прикрашеними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церквами.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атмосферу, яка не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поступається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чарівності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старій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Празі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Відню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Пішохідна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Брашов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румунський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Зальцбург»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вартості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так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називають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прекрасне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розташування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підніжжя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десяти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країні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незвичайно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зберегло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чарівність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знаходитися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найвужча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Нитки. Ширина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трохи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більше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метра, 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довжина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близько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80-ти)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просторими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площами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прогулюватись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середньовіччі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оточене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дванадцятиметровою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захищала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турків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по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відкривається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прекрасний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вид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звідки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особливо добре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помітні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гострі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шпилі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Чорної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церкви – головного символу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Брашові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проходить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окрім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різдвяної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ярмарки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традиційний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Різдвяний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фестиваль. Вони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влаштовуються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головній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нагадують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різдвяні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ярмарки.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Поселення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готель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.</w:t>
      </w:r>
    </w:p>
    <w:p w:rsidR="000E0074" w:rsidRPr="00734C4C" w:rsidRDefault="000E0074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</w:p>
    <w:p w:rsidR="00C32575" w:rsidRPr="00734C4C" w:rsidRDefault="00FB1B4B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 w:rsidRPr="00734C4C">
        <w:rPr>
          <w:rFonts w:ascii="Verdana" w:eastAsia="Times New Roman" w:hAnsi="Verdana" w:cs="Arial"/>
          <w:noProof/>
          <w:color w:val="212529"/>
          <w:sz w:val="18"/>
          <w:szCs w:val="18"/>
          <w:lang w:val="en-US"/>
        </w:rPr>
        <w:drawing>
          <wp:inline distT="0" distB="0" distL="0" distR="0" wp14:anchorId="23EE7925" wp14:editId="0EAA4454">
            <wp:extent cx="1920022" cy="1080000"/>
            <wp:effectExtent l="0" t="0" r="4445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5NAB5AXocyc5Z3TB6ts0iba5psMrO2THBQhCtpR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C4C">
        <w:rPr>
          <w:rFonts w:ascii="Verdana" w:eastAsia="Times New Roman" w:hAnsi="Verdana" w:cs="Arial"/>
          <w:noProof/>
          <w:color w:val="212529"/>
          <w:sz w:val="18"/>
          <w:szCs w:val="18"/>
          <w:lang w:val="en-US"/>
        </w:rPr>
        <w:drawing>
          <wp:inline distT="0" distB="0" distL="0" distR="0" wp14:anchorId="3D32F5D5" wp14:editId="670DCD1C">
            <wp:extent cx="1605912" cy="108000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YFm8E0daeSSCCzQT6ucGtGorVZpoMxlO3tqTf2T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C4C">
        <w:rPr>
          <w:noProof/>
          <w:lang w:val="en-US"/>
        </w:rPr>
        <w:drawing>
          <wp:inline distT="0" distB="0" distL="0" distR="0">
            <wp:extent cx="1085850" cy="1085850"/>
            <wp:effectExtent l="0" t="0" r="0" b="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F5" w:rsidRPr="00734C4C" w:rsidRDefault="00082568" w:rsidP="00150C62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734C4C">
        <w:rPr>
          <w:rFonts w:ascii="Verdana" w:hAnsi="Verdana" w:cstheme="majorHAnsi"/>
          <w:b/>
          <w:color w:val="FFFFFF" w:themeColor="background1"/>
          <w:sz w:val="18"/>
          <w:szCs w:val="18"/>
        </w:rPr>
        <w:t>3</w:t>
      </w:r>
      <w:r w:rsidR="007C21F5" w:rsidRPr="00734C4C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AD714B" w:rsidRPr="00734C4C" w:rsidRDefault="00734C4C" w:rsidP="00AD714B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34C4C">
        <w:rPr>
          <w:rFonts w:ascii="Verdana" w:hAnsi="Verdana" w:cstheme="minorHAnsi"/>
          <w:color w:val="FFFFFF"/>
          <w:sz w:val="18"/>
          <w:szCs w:val="18"/>
        </w:rPr>
        <w:t xml:space="preserve">Візитівки Трансильванії - Замок Дракули Бран, Палац </w:t>
      </w:r>
      <w:proofErr w:type="spellStart"/>
      <w:r w:rsidRPr="00734C4C">
        <w:rPr>
          <w:rFonts w:ascii="Verdana" w:hAnsi="Verdana" w:cstheme="minorHAnsi"/>
          <w:color w:val="FFFFFF"/>
          <w:sz w:val="18"/>
          <w:szCs w:val="18"/>
        </w:rPr>
        <w:t>Пелеш</w:t>
      </w:r>
      <w:proofErr w:type="spellEnd"/>
      <w:r w:rsidRPr="00734C4C">
        <w:rPr>
          <w:rFonts w:ascii="Verdana" w:hAnsi="Verdana" w:cstheme="minorHAnsi"/>
          <w:color w:val="FFFFFF"/>
          <w:sz w:val="18"/>
          <w:szCs w:val="18"/>
        </w:rPr>
        <w:t xml:space="preserve"> та </w:t>
      </w:r>
      <w:proofErr w:type="spellStart"/>
      <w:r w:rsidRPr="00734C4C">
        <w:rPr>
          <w:rFonts w:ascii="Verdana" w:hAnsi="Verdana" w:cstheme="minorHAnsi"/>
          <w:color w:val="FFFFFF"/>
          <w:sz w:val="18"/>
          <w:szCs w:val="18"/>
        </w:rPr>
        <w:t>Кантакузіно</w:t>
      </w:r>
      <w:proofErr w:type="spellEnd"/>
      <w:r w:rsidRPr="00734C4C">
        <w:rPr>
          <w:rFonts w:ascii="Verdana" w:hAnsi="Verdana" w:cstheme="minorHAnsi"/>
          <w:color w:val="FFFFFF"/>
          <w:sz w:val="18"/>
          <w:szCs w:val="18"/>
        </w:rPr>
        <w:t xml:space="preserve"> - улюбленець </w:t>
      </w:r>
      <w:proofErr w:type="spellStart"/>
      <w:r w:rsidRPr="00734C4C">
        <w:rPr>
          <w:rFonts w:ascii="Verdana" w:hAnsi="Verdana" w:cstheme="minorHAnsi"/>
          <w:color w:val="FFFFFF"/>
          <w:sz w:val="18"/>
          <w:szCs w:val="18"/>
        </w:rPr>
        <w:t>Венздей</w:t>
      </w:r>
      <w:proofErr w:type="spellEnd"/>
      <w:r w:rsidRPr="00734C4C">
        <w:rPr>
          <w:rFonts w:ascii="Verdana" w:hAnsi="Verdana" w:cstheme="minorHAnsi"/>
          <w:color w:val="FFFFFF"/>
          <w:sz w:val="18"/>
          <w:szCs w:val="18"/>
        </w:rPr>
        <w:t>!</w:t>
      </w:r>
    </w:p>
    <w:p w:rsidR="004313C6" w:rsidRPr="00734C4C" w:rsidRDefault="004313C6" w:rsidP="004313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Бажаючих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Королівський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Пелеш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Пелеш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споруджений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XIX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-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колишня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літня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резиденція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Пелеш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одним 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вражає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багатством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зовнішньої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внутрішньої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декорації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гармонійно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комбінує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гамму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стилів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ренесансу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бароко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рококо.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зона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надає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красу замку, яку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неможливо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описати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словами,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треба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познайомляться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історією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Сінаі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яку назвали "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перлиною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Карпат".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Замок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Кантакузіно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різко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популярним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виходу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хітового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серіалу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Wednesday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",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знімали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сцени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відбуваються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Венздей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Адамс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академії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Невермор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Замок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Кантакузіно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Cantacuzino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Castle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неороманському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стилі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невеликому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Буштень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Карпатах.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Іноді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називають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Замора (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Zamora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Castle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через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розташування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географічному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районі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Замора.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Збудували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gram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початку</w:t>
      </w:r>
      <w:proofErr w:type="gram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20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замовлення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впливового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державного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діяча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Георге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Григора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Кантакузіно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одним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найбагатших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людей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часу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Замок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Бран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</w:t>
      </w:r>
      <w:proofErr w:type="gram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 гостях</w:t>
      </w:r>
      <w:proofErr w:type="gram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Дракули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Один з самих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значущих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пам’ятників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величезній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долині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краю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могутньої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височіє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неприступний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зловісний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"Графа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Дракули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".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Серпантини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сходів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лабіринти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підземних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ходів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колекція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зброї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мисливських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трофеїв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Страшна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 графа Дракулу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знімалася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тут. Але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іноді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хочеться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вірити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нехай вона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страшна.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По-перше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нами буде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proofErr w:type="gram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по-друге</w:t>
      </w:r>
      <w:proofErr w:type="spellEnd"/>
      <w:proofErr w:type="gram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просто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зобов'язані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закінчиться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красиво!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Оточують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сувенірні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крамнички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придбати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подарунки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.</w:t>
      </w:r>
    </w:p>
    <w:p w:rsidR="00407BF4" w:rsidRPr="00734C4C" w:rsidRDefault="00407BF4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C32575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2609850" cy="1505014"/>
            <wp:effectExtent l="0" t="0" r="0" b="0"/>
            <wp:docPr id="8" name="Рисунок 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43" cy="150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657475" cy="1497044"/>
            <wp:effectExtent l="0" t="0" r="0" b="8255"/>
            <wp:docPr id="9" name="Рисунок 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42" cy="149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4C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34C4C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34C4C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34C4C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34C4C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34C4C" w:rsidRPr="00734C4C" w:rsidRDefault="00734C4C" w:rsidP="00DF69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F44AF1" w:rsidRPr="00734C4C" w:rsidRDefault="00F44AF1" w:rsidP="00F44AF1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734C4C">
        <w:rPr>
          <w:rFonts w:ascii="Verdana" w:hAnsi="Verdana" w:cstheme="majorHAnsi"/>
          <w:b/>
          <w:color w:val="FFFFFF" w:themeColor="background1"/>
          <w:sz w:val="18"/>
          <w:szCs w:val="18"/>
        </w:rPr>
        <w:lastRenderedPageBreak/>
        <w:t>4 день</w:t>
      </w:r>
    </w:p>
    <w:p w:rsidR="00AD714B" w:rsidRPr="00734C4C" w:rsidRDefault="00734C4C" w:rsidP="00AD714B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34C4C">
        <w:rPr>
          <w:rFonts w:ascii="Verdana" w:hAnsi="Verdana" w:cstheme="minorHAnsi"/>
          <w:color w:val="FFFFFF"/>
          <w:sz w:val="18"/>
          <w:szCs w:val="18"/>
        </w:rPr>
        <w:t>Оповитий легендами та контрастами - Бухарест!</w:t>
      </w:r>
    </w:p>
    <w:p w:rsidR="00F44AF1" w:rsidRPr="00734C4C" w:rsidRDefault="00F44AF1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</w:rPr>
      </w:pPr>
    </w:p>
    <w:p w:rsidR="00734C4C" w:rsidRPr="00734C4C" w:rsidRDefault="00734C4C" w:rsidP="0073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Виселення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 Бухарест</w:t>
      </w:r>
      <w:proofErr w:type="gram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оглядову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по Бухаресту "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Легендарний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Бухарест"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/10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квітуче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безліччю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інфраструктурних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проектів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вже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істотно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змінили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вигляд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минулому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носило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ім'я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"маленького Парижа".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ж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поєднує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собі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мікс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старого і нового. Ви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Конституції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Революції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монумент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Відродження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будівлю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уряду.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першого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румунського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короля Карла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Першого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Ви можете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Палац Парламенту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(20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15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proofErr w:type="gram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вх.квиток</w:t>
      </w:r>
      <w:proofErr w:type="spellEnd"/>
      <w:proofErr w:type="gram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занесений в книгу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рекордів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Гіннеса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адміністративна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будівля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Пентагону. Палац Парламенту Вас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шокує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грандіозністю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помпезністю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усім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бажаючих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термальний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комплекс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Therme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Bucurest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і,</w:t>
      </w:r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8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термальною водою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мінеральні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3-ри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аромотерапевтичних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сауни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джакузі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16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гірок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pool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bar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ботанічний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сад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- 500 пальм, 800 тис.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екзотичних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рослин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(Трансфер 10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/особа +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квиток).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Ночівля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.</w:t>
      </w:r>
    </w:p>
    <w:p w:rsidR="00C32575" w:rsidRPr="00734C4C" w:rsidRDefault="00C32575" w:rsidP="00A13A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5650A" w:rsidRPr="00734C4C" w:rsidRDefault="00734C4C" w:rsidP="00BF2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790700" cy="1341348"/>
            <wp:effectExtent l="0" t="0" r="0" b="0"/>
            <wp:docPr id="10" name="Рисунок 1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89" cy="134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605">
        <w:rPr>
          <w:noProof/>
          <w:lang w:val="en-US"/>
        </w:rPr>
        <w:drawing>
          <wp:inline distT="0" distB="0" distL="0" distR="0">
            <wp:extent cx="1695450" cy="1340277"/>
            <wp:effectExtent l="0" t="0" r="0" b="0"/>
            <wp:docPr id="17" name="Рисунок 1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21" cy="13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605">
        <w:rPr>
          <w:noProof/>
          <w:lang w:val="en-US"/>
        </w:rPr>
        <w:drawing>
          <wp:inline distT="0" distB="0" distL="0" distR="0">
            <wp:extent cx="1866900" cy="1338280"/>
            <wp:effectExtent l="0" t="0" r="0" b="0"/>
            <wp:docPr id="18" name="Рисунок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4" cy="134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4C" w:rsidRPr="00734C4C" w:rsidRDefault="00734C4C" w:rsidP="00BF2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</w:p>
    <w:p w:rsidR="00F44AF1" w:rsidRPr="00734C4C" w:rsidRDefault="00D5650A" w:rsidP="00AD714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734C4C">
        <w:rPr>
          <w:rFonts w:ascii="Verdana" w:hAnsi="Verdana" w:cstheme="majorHAnsi"/>
          <w:b/>
          <w:color w:val="FFFFFF" w:themeColor="background1"/>
          <w:sz w:val="18"/>
          <w:szCs w:val="18"/>
        </w:rPr>
        <w:t>5 день</w:t>
      </w:r>
    </w:p>
    <w:p w:rsidR="00AD714B" w:rsidRPr="00734C4C" w:rsidRDefault="00734C4C" w:rsidP="00AD714B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34C4C">
        <w:rPr>
          <w:rFonts w:ascii="Verdana" w:hAnsi="Verdana" w:cstheme="minorHAnsi"/>
          <w:color w:val="FFFFFF"/>
          <w:sz w:val="18"/>
          <w:szCs w:val="18"/>
        </w:rPr>
        <w:t>Сучава та шедевр Південної Буковини монастир Воронець!</w:t>
      </w:r>
    </w:p>
    <w:p w:rsidR="00D5650A" w:rsidRPr="00734C4C" w:rsidRDefault="00D5650A" w:rsidP="00D923D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</w:rPr>
      </w:pPr>
    </w:p>
    <w:p w:rsidR="00734C4C" w:rsidRPr="00734C4C" w:rsidRDefault="00A13ADD" w:rsidP="00734C4C">
      <w:pPr>
        <w:pStyle w:val="a3"/>
        <w:shd w:val="clear" w:color="auto" w:fill="FFFFFF"/>
        <w:jc w:val="both"/>
        <w:rPr>
          <w:rFonts w:ascii="Verdana" w:hAnsi="Verdana"/>
          <w:color w:val="212529"/>
          <w:sz w:val="18"/>
          <w:szCs w:val="18"/>
          <w:lang w:eastAsia="en-US"/>
        </w:rPr>
      </w:pPr>
      <w:r w:rsidRPr="00734C4C">
        <w:rPr>
          <w:rFonts w:ascii="Tahoma" w:hAnsi="Tahoma" w:cs="Tahoma"/>
          <w:b/>
          <w:color w:val="212529"/>
          <w:sz w:val="18"/>
          <w:szCs w:val="18"/>
        </w:rPr>
        <w:t>﻿</w:t>
      </w:r>
      <w:r w:rsidR="00734C4C" w:rsidRPr="00734C4C">
        <w:rPr>
          <w:rFonts w:ascii="Verdana" w:hAnsi="Verdana"/>
          <w:color w:val="212529"/>
          <w:sz w:val="18"/>
          <w:szCs w:val="18"/>
          <w:lang w:eastAsia="en-US"/>
        </w:rPr>
        <w:t>Сніданок. Виселення з готелю.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</w:rPr>
        <w:t xml:space="preserve">Прогулянка містом Сучава з відвіданням Тронної фортеці (дод.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</w:rPr>
        <w:t>вх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</w:rPr>
        <w:t>. квиток)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дорозі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монастиря</w:t>
      </w:r>
      <w:proofErr w:type="spellEnd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Воронець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(Трансфер 10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квиток)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монастир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називають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Сікстинською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капелою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Сходу за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розпис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XVI</w:t>
      </w:r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зовнішніх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стінах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соборного храму Святого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Георгія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сам храм, за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свідченням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пам'ятного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напису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над входом,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рекордно короткий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термін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три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місяці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три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тижні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Монастирська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церква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церква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Румунії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Розпис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котрий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ілюструє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біблійні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сюжети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виконаний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переважно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синьому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блакитному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тлі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Найцікавішою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технікою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передаванням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кольорів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є фреска Страшного суду на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західній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церкви.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Особливість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тому,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розпис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стін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зроблений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зсередини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але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зовні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Ніде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немає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такого.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фрески і до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 не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втратили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своєї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свіжості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яскравості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Секрет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фарб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досі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розкритий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34C4C" w:rsidRPr="00734C4C" w:rsidRDefault="00734C4C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кордон.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Проходження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Прибуття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в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Київ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до</w:t>
      </w:r>
      <w:proofErr w:type="spellEnd"/>
      <w:r w:rsidRPr="00734C4C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23.00.</w:t>
      </w:r>
    </w:p>
    <w:p w:rsidR="00F44AF1" w:rsidRPr="001B32F2" w:rsidRDefault="00F44AF1" w:rsidP="00734C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</w:pPr>
    </w:p>
    <w:p w:rsidR="00B87BE0" w:rsidRDefault="00734C4C" w:rsidP="00BF2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857375" cy="1280948"/>
            <wp:effectExtent l="0" t="0" r="0" b="0"/>
            <wp:docPr id="13" name="Рисунок 1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09" cy="12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57350" cy="1284767"/>
            <wp:effectExtent l="0" t="0" r="0" b="0"/>
            <wp:docPr id="14" name="Рисунок 1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35" cy="1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24025" cy="1291404"/>
            <wp:effectExtent l="0" t="0" r="0" b="4445"/>
            <wp:docPr id="15" name="Рисунок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49" cy="13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4C" w:rsidRPr="001B32F2" w:rsidRDefault="00734C4C" w:rsidP="00BF227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B32F2" w:rsidRPr="00A91D50" w:rsidRDefault="001B32F2" w:rsidP="001B32F2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22" w:history="1"/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B32F2" w:rsidTr="001B32F2">
        <w:trPr>
          <w:trHeight w:val="573"/>
          <w:jc w:val="center"/>
        </w:trPr>
        <w:tc>
          <w:tcPr>
            <w:tcW w:w="3402" w:type="dxa"/>
            <w:vAlign w:val="center"/>
          </w:tcPr>
          <w:p w:rsidR="001B32F2" w:rsidRPr="00D15F56" w:rsidRDefault="001B32F2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</w:rPr>
            </w:pPr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</w:rPr>
              <w:t>Раннє бронювання</w:t>
            </w:r>
          </w:p>
        </w:tc>
        <w:tc>
          <w:tcPr>
            <w:tcW w:w="3402" w:type="dxa"/>
            <w:vAlign w:val="center"/>
          </w:tcPr>
          <w:p w:rsidR="001B32F2" w:rsidRPr="00D15F56" w:rsidRDefault="001B32F2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Базова</w:t>
            </w:r>
            <w:proofErr w:type="spellEnd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</w:tc>
        <w:tc>
          <w:tcPr>
            <w:tcW w:w="3402" w:type="dxa"/>
            <w:vAlign w:val="center"/>
          </w:tcPr>
          <w:p w:rsidR="001B32F2" w:rsidRPr="00D15F56" w:rsidRDefault="001B32F2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Група</w:t>
            </w:r>
            <w:proofErr w:type="spellEnd"/>
          </w:p>
        </w:tc>
      </w:tr>
      <w:tr w:rsidR="001B32F2" w:rsidTr="001B32F2">
        <w:trPr>
          <w:trHeight w:val="614"/>
          <w:jc w:val="center"/>
        </w:trPr>
        <w:tc>
          <w:tcPr>
            <w:tcW w:w="3402" w:type="dxa"/>
            <w:vAlign w:val="center"/>
          </w:tcPr>
          <w:p w:rsidR="001B32F2" w:rsidRPr="00D15F56" w:rsidRDefault="00734C4C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355</w:t>
            </w:r>
            <w:r w:rsidR="001B32F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B32F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1B32F2" w:rsidRPr="00D15F56" w:rsidRDefault="00734C4C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365</w:t>
            </w:r>
            <w:r w:rsidR="001B32F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B32F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1B32F2" w:rsidRPr="00D15F56" w:rsidRDefault="00885605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330</w:t>
            </w:r>
            <w:r w:rsidR="001B32F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B32F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  <w:tr w:rsidR="001B32F2" w:rsidTr="001B32F2">
        <w:trPr>
          <w:trHeight w:val="1147"/>
          <w:jc w:val="center"/>
        </w:trPr>
        <w:tc>
          <w:tcPr>
            <w:tcW w:w="3402" w:type="dxa"/>
            <w:vAlign w:val="center"/>
          </w:tcPr>
          <w:p w:rsidR="001B32F2" w:rsidRPr="00D15F56" w:rsidRDefault="00734C4C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</w:rPr>
              <w:t>З</w:t>
            </w:r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а 6 </w:t>
            </w:r>
            <w:proofErr w:type="spellStart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початку туру</w:t>
            </w:r>
          </w:p>
        </w:tc>
        <w:tc>
          <w:tcPr>
            <w:tcW w:w="3402" w:type="dxa"/>
            <w:vAlign w:val="center"/>
          </w:tcPr>
          <w:p w:rsidR="001B32F2" w:rsidRPr="00D15F56" w:rsidRDefault="00734C4C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Б</w:t>
            </w:r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ронювання</w:t>
            </w:r>
            <w:proofErr w:type="spellEnd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менше</w:t>
            </w:r>
            <w:proofErr w:type="spellEnd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734C4C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початку туру</w:t>
            </w:r>
          </w:p>
        </w:tc>
        <w:tc>
          <w:tcPr>
            <w:tcW w:w="3402" w:type="dxa"/>
            <w:vAlign w:val="center"/>
          </w:tcPr>
          <w:p w:rsidR="001B32F2" w:rsidRPr="00D15F56" w:rsidRDefault="001B32F2" w:rsidP="00CF09CD">
            <w:pPr>
              <w:pStyle w:val="a3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від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45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осіб</w:t>
            </w:r>
            <w:proofErr w:type="spellEnd"/>
          </w:p>
        </w:tc>
      </w:tr>
    </w:tbl>
    <w:p w:rsidR="00043437" w:rsidRPr="001B32F2" w:rsidRDefault="00043437" w:rsidP="001B32F2">
      <w:pPr>
        <w:jc w:val="center"/>
        <w:rPr>
          <w:rFonts w:ascii="Verdana" w:hAnsi="Verdana"/>
          <w:b/>
          <w:sz w:val="18"/>
          <w:szCs w:val="18"/>
        </w:rPr>
      </w:pPr>
    </w:p>
    <w:p w:rsidR="007B106F" w:rsidRPr="00734C4C" w:rsidRDefault="007B106F" w:rsidP="00734C4C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1B32F2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734C4C" w:rsidRPr="00734C4C" w:rsidRDefault="00734C4C" w:rsidP="00734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Проїзд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 маршрутом автобусом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єврокласу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734C4C" w:rsidRPr="00734C4C" w:rsidRDefault="00734C4C" w:rsidP="00734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Проживання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готелях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рівня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3* в номерах з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усіма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зручностями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734C4C" w:rsidRPr="00734C4C" w:rsidRDefault="00734C4C" w:rsidP="00734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Харчування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–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сніданки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734C4C" w:rsidRPr="00734C4C" w:rsidRDefault="00734C4C" w:rsidP="00734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Супровід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керівником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групи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734C4C" w:rsidRPr="00734C4C" w:rsidRDefault="00734C4C" w:rsidP="00734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Оглядові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екскурсії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: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Брашов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,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Сігішоара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734C4C" w:rsidRPr="00734C4C" w:rsidRDefault="00734C4C" w:rsidP="00734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Медичне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страхування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7B106F" w:rsidRPr="00734C4C" w:rsidRDefault="007B106F" w:rsidP="007B106F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734C4C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734C4C" w:rsidRPr="00734C4C" w:rsidRDefault="00734C4C" w:rsidP="00734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Факультативні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програми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вхідні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квитки в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екскурсійні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та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відпочинкові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об‘єкти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734C4C" w:rsidRPr="00734C4C" w:rsidRDefault="00734C4C" w:rsidP="00734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Проїзд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громадським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транспортом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734C4C" w:rsidRPr="00734C4C" w:rsidRDefault="00734C4C" w:rsidP="00734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Особисті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734C4C" w:rsidRPr="00734C4C" w:rsidRDefault="00885605" w:rsidP="00734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3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обіди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маршруті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туру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- 6</w:t>
      </w:r>
      <w:bookmarkStart w:id="0" w:name="_GoBack"/>
      <w:bookmarkEnd w:id="0"/>
      <w:r w:rsidR="00734C4C" w:rsidRPr="00734C4C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0є</w:t>
      </w:r>
    </w:p>
    <w:p w:rsidR="00D35265" w:rsidRPr="00734C4C" w:rsidRDefault="00D35265" w:rsidP="00734C4C">
      <w:pPr>
        <w:ind w:left="360"/>
        <w:rPr>
          <w:rFonts w:ascii="Verdana" w:eastAsia="Times New Roman" w:hAnsi="Verdana" w:cs="Arial"/>
          <w:color w:val="000000"/>
          <w:sz w:val="18"/>
          <w:szCs w:val="18"/>
          <w:lang w:eastAsia="uk-UA"/>
        </w:rPr>
      </w:pPr>
    </w:p>
    <w:sectPr w:rsidR="00D35265" w:rsidRPr="00734C4C">
      <w:headerReference w:type="default" r:id="rId2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52" w:rsidRDefault="00EC4C52" w:rsidP="00840880">
      <w:pPr>
        <w:spacing w:after="0" w:line="240" w:lineRule="auto"/>
      </w:pPr>
      <w:r>
        <w:separator/>
      </w:r>
    </w:p>
  </w:endnote>
  <w:endnote w:type="continuationSeparator" w:id="0">
    <w:p w:rsidR="00EC4C52" w:rsidRDefault="00EC4C52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52" w:rsidRDefault="00EC4C52" w:rsidP="00840880">
      <w:pPr>
        <w:spacing w:after="0" w:line="240" w:lineRule="auto"/>
      </w:pPr>
      <w:r>
        <w:separator/>
      </w:r>
    </w:p>
  </w:footnote>
  <w:footnote w:type="continuationSeparator" w:id="0">
    <w:p w:rsidR="00EC4C52" w:rsidRDefault="00EC4C52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4C" w:rsidRPr="00734C4C" w:rsidRDefault="00840880" w:rsidP="00734C4C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r w:rsidRPr="00432D51">
      <w:rPr>
        <w:rFonts w:ascii="Arial" w:hAnsi="Arial" w:cs="Arial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990" w:rsidRPr="00214990">
      <w:rPr>
        <w:lang w:val="ru-RU"/>
      </w:rPr>
      <w:t xml:space="preserve"> </w:t>
    </w:r>
    <w:r w:rsidR="00734C4C" w:rsidRPr="00734C4C">
      <w:rPr>
        <w:rFonts w:ascii="Verdana" w:hAnsi="Verdana" w:cs="Arial"/>
        <w:b/>
        <w:bCs/>
        <w:sz w:val="22"/>
        <w:szCs w:val="22"/>
        <w:lang w:val="ru-RU"/>
      </w:rPr>
      <w:t xml:space="preserve">У ГОСТІ В КРАЇНУ ДРАКУЛИ з </w:t>
    </w:r>
    <w:proofErr w:type="spellStart"/>
    <w:r w:rsidR="00734C4C" w:rsidRPr="00734C4C">
      <w:rPr>
        <w:rFonts w:ascii="Verdana" w:hAnsi="Verdana" w:cs="Arial"/>
        <w:b/>
        <w:bCs/>
        <w:sz w:val="22"/>
        <w:szCs w:val="22"/>
        <w:lang w:val="ru-RU"/>
      </w:rPr>
      <w:t>Києва</w:t>
    </w:r>
    <w:proofErr w:type="spellEnd"/>
    <w:r w:rsidR="00734C4C" w:rsidRPr="00734C4C">
      <w:rPr>
        <w:rFonts w:ascii="Verdana" w:hAnsi="Verdana" w:cs="Arial"/>
        <w:b/>
        <w:bCs/>
        <w:sz w:val="22"/>
        <w:szCs w:val="22"/>
        <w:lang w:val="ru-RU"/>
      </w:rPr>
      <w:t xml:space="preserve"> на </w:t>
    </w:r>
    <w:proofErr w:type="spellStart"/>
    <w:proofErr w:type="gramStart"/>
    <w:r w:rsidR="00734C4C" w:rsidRPr="00734C4C">
      <w:rPr>
        <w:rFonts w:ascii="Verdana" w:hAnsi="Verdana" w:cs="Arial"/>
        <w:b/>
        <w:bCs/>
        <w:sz w:val="22"/>
        <w:szCs w:val="22"/>
        <w:lang w:val="ru-RU"/>
      </w:rPr>
      <w:t>Різдво</w:t>
    </w:r>
    <w:proofErr w:type="spellEnd"/>
    <w:r w:rsidR="00734C4C" w:rsidRPr="00734C4C">
      <w:rPr>
        <w:rFonts w:ascii="Verdana" w:hAnsi="Verdana" w:cs="Arial"/>
        <w:b/>
        <w:bCs/>
        <w:sz w:val="22"/>
        <w:szCs w:val="22"/>
        <w:lang w:val="ru-RU"/>
      </w:rPr>
      <w:t xml:space="preserve"> !</w:t>
    </w:r>
    <w:proofErr w:type="gramEnd"/>
    <w:r w:rsidR="00734C4C" w:rsidRPr="00734C4C">
      <w:rPr>
        <w:rFonts w:ascii="Verdana" w:hAnsi="Verdana" w:cs="Arial"/>
        <w:b/>
        <w:bCs/>
        <w:sz w:val="22"/>
        <w:szCs w:val="22"/>
        <w:lang w:val="ru-RU"/>
      </w:rPr>
      <w:t xml:space="preserve"> </w:t>
    </w:r>
  </w:p>
  <w:p w:rsidR="00734C4C" w:rsidRPr="00734C4C" w:rsidRDefault="00734C4C" w:rsidP="00734C4C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r w:rsidRPr="00734C4C">
      <w:rPr>
        <w:rFonts w:ascii="Verdana" w:hAnsi="Verdana" w:cs="Arial"/>
        <w:b/>
        <w:bCs/>
        <w:sz w:val="22"/>
        <w:szCs w:val="22"/>
        <w:lang w:val="ru-RU"/>
      </w:rPr>
      <w:t>(</w:t>
    </w:r>
    <w:proofErr w:type="spellStart"/>
    <w:r w:rsidRPr="00734C4C">
      <w:rPr>
        <w:rFonts w:ascii="Verdana" w:hAnsi="Verdana" w:cs="Arial"/>
        <w:b/>
        <w:bCs/>
        <w:sz w:val="22"/>
        <w:szCs w:val="22"/>
        <w:lang w:val="ru-RU"/>
      </w:rPr>
      <w:t>шкільні</w:t>
    </w:r>
    <w:proofErr w:type="spellEnd"/>
    <w:r w:rsidRPr="00734C4C">
      <w:rPr>
        <w:rFonts w:ascii="Verdana" w:hAnsi="Verdana" w:cs="Arial"/>
        <w:b/>
        <w:bCs/>
        <w:sz w:val="22"/>
        <w:szCs w:val="22"/>
        <w:lang w:val="ru-RU"/>
      </w:rPr>
      <w:t xml:space="preserve"> </w:t>
    </w:r>
    <w:proofErr w:type="spellStart"/>
    <w:r w:rsidRPr="00734C4C">
      <w:rPr>
        <w:rFonts w:ascii="Verdana" w:hAnsi="Verdana" w:cs="Arial"/>
        <w:b/>
        <w:bCs/>
        <w:sz w:val="22"/>
        <w:szCs w:val="22"/>
        <w:lang w:val="ru-RU"/>
      </w:rPr>
      <w:t>канікули</w:t>
    </w:r>
    <w:proofErr w:type="spellEnd"/>
    <w:r w:rsidRPr="00734C4C">
      <w:rPr>
        <w:rFonts w:ascii="Verdana" w:hAnsi="Verdana" w:cs="Arial"/>
        <w:b/>
        <w:bCs/>
        <w:sz w:val="22"/>
        <w:szCs w:val="22"/>
        <w:lang w:val="ru-RU"/>
      </w:rPr>
      <w:t>)</w:t>
    </w:r>
  </w:p>
  <w:p w:rsidR="00840880" w:rsidRPr="00432D51" w:rsidRDefault="00EC4C52" w:rsidP="00734C4C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EC4C52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EC4C52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A2F52"/>
    <w:multiLevelType w:val="hybridMultilevel"/>
    <w:tmpl w:val="ED963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379"/>
    <w:multiLevelType w:val="multilevel"/>
    <w:tmpl w:val="263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F1A01"/>
    <w:multiLevelType w:val="hybridMultilevel"/>
    <w:tmpl w:val="BA4A6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E4113"/>
    <w:multiLevelType w:val="multilevel"/>
    <w:tmpl w:val="942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37DF2"/>
    <w:multiLevelType w:val="hybridMultilevel"/>
    <w:tmpl w:val="19923D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72AAE"/>
    <w:multiLevelType w:val="hybridMultilevel"/>
    <w:tmpl w:val="01AEDF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0D5"/>
    <w:multiLevelType w:val="hybridMultilevel"/>
    <w:tmpl w:val="6188372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A439CE"/>
    <w:multiLevelType w:val="hybridMultilevel"/>
    <w:tmpl w:val="6024D4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01210"/>
    <w:multiLevelType w:val="hybridMultilevel"/>
    <w:tmpl w:val="6BAC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1285A"/>
    <w:multiLevelType w:val="hybridMultilevel"/>
    <w:tmpl w:val="962214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13BD"/>
    <w:multiLevelType w:val="multilevel"/>
    <w:tmpl w:val="FD26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D4B54"/>
    <w:multiLevelType w:val="hybridMultilevel"/>
    <w:tmpl w:val="3B187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5160"/>
    <w:multiLevelType w:val="hybridMultilevel"/>
    <w:tmpl w:val="89446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C8A"/>
    <w:multiLevelType w:val="hybridMultilevel"/>
    <w:tmpl w:val="DDC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619C1"/>
    <w:multiLevelType w:val="hybridMultilevel"/>
    <w:tmpl w:val="58B6C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2456"/>
    <w:multiLevelType w:val="hybridMultilevel"/>
    <w:tmpl w:val="C91A7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65A31"/>
    <w:multiLevelType w:val="hybridMultilevel"/>
    <w:tmpl w:val="BB903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47DB4"/>
    <w:multiLevelType w:val="hybridMultilevel"/>
    <w:tmpl w:val="4DF62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64BA"/>
    <w:multiLevelType w:val="hybridMultilevel"/>
    <w:tmpl w:val="DCE00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30B68"/>
    <w:multiLevelType w:val="multilevel"/>
    <w:tmpl w:val="75F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247EC5"/>
    <w:multiLevelType w:val="hybridMultilevel"/>
    <w:tmpl w:val="4C8E32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0"/>
  </w:num>
  <w:num w:numId="5">
    <w:abstractNumId w:val="21"/>
  </w:num>
  <w:num w:numId="6">
    <w:abstractNumId w:val="10"/>
  </w:num>
  <w:num w:numId="7">
    <w:abstractNumId w:val="25"/>
  </w:num>
  <w:num w:numId="8">
    <w:abstractNumId w:val="4"/>
  </w:num>
  <w:num w:numId="9">
    <w:abstractNumId w:val="5"/>
  </w:num>
  <w:num w:numId="10">
    <w:abstractNumId w:val="23"/>
  </w:num>
  <w:num w:numId="11">
    <w:abstractNumId w:val="9"/>
  </w:num>
  <w:num w:numId="12">
    <w:abstractNumId w:val="20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12"/>
  </w:num>
  <w:num w:numId="19">
    <w:abstractNumId w:val="1"/>
  </w:num>
  <w:num w:numId="20">
    <w:abstractNumId w:val="15"/>
  </w:num>
  <w:num w:numId="21">
    <w:abstractNumId w:val="3"/>
  </w:num>
  <w:num w:numId="22">
    <w:abstractNumId w:val="26"/>
  </w:num>
  <w:num w:numId="23">
    <w:abstractNumId w:val="7"/>
  </w:num>
  <w:num w:numId="24">
    <w:abstractNumId w:val="6"/>
  </w:num>
  <w:num w:numId="25">
    <w:abstractNumId w:val="18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03F0"/>
    <w:rsid w:val="00012726"/>
    <w:rsid w:val="00042418"/>
    <w:rsid w:val="00042C6B"/>
    <w:rsid w:val="00043437"/>
    <w:rsid w:val="0004593F"/>
    <w:rsid w:val="00082568"/>
    <w:rsid w:val="000969CF"/>
    <w:rsid w:val="000A7CB2"/>
    <w:rsid w:val="000E0074"/>
    <w:rsid w:val="000E2C90"/>
    <w:rsid w:val="000E315F"/>
    <w:rsid w:val="000E32BA"/>
    <w:rsid w:val="001056D0"/>
    <w:rsid w:val="0011076E"/>
    <w:rsid w:val="0011116E"/>
    <w:rsid w:val="00115B24"/>
    <w:rsid w:val="0013310D"/>
    <w:rsid w:val="00133803"/>
    <w:rsid w:val="00133895"/>
    <w:rsid w:val="00141DAC"/>
    <w:rsid w:val="00144F92"/>
    <w:rsid w:val="00150C62"/>
    <w:rsid w:val="001826A5"/>
    <w:rsid w:val="001877E7"/>
    <w:rsid w:val="001926A0"/>
    <w:rsid w:val="00193E27"/>
    <w:rsid w:val="00194756"/>
    <w:rsid w:val="001B32F2"/>
    <w:rsid w:val="001D6A20"/>
    <w:rsid w:val="001E251F"/>
    <w:rsid w:val="001F1D9D"/>
    <w:rsid w:val="00214990"/>
    <w:rsid w:val="0022114A"/>
    <w:rsid w:val="002C1BDD"/>
    <w:rsid w:val="002F0AD0"/>
    <w:rsid w:val="002F3A7F"/>
    <w:rsid w:val="002F4ACE"/>
    <w:rsid w:val="00307F76"/>
    <w:rsid w:val="00326C3C"/>
    <w:rsid w:val="00330B34"/>
    <w:rsid w:val="00344FF1"/>
    <w:rsid w:val="003714FD"/>
    <w:rsid w:val="00386259"/>
    <w:rsid w:val="003B6777"/>
    <w:rsid w:val="003C03E1"/>
    <w:rsid w:val="003C1CF6"/>
    <w:rsid w:val="003C2D91"/>
    <w:rsid w:val="003D1C51"/>
    <w:rsid w:val="003E1189"/>
    <w:rsid w:val="003E55F6"/>
    <w:rsid w:val="004020C2"/>
    <w:rsid w:val="00407BF4"/>
    <w:rsid w:val="00424CDC"/>
    <w:rsid w:val="004313C6"/>
    <w:rsid w:val="0044444E"/>
    <w:rsid w:val="00450660"/>
    <w:rsid w:val="004575FA"/>
    <w:rsid w:val="00463025"/>
    <w:rsid w:val="00464A5B"/>
    <w:rsid w:val="0049182C"/>
    <w:rsid w:val="0049691F"/>
    <w:rsid w:val="004B3523"/>
    <w:rsid w:val="004B7786"/>
    <w:rsid w:val="004C7D57"/>
    <w:rsid w:val="004E3925"/>
    <w:rsid w:val="004E7C36"/>
    <w:rsid w:val="004F08AC"/>
    <w:rsid w:val="004F28FA"/>
    <w:rsid w:val="004F34E7"/>
    <w:rsid w:val="005028D5"/>
    <w:rsid w:val="00513966"/>
    <w:rsid w:val="00516987"/>
    <w:rsid w:val="005326A8"/>
    <w:rsid w:val="0054053B"/>
    <w:rsid w:val="00543F13"/>
    <w:rsid w:val="005717B7"/>
    <w:rsid w:val="0057489C"/>
    <w:rsid w:val="00577FDA"/>
    <w:rsid w:val="005855F8"/>
    <w:rsid w:val="0059156E"/>
    <w:rsid w:val="005A2496"/>
    <w:rsid w:val="005B6E0C"/>
    <w:rsid w:val="005D29BE"/>
    <w:rsid w:val="005F0170"/>
    <w:rsid w:val="00690B40"/>
    <w:rsid w:val="00695BBF"/>
    <w:rsid w:val="006A4AD1"/>
    <w:rsid w:val="006B1FB4"/>
    <w:rsid w:val="006E4779"/>
    <w:rsid w:val="006F634E"/>
    <w:rsid w:val="00703ACE"/>
    <w:rsid w:val="007065E3"/>
    <w:rsid w:val="00712167"/>
    <w:rsid w:val="0073153E"/>
    <w:rsid w:val="00734C4C"/>
    <w:rsid w:val="00742487"/>
    <w:rsid w:val="00747F06"/>
    <w:rsid w:val="0075412A"/>
    <w:rsid w:val="00766D09"/>
    <w:rsid w:val="00776835"/>
    <w:rsid w:val="00776901"/>
    <w:rsid w:val="007A2881"/>
    <w:rsid w:val="007B106F"/>
    <w:rsid w:val="007C0BA3"/>
    <w:rsid w:val="007C21F5"/>
    <w:rsid w:val="0080248D"/>
    <w:rsid w:val="00804976"/>
    <w:rsid w:val="00826C8B"/>
    <w:rsid w:val="00832036"/>
    <w:rsid w:val="00837928"/>
    <w:rsid w:val="00840880"/>
    <w:rsid w:val="00846263"/>
    <w:rsid w:val="00873E3D"/>
    <w:rsid w:val="00874BEE"/>
    <w:rsid w:val="00885605"/>
    <w:rsid w:val="00891E5B"/>
    <w:rsid w:val="00892D58"/>
    <w:rsid w:val="008A671F"/>
    <w:rsid w:val="008A74A3"/>
    <w:rsid w:val="008C09F7"/>
    <w:rsid w:val="008D0A15"/>
    <w:rsid w:val="008D40A8"/>
    <w:rsid w:val="008D7128"/>
    <w:rsid w:val="008F2CB1"/>
    <w:rsid w:val="008F53F2"/>
    <w:rsid w:val="0091626F"/>
    <w:rsid w:val="00931885"/>
    <w:rsid w:val="00937029"/>
    <w:rsid w:val="0097057E"/>
    <w:rsid w:val="009B26CA"/>
    <w:rsid w:val="009B739B"/>
    <w:rsid w:val="009E2748"/>
    <w:rsid w:val="00A06B3A"/>
    <w:rsid w:val="00A13ADD"/>
    <w:rsid w:val="00A27406"/>
    <w:rsid w:val="00A44F33"/>
    <w:rsid w:val="00A46C81"/>
    <w:rsid w:val="00A47C79"/>
    <w:rsid w:val="00A53CED"/>
    <w:rsid w:val="00A55039"/>
    <w:rsid w:val="00A87A15"/>
    <w:rsid w:val="00A9622D"/>
    <w:rsid w:val="00AB72AA"/>
    <w:rsid w:val="00AC3EEA"/>
    <w:rsid w:val="00AD714B"/>
    <w:rsid w:val="00AF6FF5"/>
    <w:rsid w:val="00B13C2D"/>
    <w:rsid w:val="00B30C00"/>
    <w:rsid w:val="00B37D41"/>
    <w:rsid w:val="00B57156"/>
    <w:rsid w:val="00B72D62"/>
    <w:rsid w:val="00B743A3"/>
    <w:rsid w:val="00B8338C"/>
    <w:rsid w:val="00B87BE0"/>
    <w:rsid w:val="00B908FF"/>
    <w:rsid w:val="00B90CFF"/>
    <w:rsid w:val="00BA117E"/>
    <w:rsid w:val="00BA3348"/>
    <w:rsid w:val="00BA5F24"/>
    <w:rsid w:val="00BB54CC"/>
    <w:rsid w:val="00BD1E2D"/>
    <w:rsid w:val="00BD6861"/>
    <w:rsid w:val="00BF1E51"/>
    <w:rsid w:val="00BF227F"/>
    <w:rsid w:val="00C20670"/>
    <w:rsid w:val="00C21F2F"/>
    <w:rsid w:val="00C24564"/>
    <w:rsid w:val="00C32575"/>
    <w:rsid w:val="00C42257"/>
    <w:rsid w:val="00C51647"/>
    <w:rsid w:val="00C737B7"/>
    <w:rsid w:val="00C8142D"/>
    <w:rsid w:val="00C94B40"/>
    <w:rsid w:val="00CB05FD"/>
    <w:rsid w:val="00CE1399"/>
    <w:rsid w:val="00CE59A0"/>
    <w:rsid w:val="00CF5F09"/>
    <w:rsid w:val="00D03418"/>
    <w:rsid w:val="00D038CF"/>
    <w:rsid w:val="00D175EF"/>
    <w:rsid w:val="00D35265"/>
    <w:rsid w:val="00D5650A"/>
    <w:rsid w:val="00D56659"/>
    <w:rsid w:val="00D64DB5"/>
    <w:rsid w:val="00D7495D"/>
    <w:rsid w:val="00D819C1"/>
    <w:rsid w:val="00D91F05"/>
    <w:rsid w:val="00D923D8"/>
    <w:rsid w:val="00D9328E"/>
    <w:rsid w:val="00D9380B"/>
    <w:rsid w:val="00DB03E2"/>
    <w:rsid w:val="00DC2BBA"/>
    <w:rsid w:val="00DE4AF1"/>
    <w:rsid w:val="00DE5503"/>
    <w:rsid w:val="00DF0F2D"/>
    <w:rsid w:val="00DF22D7"/>
    <w:rsid w:val="00DF69F5"/>
    <w:rsid w:val="00E05A42"/>
    <w:rsid w:val="00E328E6"/>
    <w:rsid w:val="00E517F5"/>
    <w:rsid w:val="00E55D31"/>
    <w:rsid w:val="00E60DFD"/>
    <w:rsid w:val="00E75D4C"/>
    <w:rsid w:val="00E915F5"/>
    <w:rsid w:val="00EA737F"/>
    <w:rsid w:val="00EB3B50"/>
    <w:rsid w:val="00EC4C52"/>
    <w:rsid w:val="00ED2D19"/>
    <w:rsid w:val="00ED511E"/>
    <w:rsid w:val="00EE1C13"/>
    <w:rsid w:val="00EF4052"/>
    <w:rsid w:val="00F004B6"/>
    <w:rsid w:val="00F072F2"/>
    <w:rsid w:val="00F22A6E"/>
    <w:rsid w:val="00F23304"/>
    <w:rsid w:val="00F264F1"/>
    <w:rsid w:val="00F27C0C"/>
    <w:rsid w:val="00F44AF1"/>
    <w:rsid w:val="00F47F3B"/>
    <w:rsid w:val="00F659CA"/>
    <w:rsid w:val="00F735D0"/>
    <w:rsid w:val="00F77905"/>
    <w:rsid w:val="00FA2B44"/>
    <w:rsid w:val="00FB1B4B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D3DC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c">
    <w:name w:val="Table Grid"/>
    <w:basedOn w:val="a1"/>
    <w:uiPriority w:val="39"/>
    <w:rsid w:val="001B32F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5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1755-0B6E-45AC-B587-E7BA2CC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Юлія Панасюк</cp:lastModifiedBy>
  <cp:revision>2</cp:revision>
  <dcterms:created xsi:type="dcterms:W3CDTF">2025-08-27T09:28:00Z</dcterms:created>
  <dcterms:modified xsi:type="dcterms:W3CDTF">2025-08-27T09:28:00Z</dcterms:modified>
</cp:coreProperties>
</file>