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9" w:rsidRDefault="00B518D1" w:rsidP="00082494">
      <w:pPr>
        <w:jc w:val="center"/>
        <w:rPr>
          <w:rFonts w:ascii="Verdana" w:hAnsi="Verdana"/>
          <w:b/>
          <w:sz w:val="24"/>
          <w:szCs w:val="18"/>
        </w:rPr>
      </w:pPr>
      <w:r w:rsidRPr="00B518D1">
        <w:rPr>
          <w:rFonts w:ascii="Verdana" w:hAnsi="Verdana"/>
          <w:b/>
          <w:sz w:val="24"/>
          <w:szCs w:val="18"/>
        </w:rPr>
        <w:t>У СЛОВАЧЧИНУ ЗА НЕЙМОВІРНИМИ ЕМОЦІЯМИ (шкільні канікули)</w:t>
      </w:r>
      <w:r w:rsidR="00D900E9" w:rsidRPr="00D74B99">
        <w:rPr>
          <w:rFonts w:ascii="Verdana" w:hAnsi="Verdana"/>
          <w:b/>
          <w:sz w:val="24"/>
          <w:szCs w:val="18"/>
        </w:rPr>
        <w:t xml:space="preserve"> </w:t>
      </w:r>
    </w:p>
    <w:p w:rsidR="00B518D1" w:rsidRPr="00B518D1" w:rsidRDefault="00B518D1" w:rsidP="00B518D1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B518D1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21.03.2026</w:t>
      </w:r>
    </w:p>
    <w:p w:rsidR="00B518D1" w:rsidRPr="00B518D1" w:rsidRDefault="00B518D1" w:rsidP="00B518D1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B518D1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25.04.2026</w:t>
      </w:r>
    </w:p>
    <w:p w:rsidR="00B518D1" w:rsidRPr="00B518D1" w:rsidRDefault="00B518D1" w:rsidP="00B518D1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B518D1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02.05.2026</w:t>
      </w:r>
    </w:p>
    <w:p w:rsidR="00B518D1" w:rsidRPr="00B518D1" w:rsidRDefault="00B518D1" w:rsidP="00B518D1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B518D1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24.10.2026</w:t>
      </w:r>
    </w:p>
    <w:p w:rsidR="00D900E9" w:rsidRPr="00AC760C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D900E9" w:rsidRPr="00AC760C" w:rsidRDefault="00B518D1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Пригоди починаються сьогодні!</w:t>
      </w:r>
    </w:p>
    <w:p w:rsidR="00C00EB9" w:rsidRPr="00AC760C" w:rsidRDefault="00C00EB9" w:rsidP="008F554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B518D1" w:rsidRPr="00AC760C" w:rsidRDefault="00B518D1" w:rsidP="00B518D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Збір і зустріч групи в Мукачево. Орієнтовний час – 07:10. Обовязково уточнюйте час виїзду у менеджера. Посадка в автобус на залізничному вокзалі. Виїзд і перетин кордону.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 починаємо нашу захоплюючу подорож до Словаччини!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Першим за маршрутом нас зустріне величний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Списький Град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(15 євро для дорослих/12 євро для дітей)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(З ГРУДНЯ ПО КВІТЕНЬ ЕКСКУРСІЯ НЕ ПРОВОДИТЬСЯ, у зв'язку з закриттям замку на зимовий період) – розпочнеться знайомство з замком з вигуку захоплення. Адже ця споруда виникає на обрії раптово, вражає гармонією і величчю. Спочатку здивує, а потім запросить піднятися до своїх стін і зануритися в вікову історію. У замку є музей середньовічної зброї та обладунків. Екскурсію проводять костюмовані лицарі, принцеси та алхіміки – ведуть по залах, мостах та заводять в камеру тортур. Списький град – найбільший замок Словаччини, що розкинувся на 200-метровій горі на території в 4 гектари. Але є тут і масштаби іншого рівня: фортеця занесена в список Всесвітньої спадщини ЮНЕСКО як найвідоміший архітектурний пам'ятник країни..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Прямуємо вглиб країни, на вас чекає прогулянка містом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Левоча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 колишній центр та, в минулому, найбагатше місто Спиша. У центрі міста дуже добре збереглася середньовічна площа, яку оточують близько 60 будівель у стилі готики і ренесансу. У костелі Св. Якуба (вхідний квиток 5 євро) знаходиться найвищий дерев'яний готичний вівтар у світі - робота видатного різьбяра Майстра Павла з Левоча. На Маріанській горі знаходиться Маріанський костел, який є однією з 10-ти Базилік в Словаччині. У 2009 році місто записане в Світову культурну спадщину ЮНЕСКО.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нас чекає унікальна історична частина Попрада –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Списька Собота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 найкрасивіший район Попрада. Тут добре збереглися міські будинки 16-17 століття (будівлі з дерева та каменю), Церква святого Юрая 13 століття, дзвіниця 16 століття, будівля міської ратуші, старовинна колона зі статуєю Діви Марії. Відчуйте міцний дух і серце міста!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 закріпити набуті знання пропонуємо в аквапарку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Aquacity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(33євро дорослі/25 євро діти, вхідний квиток на 3 години врахований у вартість) - унікальне місце, де Ви можете розслабитись і отримати задоволення від купання в критих і відкритих термальних басейнах, побачити лазерне шоу і розважитися, спускаючись на гірках. 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Це буде весело!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Переїзд в готель. Посолення. Вечеря*. Ночівля.</w:t>
      </w:r>
    </w:p>
    <w:p w:rsidR="00C00EB9" w:rsidRPr="00AC760C" w:rsidRDefault="00C00EB9" w:rsidP="008F554A">
      <w:pPr>
        <w:shd w:val="clear" w:color="auto" w:fill="FFFFFF"/>
        <w:spacing w:after="0"/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theme="minorHAnsi"/>
          <w:color w:val="212529"/>
          <w:sz w:val="18"/>
          <w:szCs w:val="18"/>
          <w:lang w:val="ru-RU"/>
        </w:rPr>
        <w:t xml:space="preserve">  </w:t>
      </w:r>
      <w:r w:rsidR="00B518D1"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62125" cy="898684"/>
            <wp:effectExtent l="0" t="0" r="0" b="0"/>
            <wp:docPr id="18" name="Рисунок 18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56" cy="90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D1"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52550" cy="901700"/>
            <wp:effectExtent l="0" t="0" r="0" b="0"/>
            <wp:docPr id="7" name="Рисунок 7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14" cy="9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D1"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19250" cy="895985"/>
            <wp:effectExtent l="0" t="0" r="0" b="0"/>
            <wp:docPr id="5" name="Рисунок 5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98" cy="90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D1" w:rsidRPr="00AC760C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90675" cy="896080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43" cy="9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D1" w:rsidRPr="00AC760C" w:rsidRDefault="00B518D1" w:rsidP="008F554A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AC760C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D900E9" w:rsidRPr="00AC760C" w:rsidRDefault="00B518D1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Для найсміливіших, безстрашних і цікавих</w:t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</w:t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Сьогоднішній день буде під гаслом «Для найсміливіших, безстрашних і цікавих!». І почнемо з абсолютно нової надзвичайної атракції в Словаччині –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дерев'яна стежина по кронах дерев в Бахледовій Долині (15 євро дорослий/10 євро діти+ квиток 32 євро для дорослих/26 євро для дітей до 14 років ,(стежка в верхівках дерев + гондола Бахледка (поїздка в обидві сторони) )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стежка в кронах дерев у Бахледці розташована на межі П’єнінського та Татранського національних парків, у серці різноманітного лісу. Маршрут довжиною понад 600 м проходить через ліс, повний сюрпризів і цікавинок, показуючи відвідувачам унікальність природи Спішської Магури.,стежина в кінці піднімається в формі спіралі на висоту 32 метрів. На самому верху «вежі» можна знайти 360° оглядовий майданчик, з якого відкривається прекрасний вид на Беліанські Татри, Пієніни та Замагурье..А також, для всіх охочих відчути 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справжній адреналін, буде можливість спуститися на сухій слайд-гірці (за додаткову сплату) прямо з оглядового майданчика! Не забудьте взяти з собою фотокамери, такого Ви ще точно не бачили!</w:t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 можливо повітряній стихії ви віддаєте перевагу водній? Чи навіть готові випробувати себе в обох? Тоді вперед на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сплав на плотах у Пієнінському національному парку! (25 євро дорослі, діти до 12 років – 18 євро)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Там у національному парку протікає відома річка Дунаєць, на якій сьогодні проводять найбільшу туристичну атракцію європейського значення – сплав каньйоном на традиційних гуральських дерев'яних плотах. Траса сплаву – близько 10 км. протягом майже 1,5 години. Подорож дуже яскрава і залишить у вас незабутні враження.</w:t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Пропонуэмо завітати до термальних купалень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Врбов (20 євро для дорослих/18 євро для дітей до 12 років, вхідний квиток на 2,5 години врахований у вартість)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 в термальній купальні Врбов ви знайдете справжню геотермальну воду, яку вважають однією з кращих мінеральних вод у Центральній Європі з вмістом важливих для людського організму мінеральних речовин. Геотермальна вода, що наповнює басейни, витікає з глибини більше 2000 м і містить мінерали, які сприятливо впливають на опорно-рухову, дихальну, нервову і серцево-судинну системи, а також на шкіру. Температура води досягає 59°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 У басейнах підтримується температура від 26 до 38°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 Повній релаксації сприяють форсунки зі струменями води, що знімають м'язову напругу. Крім того даний комплекс має відкритий павільйон з термальною водою, де ви можете оздоровлюючись, насолоджуватися природою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 Вечеря*.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Ночівля.</w:t>
      </w:r>
    </w:p>
    <w:p w:rsidR="00A65E63" w:rsidRPr="00AC760C" w:rsidRDefault="00A65E63" w:rsidP="00A65E63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00EB9" w:rsidRPr="00AC760C" w:rsidRDefault="00B518D1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1600" cy="914400"/>
            <wp:effectExtent l="0" t="0" r="0" b="0"/>
            <wp:docPr id="37" name="Рисунок 37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87" cy="91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40924" cy="914281"/>
            <wp:effectExtent l="0" t="0" r="2540" b="635"/>
            <wp:docPr id="36" name="Рисунок 36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90" cy="93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885950" cy="955547"/>
            <wp:effectExtent l="0" t="0" r="0" b="0"/>
            <wp:docPr id="35" name="Рисунок 35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73" cy="97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28750" cy="952500"/>
            <wp:effectExtent l="0" t="0" r="0" b="0"/>
            <wp:docPr id="31" name="Рисунок 3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4A" w:rsidRPr="00AC760C" w:rsidRDefault="008F554A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AC760C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D900E9" w:rsidRPr="00AC760C" w:rsidRDefault="00B518D1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Краще гір можуть бути тільки гори і підземний світ</w:t>
      </w:r>
    </w:p>
    <w:p w:rsidR="00C00EB9" w:rsidRPr="00AC760C" w:rsidRDefault="00C00EB9" w:rsidP="008F554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Сніданок.</w:t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Сьогоднішній день присвячений Високим Татрам! Розпочнемо знайомство з дивовижною природою цього регіону! Вас очікує прогулянка гірськими стежками в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Старому Смоковці + поїздка в Штрбське плесо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(10 євро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+ квиток на фунікулер у Старому Смоковці, 15 євро для дорослих/13 євро для дітей до 12 років)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На горі височить найбільша і найхолодніша пам'ятка зимових Високих Татр - Татранський крижаний будинок, який ми ласкаво запрошуємо відвідати. Покровителем цього крижаного храму є святий Апостол і Євангеліст Іоанн Богослов, який одночасно вважається покровителем скульпторів. Його статуя з орлом - символом Високих Татр. Штрбське Плесо - кажуть, що відвідати Словаччину і не зробити фото при однойменному озері, це однаково, що побувати в Парижі і не зробити фото біля Ейфелевої вежі. Ви відчуєте невидиму магію цього місця, ніби як озеро живе і разом з природою і лісами творять неймовірну комбінацію.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Підземний світ Словаччини - це казка, пропонуємо відвідати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Белянську печеру (18 євро для дорослих/15 євро для дітей до 15 років, вхідний квиток врахований у вартість)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 довжина 3 461 м, глибина 160 м, знаходиться в східній частині Белянських Татр. У печері є великі зали, «собори», «пагоди», озера та синтрові озерця.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  <w:t>В продовження дня пропонуємо заглянути до «Любовнянського замку» – одного з найстаріших замків Словаччини,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Любовнянського граду (15 євро для дорослих/10 євро для дітей до 15 років)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дивовижної історії. Розташований на споконвічно словацькій землі, він належав Угорщині, а пізніше був переданий Польщі як королівський обов'язок (грамота про передачу зберігається в музеї, її край прикрашає десяток сургучових печаток).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готель. Вечеря*. Ночівля.</w:t>
      </w:r>
    </w:p>
    <w:p w:rsidR="008F554A" w:rsidRPr="00AC760C" w:rsidRDefault="008F554A" w:rsidP="008F554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0EB9" w:rsidRPr="00AC760C" w:rsidRDefault="00B518D1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lastRenderedPageBreak/>
        <w:drawing>
          <wp:inline distT="0" distB="0" distL="0" distR="0">
            <wp:extent cx="1447800" cy="960374"/>
            <wp:effectExtent l="0" t="0" r="0" b="0"/>
            <wp:docPr id="41" name="Рисунок 4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54" cy="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38275" cy="954056"/>
            <wp:effectExtent l="0" t="0" r="0" b="0"/>
            <wp:docPr id="40" name="Рисунок 4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584" cy="95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09700" cy="942943"/>
            <wp:effectExtent l="0" t="0" r="0" b="0"/>
            <wp:docPr id="39" name="Рисунок 3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26" cy="9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00200" cy="960120"/>
            <wp:effectExtent l="0" t="0" r="0" b="0"/>
            <wp:docPr id="38" name="Рисунок 38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E9" w:rsidRPr="00AC760C" w:rsidRDefault="00D900E9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AC760C" w:rsidRDefault="00A65E63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4</w:t>
      </w:r>
      <w:r w:rsidR="00D900E9" w:rsidRPr="00AC760C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900E9" w:rsidRPr="00AC760C" w:rsidRDefault="00B518D1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Ще більше неймовірних емоцій!</w:t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>Низькі Татри чекають нас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(трансфер в низькі татри 10 евро)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>Низькі татри славляться печерами , замками і термальними купальнями ,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тому пропонуємо відвідати: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Для допитливих пропонуємо екскурсію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«Цей Чарівний підземний світ»(18 евро дорослий/15 євро дитина)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 На Вас чекає відвідування найбільшої печерної системи! Демянівські печери – це найдовша дев'ятиярусна система, що складається із 170(!) різних печер. Найвражаючою з них вважається Печера Свободи – унікальна печера з величними водоспадами та сталагмітами, оригінальними та химерними формами озер – одна з найкрасивіших у Європі. Поруч із печерами є кілька чарівних ресторанчиків, кафе та магазинчиків із сувенірами, де Ви можете купити сувеніри та пообідати.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  <w:t>Не пропустіть екскурсію в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чарівний замок Оравський Град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(15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євро для дорослих/10 євро для дітей до 15 років)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який знаходиться недалеко від міста Дольний Кубін. Град, мабуть, найбільш суворий і брутальний серед майже двохсот словацьких замків. Похмурий середньовічний образ Оравського замку привертає до нього кіношників зі всього світу, зйомки проводять майже не зупиняючись. Саме тут знімалася велика частина чехословацьких казок, а також перший фільм про Дракулу. Не втратьте можливість побачити це місце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  <w:t>Бажаєте так само активно провести вечір? З легкістю вам допоможемо. До вашої уваги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вибір: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</w:p>
    <w:p w:rsidR="00B518D1" w:rsidRPr="00AC760C" w:rsidRDefault="00B518D1" w:rsidP="00B518D1">
      <w:pPr>
        <w:shd w:val="clear" w:color="auto" w:fill="F7F7F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 На завершення дня запрошуємо Вас поділитися емоціями та враженнями в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Аквапарку «Татраландія» ( вхідний квиток на 3 години 35 євро для дорослих/28 євро для дітей до 12 років)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Цілюща вода Татраландії з температурою 60 градусів витікає на поверхню з глибини 2500 метрів. У ній містяться залишки морської води, яка перебувала тут 40 млн. років тому. І ось на цій воді побудований найбільший оздоровчо-розважальний водний комплекс в Словаччині! Вас чекають 26 водяних гірок різного рівня складності, які принесуть незабутні враження не тільки дітям, їхнім батькам, а й завзятим любителям адреналіну. Не пропустіть можливість отримати справжнє задоволення на унікальній рафтинговій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U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-рампі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Boomerang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Raft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Ramp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найдовшій в Словаччині водяній гірці «Анаконда», екстремальній цілорічної «Торнадо» та сімейній гірці «Тріо»!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  <w:t>- або Термальний аквапарк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Gino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Paradise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Besenova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»( вхідний квиток на 3 години 35 євро для дорослих/28 євро для дітей до 12 років).</w:t>
      </w:r>
      <w:r w:rsidRPr="00AC760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 Ареал Термал парку знаходиться в курортному селі Бешенева, який пропонує прекрасний відпочинок з комплексом послуг, і чудовими видами на гору Хоч (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Cho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č) і Малу ФАТРУ (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Mal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ú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Fatru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 Цілорічно тут відкрито 6 зовнішніх басейнів, які наповнені термальною водою з температурою 26-40°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Термальна вода містить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Ca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Mg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Fe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Mn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Na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K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її склад позитивно впливає на рухову систему і на органи дихальної системи, також вона застосовується і в косметиці.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Gino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Paradise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Besenova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займає 6 гектарів, з яких 1 га припадає на басейни. Тут, серед прекрасної природи, до ваших послуг – 13 відкритих басейнів, 9 водяних гірок і лабіринтів, «кам'яний» пляж і неймовірний велнес-центр. Тут є декілька термальних мінеральних джерел, купання у воді яких (температура від +27 до + 38°С) допомагає відмінно відновити життєву енергію. 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Водяне блаженство для кожного!</w:t>
      </w:r>
      <w:r w:rsidRPr="00AC760C">
        <w:rPr>
          <w:rFonts w:ascii="Verdana" w:eastAsia="Times New Roman" w:hAnsi="Verdana" w:cs="Arial"/>
          <w:color w:val="212529"/>
          <w:sz w:val="18"/>
          <w:szCs w:val="18"/>
          <w:lang w:val="en-US"/>
        </w:rPr>
        <w:br/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Повернення в готель. Вечеря*.  Ночівля.</w:t>
      </w:r>
    </w:p>
    <w:p w:rsidR="00A65E63" w:rsidRPr="00AC760C" w:rsidRDefault="00A65E63" w:rsidP="00A65E63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8F554A" w:rsidRPr="00AC760C" w:rsidRDefault="00B518D1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857375" cy="972026"/>
            <wp:effectExtent l="0" t="0" r="0" b="0"/>
            <wp:docPr id="45" name="Рисунок 4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905" cy="98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76375" cy="984250"/>
            <wp:effectExtent l="0" t="0" r="9525" b="6350"/>
            <wp:docPr id="44" name="Рисунок 44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73" cy="9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70392" cy="975360"/>
            <wp:effectExtent l="0" t="0" r="0" b="0"/>
            <wp:docPr id="43" name="Рисунок 43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34" cy="9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09725" cy="998030"/>
            <wp:effectExtent l="0" t="0" r="0" b="0"/>
            <wp:docPr id="42" name="Рисунок 42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59" cy="100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B9" w:rsidRPr="00AC760C" w:rsidRDefault="00C00EB9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D900E9" w:rsidRPr="00AC760C" w:rsidRDefault="00A65E63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lastRenderedPageBreak/>
        <w:t>5</w:t>
      </w:r>
      <w:r w:rsidR="00D900E9" w:rsidRPr="00AC760C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900E9" w:rsidRPr="00AC760C" w:rsidRDefault="00B518D1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C760C">
        <w:rPr>
          <w:rFonts w:ascii="Verdana" w:hAnsi="Verdana" w:cstheme="minorHAnsi"/>
          <w:color w:val="FFFFFF"/>
          <w:sz w:val="18"/>
          <w:szCs w:val="18"/>
        </w:rPr>
        <w:t>Культурна перлинка Словачинни - Кошице</w:t>
      </w:r>
    </w:p>
    <w:p w:rsidR="00C00EB9" w:rsidRPr="00AC760C" w:rsidRDefault="00C00EB9" w:rsidP="008F554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B518D1" w:rsidRPr="00AC760C" w:rsidRDefault="00B518D1" w:rsidP="00B518D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Сніданок. Виселення з готелю. Виїзд до міста Кошице. Фінальним акордом нашої пригоди стане – екскурсія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> </w:t>
      </w:r>
      <w:r w:rsidRPr="00AC760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«Кошице - перлина Словаччини» (10 євро)</w:t>
      </w:r>
      <w:r w:rsidRPr="00AC760C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 Вас очікує оглядова екскурсія по найкрасивішому місту Словаччини. Місто обрали культурною столицею Європи 2013 року. Під час екскурсії Ви побачите всі головні визначні пам'ятки історичного центру міста: собор Св. Алжбети, найбільший собор Словаччини та східної Європи, каплицю Св. Михайла, готичну вежу-дзвіницю Св. Урбана, Чумну колону, відомий оперний театр, міську Ратушу, костел Єзуїтів. Це неймовірно красиве, зі своєрідною архітектурою і приголомшливою центральною пішохідною зоною, місто відразу ж завоює Ваше кохання. Головна пам'ятка міста - собор Святої Єлизавети, найбільший в Словаччині і один із найбільших у Східній Європі.</w:t>
      </w:r>
    </w:p>
    <w:p w:rsidR="00B518D1" w:rsidRPr="00AC760C" w:rsidRDefault="00B518D1" w:rsidP="00B518D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 в Україну. Приїзд в Мукачево у вечірній час (в залежності від проходження кордонів, після 20:30).</w:t>
      </w:r>
    </w:p>
    <w:p w:rsidR="00A65E63" w:rsidRPr="00AC760C" w:rsidRDefault="00B518D1" w:rsidP="00A65E63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28775" cy="1085850"/>
            <wp:effectExtent l="0" t="0" r="9525" b="0"/>
            <wp:docPr id="49" name="Рисунок 49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43063" cy="1095375"/>
            <wp:effectExtent l="0" t="0" r="0" b="0"/>
            <wp:docPr id="48" name="Рисунок 48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29" cy="109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68260" cy="1099820"/>
            <wp:effectExtent l="0" t="0" r="0" b="5080"/>
            <wp:docPr id="47" name="Рисунок 47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98" cy="110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60C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11599" cy="1123950"/>
            <wp:effectExtent l="0" t="0" r="3175" b="0"/>
            <wp:docPr id="46" name="Рисунок 46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41" cy="113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63" w:rsidRPr="00AC760C" w:rsidRDefault="00A65E63" w:rsidP="00A65E63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A014A8" w:rsidRPr="00AC760C" w:rsidRDefault="008F554A" w:rsidP="008F554A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18"/>
          <w:szCs w:val="18"/>
        </w:rPr>
      </w:pPr>
      <w:r w:rsidRPr="00AC760C">
        <w:rPr>
          <w:rFonts w:ascii="Verdana" w:hAnsi="Verdana" w:cs="Segoe UI"/>
          <w:b/>
          <w:color w:val="FFFFFF"/>
          <w:sz w:val="18"/>
          <w:szCs w:val="18"/>
        </w:rPr>
        <w:t>Вартість туру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229DD" w:rsidRPr="00AC760C" w:rsidTr="00C229DD">
        <w:tc>
          <w:tcPr>
            <w:tcW w:w="5097" w:type="dxa"/>
          </w:tcPr>
          <w:p w:rsidR="00C229DD" w:rsidRPr="00AC760C" w:rsidRDefault="00C229DD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AC760C">
              <w:rPr>
                <w:rFonts w:ascii="Verdana" w:hAnsi="Verdana" w:cs="Arial"/>
                <w:color w:val="auto"/>
                <w:sz w:val="18"/>
                <w:szCs w:val="18"/>
              </w:rPr>
              <w:t>SPO №1</w:t>
            </w:r>
          </w:p>
        </w:tc>
        <w:tc>
          <w:tcPr>
            <w:tcW w:w="5097" w:type="dxa"/>
          </w:tcPr>
          <w:p w:rsidR="00C229DD" w:rsidRPr="00AC760C" w:rsidRDefault="00C229DD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AC760C">
              <w:rPr>
                <w:rFonts w:ascii="Verdana" w:hAnsi="Verdana" w:cs="Arial"/>
                <w:color w:val="auto"/>
                <w:sz w:val="18"/>
                <w:szCs w:val="18"/>
              </w:rPr>
              <w:t>Базова вартість</w:t>
            </w:r>
          </w:p>
        </w:tc>
      </w:tr>
      <w:tr w:rsidR="00C229DD" w:rsidRPr="00AC760C" w:rsidTr="00C229DD">
        <w:tc>
          <w:tcPr>
            <w:tcW w:w="5097" w:type="dxa"/>
          </w:tcPr>
          <w:p w:rsidR="00C229DD" w:rsidRPr="00AC760C" w:rsidRDefault="00B518D1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AC760C">
              <w:rPr>
                <w:rFonts w:ascii="Verdana" w:hAnsi="Verdana" w:cs="Arial"/>
                <w:color w:val="auto"/>
                <w:sz w:val="18"/>
                <w:szCs w:val="18"/>
              </w:rPr>
              <w:t>290</w:t>
            </w:r>
            <w:r w:rsidR="00C229DD" w:rsidRPr="00AC760C">
              <w:rPr>
                <w:rFonts w:ascii="Verdana" w:hAnsi="Verdana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5097" w:type="dxa"/>
          </w:tcPr>
          <w:p w:rsidR="00C229DD" w:rsidRPr="00AC760C" w:rsidRDefault="00B518D1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AC760C">
              <w:rPr>
                <w:rFonts w:ascii="Verdana" w:hAnsi="Verdana" w:cs="Arial"/>
                <w:color w:val="auto"/>
                <w:sz w:val="18"/>
                <w:szCs w:val="18"/>
              </w:rPr>
              <w:t>305</w:t>
            </w:r>
            <w:r w:rsidR="00C229DD" w:rsidRPr="00AC760C">
              <w:rPr>
                <w:rFonts w:ascii="Verdana" w:hAnsi="Verdana" w:cs="Arial"/>
                <w:color w:val="auto"/>
                <w:sz w:val="18"/>
                <w:szCs w:val="18"/>
              </w:rPr>
              <w:t xml:space="preserve"> EUR</w:t>
            </w:r>
          </w:p>
        </w:tc>
      </w:tr>
      <w:tr w:rsidR="00C229DD" w:rsidRPr="00AC760C" w:rsidTr="00C229DD">
        <w:tc>
          <w:tcPr>
            <w:tcW w:w="5097" w:type="dxa"/>
          </w:tcPr>
          <w:p w:rsidR="00C229DD" w:rsidRPr="00AC760C" w:rsidRDefault="00B518D1" w:rsidP="00C229DD">
            <w:pPr>
              <w:pStyle w:val="a8"/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AC760C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При бронюванні за 6 тижнів до початку туру</w:t>
            </w:r>
          </w:p>
        </w:tc>
        <w:tc>
          <w:tcPr>
            <w:tcW w:w="5097" w:type="dxa"/>
          </w:tcPr>
          <w:p w:rsidR="00C229DD" w:rsidRPr="00AC760C" w:rsidRDefault="00B518D1" w:rsidP="00A014A8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AC760C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При бронюванні туру менше ніж за 6 тижнів до виїзду</w:t>
            </w:r>
          </w:p>
        </w:tc>
      </w:tr>
    </w:tbl>
    <w:p w:rsidR="00A014A8" w:rsidRPr="00AC760C" w:rsidRDefault="00A014A8" w:rsidP="00A014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3345E7" w:rsidRPr="00AC760C" w:rsidRDefault="003345E7" w:rsidP="003345E7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AC760C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B518D1" w:rsidRPr="00AC760C" w:rsidRDefault="00B518D1" w:rsidP="00AC760C">
      <w:pPr>
        <w:pStyle w:val="aa"/>
        <w:numPr>
          <w:ilvl w:val="0"/>
          <w:numId w:val="4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 за маршрутом автобусом єврокласу;</w:t>
      </w:r>
    </w:p>
    <w:p w:rsidR="00B518D1" w:rsidRPr="00AC760C" w:rsidRDefault="00B518D1" w:rsidP="00AC760C">
      <w:pPr>
        <w:pStyle w:val="aa"/>
        <w:numPr>
          <w:ilvl w:val="0"/>
          <w:numId w:val="4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 у готелях рівня 3* в номерах з усіма зручностями;</w:t>
      </w:r>
    </w:p>
    <w:p w:rsidR="00B518D1" w:rsidRPr="00AC760C" w:rsidRDefault="00B518D1" w:rsidP="00AC760C">
      <w:pPr>
        <w:pStyle w:val="aa"/>
        <w:numPr>
          <w:ilvl w:val="0"/>
          <w:numId w:val="4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 – сніданки ;</w:t>
      </w:r>
    </w:p>
    <w:p w:rsidR="00B518D1" w:rsidRPr="00AC760C" w:rsidRDefault="00B518D1" w:rsidP="00AC760C">
      <w:pPr>
        <w:pStyle w:val="aa"/>
        <w:numPr>
          <w:ilvl w:val="0"/>
          <w:numId w:val="4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Медичне страхування.</w:t>
      </w:r>
    </w:p>
    <w:p w:rsidR="00B518D1" w:rsidRPr="00AC760C" w:rsidRDefault="00B518D1" w:rsidP="00AC760C">
      <w:pPr>
        <w:pStyle w:val="aa"/>
        <w:numPr>
          <w:ilvl w:val="0"/>
          <w:numId w:val="4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Супровід керівником групи;</w:t>
      </w:r>
    </w:p>
    <w:p w:rsidR="00B518D1" w:rsidRPr="00AC760C" w:rsidRDefault="00B518D1" w:rsidP="00AC760C">
      <w:pPr>
        <w:pStyle w:val="aa"/>
        <w:numPr>
          <w:ilvl w:val="0"/>
          <w:numId w:val="4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Оглядові екскурсії: Левоча,</w:t>
      </w: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Списька-Собота.</w:t>
      </w:r>
    </w:p>
    <w:p w:rsidR="003345E7" w:rsidRPr="00AC760C" w:rsidRDefault="003345E7" w:rsidP="003345E7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AC760C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bookmarkStart w:id="0" w:name="_GoBack"/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 під час екскурсії, за необхідності (близько 2,5 євро/1 екскурсія);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 екскурсії;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Курортний збір 10 євро;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Медичне страхування для осіб 60-65 р. - 10 євро, для осіб старше 66 років від 20 євро. </w:t>
      </w:r>
      <w:r w:rsidRPr="00AC760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Вартість страховки для дітей: 0-3 р. - 20 євро, діти 3-6 р. - 10 євро;;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 квитки в екскурсійні об’єкти (церкви, собори, музеї тощо);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Додаткових 4 обідо/вечері - 70 євро (без напоїв). Замовлення та оплата до початку туру;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 громадським транспортом;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Особисті витрати;</w:t>
      </w:r>
    </w:p>
    <w:p w:rsidR="00B518D1" w:rsidRPr="00AC760C" w:rsidRDefault="00B518D1" w:rsidP="00AC760C">
      <w:pPr>
        <w:pStyle w:val="aa"/>
        <w:numPr>
          <w:ilvl w:val="0"/>
          <w:numId w:val="4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AC760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Туристам із Києва Туроператор «САКУМС» може надати послуги щодо придбання залізничних квитків Київ – Мукачево – Київ – 2300 грн (купе). При замовленні і оплаті квитків за 30 днів є знижна для дітей до 14-ти років 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bookmarkEnd w:id="0"/>
    <w:p w:rsidR="00045187" w:rsidRPr="00AC760C" w:rsidRDefault="00045187" w:rsidP="00C229DD">
      <w:pPr>
        <w:pStyle w:val="a8"/>
        <w:shd w:val="clear" w:color="auto" w:fill="FFFFFF"/>
        <w:ind w:left="720"/>
        <w:rPr>
          <w:rFonts w:ascii="Verdana" w:hAnsi="Verdana" w:cstheme="minorHAnsi"/>
          <w:color w:val="000000"/>
          <w:sz w:val="18"/>
          <w:szCs w:val="18"/>
          <w:lang w:val="ru-RU" w:eastAsia="uk-UA"/>
        </w:rPr>
      </w:pPr>
    </w:p>
    <w:sectPr w:rsidR="00045187" w:rsidRPr="00AC760C" w:rsidSect="00E54042">
      <w:headerReference w:type="default" r:id="rId47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C0" w:rsidRDefault="00D542C0" w:rsidP="00E54042">
      <w:pPr>
        <w:spacing w:after="0" w:line="240" w:lineRule="auto"/>
      </w:pPr>
      <w:r>
        <w:separator/>
      </w:r>
    </w:p>
  </w:endnote>
  <w:endnote w:type="continuationSeparator" w:id="0">
    <w:p w:rsidR="00D542C0" w:rsidRDefault="00D542C0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C0" w:rsidRDefault="00D542C0" w:rsidP="00E54042">
      <w:pPr>
        <w:spacing w:after="0" w:line="240" w:lineRule="auto"/>
      </w:pPr>
      <w:r>
        <w:separator/>
      </w:r>
    </w:p>
  </w:footnote>
  <w:footnote w:type="continuationSeparator" w:id="0">
    <w:p w:rsidR="00D542C0" w:rsidRDefault="00D542C0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DD" w:rsidRPr="00B518D1" w:rsidRDefault="00B518D1" w:rsidP="00B518D1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B518D1">
      <w:rPr>
        <w:b/>
        <w:sz w:val="28"/>
      </w:rPr>
      <w:t>У СЛОВАЧЧИНУ ЗА НЕЙМОВІРНИМИ ЕМОЦІЯМИ (шкільні канікули)</w:t>
    </w:r>
  </w:p>
  <w:p w:rsidR="00E54042" w:rsidRPr="00C229DD" w:rsidRDefault="00E54042" w:rsidP="00C229DD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C229DD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D542C0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D542C0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r>
      <w:rPr>
        <w:rFonts w:ascii="Tahoma" w:hAnsi="Tahoma" w:cs="Tahoma"/>
        <w:color w:val="000000"/>
        <w:u w:val="single"/>
      </w:rPr>
      <w:t>sakums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com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ua</w:t>
    </w:r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84679"/>
    <w:multiLevelType w:val="multilevel"/>
    <w:tmpl w:val="9D2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77AB1"/>
    <w:multiLevelType w:val="hybridMultilevel"/>
    <w:tmpl w:val="3FB0996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4A73BFC"/>
    <w:multiLevelType w:val="multilevel"/>
    <w:tmpl w:val="009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F181A"/>
    <w:multiLevelType w:val="multilevel"/>
    <w:tmpl w:val="CB1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60C7D"/>
    <w:multiLevelType w:val="multilevel"/>
    <w:tmpl w:val="8826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454A6"/>
    <w:multiLevelType w:val="multilevel"/>
    <w:tmpl w:val="43C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62FE1"/>
    <w:multiLevelType w:val="multilevel"/>
    <w:tmpl w:val="FCF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476BB"/>
    <w:multiLevelType w:val="hybridMultilevel"/>
    <w:tmpl w:val="C3F88B3C"/>
    <w:lvl w:ilvl="0" w:tplc="D062C6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8528B"/>
    <w:multiLevelType w:val="multilevel"/>
    <w:tmpl w:val="CA6A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118FC"/>
    <w:multiLevelType w:val="hybridMultilevel"/>
    <w:tmpl w:val="73C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93043"/>
    <w:multiLevelType w:val="multilevel"/>
    <w:tmpl w:val="7A0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22361"/>
    <w:multiLevelType w:val="multilevel"/>
    <w:tmpl w:val="064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64105"/>
    <w:multiLevelType w:val="multilevel"/>
    <w:tmpl w:val="1A8C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17C39"/>
    <w:multiLevelType w:val="multilevel"/>
    <w:tmpl w:val="F8D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62AF4"/>
    <w:multiLevelType w:val="multilevel"/>
    <w:tmpl w:val="393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13549"/>
    <w:multiLevelType w:val="multilevel"/>
    <w:tmpl w:val="FF1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7A58F2"/>
    <w:multiLevelType w:val="multilevel"/>
    <w:tmpl w:val="FC6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85C34"/>
    <w:multiLevelType w:val="multilevel"/>
    <w:tmpl w:val="DB46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F57EB"/>
    <w:multiLevelType w:val="multilevel"/>
    <w:tmpl w:val="39C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15F7A"/>
    <w:multiLevelType w:val="multilevel"/>
    <w:tmpl w:val="239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8521E"/>
    <w:multiLevelType w:val="multilevel"/>
    <w:tmpl w:val="052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34E12"/>
    <w:multiLevelType w:val="multilevel"/>
    <w:tmpl w:val="832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14DD8"/>
    <w:multiLevelType w:val="multilevel"/>
    <w:tmpl w:val="2934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0D55A1"/>
    <w:multiLevelType w:val="multilevel"/>
    <w:tmpl w:val="98E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560D7"/>
    <w:multiLevelType w:val="multilevel"/>
    <w:tmpl w:val="C994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25FFA"/>
    <w:multiLevelType w:val="multilevel"/>
    <w:tmpl w:val="7D9C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C33E37"/>
    <w:multiLevelType w:val="multilevel"/>
    <w:tmpl w:val="21C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0730D"/>
    <w:multiLevelType w:val="multilevel"/>
    <w:tmpl w:val="272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F57A7"/>
    <w:multiLevelType w:val="multilevel"/>
    <w:tmpl w:val="CF6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E3047"/>
    <w:multiLevelType w:val="multilevel"/>
    <w:tmpl w:val="A946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54ACD"/>
    <w:multiLevelType w:val="multilevel"/>
    <w:tmpl w:val="C384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30E83"/>
    <w:multiLevelType w:val="multilevel"/>
    <w:tmpl w:val="CB68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A2667"/>
    <w:multiLevelType w:val="multilevel"/>
    <w:tmpl w:val="E082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129F7"/>
    <w:multiLevelType w:val="multilevel"/>
    <w:tmpl w:val="50D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37ACA"/>
    <w:multiLevelType w:val="multilevel"/>
    <w:tmpl w:val="D0CA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670CD"/>
    <w:multiLevelType w:val="hybridMultilevel"/>
    <w:tmpl w:val="8DB62C34"/>
    <w:lvl w:ilvl="0" w:tplc="D062C6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5462F"/>
    <w:multiLevelType w:val="hybridMultilevel"/>
    <w:tmpl w:val="790AEE2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1" w15:restartNumberingAfterBreak="0">
    <w:nsid w:val="79576228"/>
    <w:multiLevelType w:val="multilevel"/>
    <w:tmpl w:val="D2AA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04391C"/>
    <w:multiLevelType w:val="multilevel"/>
    <w:tmpl w:val="4B1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601794"/>
    <w:multiLevelType w:val="multilevel"/>
    <w:tmpl w:val="594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19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11"/>
  </w:num>
  <w:num w:numId="10">
    <w:abstractNumId w:val="24"/>
  </w:num>
  <w:num w:numId="11">
    <w:abstractNumId w:val="30"/>
  </w:num>
  <w:num w:numId="12">
    <w:abstractNumId w:val="6"/>
  </w:num>
  <w:num w:numId="13">
    <w:abstractNumId w:val="1"/>
  </w:num>
  <w:num w:numId="14">
    <w:abstractNumId w:val="21"/>
  </w:num>
  <w:num w:numId="15">
    <w:abstractNumId w:val="25"/>
  </w:num>
  <w:num w:numId="16">
    <w:abstractNumId w:val="9"/>
  </w:num>
  <w:num w:numId="17">
    <w:abstractNumId w:val="34"/>
  </w:num>
  <w:num w:numId="18">
    <w:abstractNumId w:val="38"/>
  </w:num>
  <w:num w:numId="19">
    <w:abstractNumId w:val="13"/>
  </w:num>
  <w:num w:numId="20">
    <w:abstractNumId w:val="29"/>
  </w:num>
  <w:num w:numId="21">
    <w:abstractNumId w:val="22"/>
  </w:num>
  <w:num w:numId="22">
    <w:abstractNumId w:val="32"/>
  </w:num>
  <w:num w:numId="23">
    <w:abstractNumId w:val="10"/>
  </w:num>
  <w:num w:numId="24">
    <w:abstractNumId w:val="8"/>
  </w:num>
  <w:num w:numId="25">
    <w:abstractNumId w:val="39"/>
  </w:num>
  <w:num w:numId="26">
    <w:abstractNumId w:val="4"/>
  </w:num>
  <w:num w:numId="27">
    <w:abstractNumId w:val="5"/>
  </w:num>
  <w:num w:numId="28">
    <w:abstractNumId w:val="27"/>
  </w:num>
  <w:num w:numId="29">
    <w:abstractNumId w:val="23"/>
  </w:num>
  <w:num w:numId="30">
    <w:abstractNumId w:val="28"/>
  </w:num>
  <w:num w:numId="31">
    <w:abstractNumId w:val="43"/>
  </w:num>
  <w:num w:numId="32">
    <w:abstractNumId w:val="16"/>
  </w:num>
  <w:num w:numId="33">
    <w:abstractNumId w:val="35"/>
  </w:num>
  <w:num w:numId="34">
    <w:abstractNumId w:val="14"/>
  </w:num>
  <w:num w:numId="35">
    <w:abstractNumId w:val="33"/>
  </w:num>
  <w:num w:numId="36">
    <w:abstractNumId w:val="41"/>
  </w:num>
  <w:num w:numId="37">
    <w:abstractNumId w:val="31"/>
  </w:num>
  <w:num w:numId="38">
    <w:abstractNumId w:val="36"/>
  </w:num>
  <w:num w:numId="39">
    <w:abstractNumId w:val="37"/>
  </w:num>
  <w:num w:numId="40">
    <w:abstractNumId w:val="7"/>
  </w:num>
  <w:num w:numId="41">
    <w:abstractNumId w:val="17"/>
  </w:num>
  <w:num w:numId="42">
    <w:abstractNumId w:val="42"/>
  </w:num>
  <w:num w:numId="43">
    <w:abstractNumId w:val="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0E2421"/>
    <w:rsid w:val="003345E7"/>
    <w:rsid w:val="00361590"/>
    <w:rsid w:val="003F1234"/>
    <w:rsid w:val="003F3544"/>
    <w:rsid w:val="00413000"/>
    <w:rsid w:val="004E6EFF"/>
    <w:rsid w:val="00595FD7"/>
    <w:rsid w:val="008F554A"/>
    <w:rsid w:val="009C04B3"/>
    <w:rsid w:val="009E3F55"/>
    <w:rsid w:val="00A014A8"/>
    <w:rsid w:val="00A57211"/>
    <w:rsid w:val="00A65E63"/>
    <w:rsid w:val="00AB2F40"/>
    <w:rsid w:val="00AC760C"/>
    <w:rsid w:val="00B518D1"/>
    <w:rsid w:val="00BE274D"/>
    <w:rsid w:val="00C00EB9"/>
    <w:rsid w:val="00C229DD"/>
    <w:rsid w:val="00CC0222"/>
    <w:rsid w:val="00CE4B40"/>
    <w:rsid w:val="00D264B8"/>
    <w:rsid w:val="00D421C1"/>
    <w:rsid w:val="00D51B47"/>
    <w:rsid w:val="00D542C0"/>
    <w:rsid w:val="00D74B99"/>
    <w:rsid w:val="00D900E9"/>
    <w:rsid w:val="00E54042"/>
    <w:rsid w:val="00E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F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J6UZfcTtbpSPmLPuSfGjtgGZbro7x3L3b9Xbi9vN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35kQbcd84FDshjEblqctU2Z6Y0MuGB1GQ3VlUtUa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H63HyeTiKy8ODtKAIs97gUxfL65WBAexACB7KwUY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eader" Target="header1.xml"/><Relationship Id="rId7" Type="http://schemas.openxmlformats.org/officeDocument/2006/relationships/hyperlink" Target="https://sakums.com.ua/storage/watermarked/apAzlUAfOfkjBdQ2DZdDNAohQw6EoNCHPWskECts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FJ9WzXS1Kby8vydUucLvCMF9oNyneTZrZ6wsdyi3.jpeg" TargetMode="External"/><Relationship Id="rId25" Type="http://schemas.openxmlformats.org/officeDocument/2006/relationships/hyperlink" Target="https://sakums.com.ua/storage/watermarked/hhjPT2fewKqF4IK6o2Ot2lhEIMBrcr7ZxVlBNJ3k.jpeg" TargetMode="External"/><Relationship Id="rId33" Type="http://schemas.openxmlformats.org/officeDocument/2006/relationships/hyperlink" Target="https://sakums.com.ua/storage/watermarked/yOFBcpJmUXViFsIMrXJgB2wU9RnpRwNKYx9sbBBT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rWS19cwswM7dwCh7WQsZKacvxQhg28OWfNU5Eoyy.jpeg" TargetMode="External"/><Relationship Id="rId41" Type="http://schemas.openxmlformats.org/officeDocument/2006/relationships/hyperlink" Target="https://sakums.com.ua/storage/watermarked/syRD7a03cSYcpr4AHJiep3pVSQiXAZ3N596jcewJ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TkBlKETU3jMfubhwUdZetdmhMMWjD0SkITl3li1i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BAcGgk8cI5ZRWHGUD8mi6ogOXWLdzKdYgRwBOfNr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Qt7n3l847s0xpgEVcrG8fz97ITI78NbX8TIbOpaL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YTBoglC5tdfdMS3p4toNQP72nWdNdmLqvcX96VT4.jpeg" TargetMode="External"/><Relationship Id="rId23" Type="http://schemas.openxmlformats.org/officeDocument/2006/relationships/hyperlink" Target="https://sakums.com.ua/storage/watermarked/2Wc7UAvHj9Ddlt1zs1Vv5jDvuf3xj4tGB74B2JRs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G9mjMNflNxXzP3hcl5YHo1En6fquNZToeSoDWlVh.jpeg" TargetMode="External"/><Relationship Id="rId31" Type="http://schemas.openxmlformats.org/officeDocument/2006/relationships/hyperlink" Target="https://sakums.com.ua/storage/watermarked/PyPUFY4Iz9ja1xMuM0MJsowf2IElUMPzKNJBKxil.jpeg" TargetMode="External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FzpTjJXsr5uzWxUlUedTkzXzWWkumXGIO9HzmHCY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ha7mhk0a28k7Ayf7uzP3cffprj6lEHuROqrHqhCn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RBvqIEPoRP24ptwaPdGbxEenFZ3fTsPFNvRUKqJj.jpeg" TargetMode="External"/><Relationship Id="rId43" Type="http://schemas.openxmlformats.org/officeDocument/2006/relationships/hyperlink" Target="https://sakums.com.ua/storage/watermarked/t0uHgk93BI4wAXfaHebhPSqao3ir5HQ9dqLYuh9R.jpeg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3</cp:revision>
  <dcterms:created xsi:type="dcterms:W3CDTF">2026-01-13T08:25:00Z</dcterms:created>
  <dcterms:modified xsi:type="dcterms:W3CDTF">2026-01-13T09:35:00Z</dcterms:modified>
</cp:coreProperties>
</file>