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0E" w:rsidRDefault="0007540E" w:rsidP="00BF1E5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22114A" w:rsidRDefault="0049182C" w:rsidP="00BF1E5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  <w:r w:rsidRPr="0049182C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ВІДЕНСЬКІ МОТИВИ </w:t>
      </w:r>
      <w:r w:rsidR="00A46C81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(</w:t>
      </w:r>
      <w:r w:rsidR="00BF1E51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ШКІЛЬНІ КАНІКУЛИ)</w:t>
      </w:r>
    </w:p>
    <w:p w:rsidR="0007540E" w:rsidRPr="00D56659" w:rsidRDefault="0007540E" w:rsidP="00BF1E5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675BF7" w:rsidRPr="00675BF7" w:rsidRDefault="00675BF7" w:rsidP="00675BF7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</w:pPr>
      <w:r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  <w:t xml:space="preserve">14.02.2026, 07.03.2026, 22.03.2026, </w:t>
      </w:r>
      <w:r w:rsidRPr="00675BF7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  <w:t>29.03.2026</w:t>
      </w:r>
    </w:p>
    <w:p w:rsidR="002B6446" w:rsidRPr="0007540E" w:rsidRDefault="00675BF7" w:rsidP="00675BF7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</w:pPr>
      <w:r w:rsidRPr="00675BF7"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  <w:t>25.10.2026</w:t>
      </w:r>
    </w:p>
    <w:p w:rsidR="00A44F33" w:rsidRPr="00D56659" w:rsidRDefault="001056D0" w:rsidP="001056D0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>1</w:t>
      </w:r>
      <w:r w:rsidR="00A44F33"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ab/>
      </w:r>
    </w:p>
    <w:p w:rsidR="001056D0" w:rsidRPr="00D56659" w:rsidRDefault="00082568" w:rsidP="001056D0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 w:rsidRPr="00082568">
        <w:rPr>
          <w:rFonts w:ascii="Verdana" w:hAnsi="Verdana"/>
          <w:color w:val="FFFFFF" w:themeColor="background1"/>
          <w:sz w:val="18"/>
          <w:szCs w:val="18"/>
        </w:rPr>
        <w:t>Знайомство зі столицею Угорщини</w:t>
      </w:r>
    </w:p>
    <w:p w:rsidR="0049182C" w:rsidRPr="00F22A6E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Прибуття в Мукачево. Зустріч представником компанії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Сакумс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біля автобусу (автобус буде подано на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парковку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на привокзальній площі). Орієнтовний час збору туристів - 06:40. Посадка в комфортабельний автобус. Виїзд на кордон о 07:00. Час виїзду може змінюватись, просимо перед бронюванням туру уточнювати. Перетин кордону.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Переїзд у Будапешт. Запрошуємо на екскурсію </w:t>
      </w: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"Душа і серце Будапешту".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Справжня душа Будапешту – Базиліка Святого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Іштвана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– одна з трьох найбільших угорських базилік. Зачаровують її бронзові барельєфи та мозаїка на колонах і стінах, розписаний купол із біблійними сценами про створення світу. Далі шлях пролягатиме через площу Свободи до серця Будапешту – Парламенту. Це найбільша урядова резиденція в Європі, яку будували 19 років! Насолодившись красою будівлі та видами на Дунай, ми продовжимо маршрут по набережній до ланцюгового мосту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Сечені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– найкрасивішого та найбільш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впізнаваного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мосту Будапешта. Ми послухаємо легенди, пов'язані з ним. Далі прогулюючись набережною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Пешту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, побачимо багато пам'ятників, сумних і кумедних, дізнаємося їхню історії, концертний зал "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Вігадо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", де виступали знамениті композитори. Ми впевнені, що Ви закохаєтеся в Будапешт ще більше.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Вільний час. Обід*.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Чудовим завершенням дня стане програма </w:t>
      </w: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"Будапешт в ілюмінації"</w:t>
      </w:r>
      <w:r w:rsidR="005A5B73">
        <w:rPr>
          <w:rFonts w:ascii="Verdana" w:eastAsia="Times New Roman" w:hAnsi="Verdana" w:cs="Arial"/>
          <w:color w:val="212529"/>
          <w:sz w:val="18"/>
          <w:szCs w:val="18"/>
        </w:rPr>
        <w:t xml:space="preserve"> (35 євро для дорослих/30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євро для дітей) - захоплююча прогулянка на кораблику Дунаєм під святково ілюмінованими з солодким напоєм для дітей та бокалом шампанського для дорослих. Ви отримаєте насолоду від шедеврів архітектури, що прикрашають набережну: Рибацький Бастіон, Королівський палац, Парламент, і мости, пропливаючи під якими, варто обов’язково загадати бажання, яке неодмінно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збудеться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!</w:t>
      </w:r>
    </w:p>
    <w:p w:rsidR="00DE5503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Переїзд по території Угорщини. Поселення в готель. Нічліг.</w:t>
      </w:r>
      <w:r w:rsidR="0007540E">
        <w:rPr>
          <w:rFonts w:ascii="Verdana" w:eastAsia="Times New Roman" w:hAnsi="Verdana" w:cs="Arial"/>
          <w:color w:val="212529"/>
          <w:sz w:val="18"/>
          <w:szCs w:val="18"/>
        </w:rPr>
        <w:br/>
      </w:r>
    </w:p>
    <w:p w:rsidR="0049691F" w:rsidRDefault="0049182C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2108875" cy="1188000"/>
            <wp:effectExtent l="0" t="0" r="5715" b="0"/>
            <wp:docPr id="1" name="Рисунок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75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895745" cy="1188000"/>
            <wp:effectExtent l="0" t="0" r="0" b="0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745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710078" cy="1188000"/>
            <wp:effectExtent l="0" t="0" r="4445" b="0"/>
            <wp:docPr id="8" name="Рисунок 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78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A6E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082568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</w:p>
    <w:p w:rsidR="00D9380B" w:rsidRDefault="00082568" w:rsidP="00D9380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2</w:t>
      </w:r>
      <w:r w:rsidR="00D9380B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D9380B" w:rsidRPr="007C21F5" w:rsidRDefault="0049182C" w:rsidP="00D9380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49182C">
        <w:rPr>
          <w:rFonts w:ascii="Verdana" w:hAnsi="Verdana" w:cstheme="majorHAnsi"/>
          <w:color w:val="FFFFFF" w:themeColor="background1"/>
          <w:sz w:val="20"/>
          <w:szCs w:val="20"/>
        </w:rPr>
        <w:t>Перлина Австрії - величний Відень</w:t>
      </w:r>
    </w:p>
    <w:p w:rsid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Сніданок. Виселення з готелю. Переїзд у Відень. </w:t>
      </w:r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Запрошуємо на екскурсію "Величний Відень"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. Неповторне місто, де в усьому відчувається небувалий розмах колишньої імперії. Неймовірно красивий, затишний історичний центр, оточений садами та парками. Почнемо знайомство із Віденської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Рингштрассе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. Вулиця побудована на місці старих місцевих стін, яку зараз прикрашають розкішні готелі та історичні пам’ятки: площа Марії-Терезії, Парламент, Ратуша, Віденська опера. Далі на вас чекає знайомство з історичним центром імперського Відня: зимова резиденція династії Габсбургів, величний собор Св. Стефана, розкішна торговельна вулиця Грабен та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Альбертина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. Обід*.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У вільний час радимо відвідати:</w:t>
      </w:r>
    </w:p>
    <w:p w:rsidR="0007540E" w:rsidRPr="0049182C" w:rsidRDefault="0007540E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- </w:t>
      </w:r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«Скарбницю Габсбургів»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(25 євро для дорослих/15 євро для дітей). Кожна існуюча імперія мала свої скарбниці. Габсбурги не були виключенням. Віденська Скарбниця Габсбургів - один із надзвичайних музеїв міста. Тут зберігаються безцінні предмети найвищого рангу: Священна Чаша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lastRenderedPageBreak/>
        <w:t>Граалю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, Спис Долі, церковні реліквії, незвичайна колекція Корон, королівських регалій та інших символів влади.</w:t>
      </w:r>
    </w:p>
    <w:p w:rsidR="0007540E" w:rsidRDefault="0007540E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7540E" w:rsidRDefault="0007540E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- </w:t>
      </w:r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"Музей </w:t>
      </w:r>
      <w:proofErr w:type="spellStart"/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Сісі</w:t>
      </w:r>
      <w:proofErr w:type="spellEnd"/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"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(15 євро+ вхідний квиток від 20 євро для дорослих/13 євро до 6 років)  - прекрасна, всіма улюблена імператриця - в цій якості Єлизавета давно стала культовою фігурою. Музей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Сісі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в імператорських покоях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Гофбурга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протиставляє цьому міфу реальність. До числа найбільш примітних експонатів відносяться незліченні особисті речі Єлизавети, а також знамениті портрети прекрасної імператриці.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- </w:t>
      </w:r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екскурсію "Легенди та історії Відня"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(20 євро для дорослих/15 євро для дітей). Під час екскурсії мова буде йти про історії та легенди. Ви почуєте про перших правителів Австрії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Бабенбергів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, про легенди і таємниці собору Св. Штефана, про лицарські та чернечі ордени, гільдії та ремесла. Ви дізнаєтеся історію походження назв багатьох вулиць та площ, легенду про появу пісеньки «Ох, мій милий Августин»; відвідаєте старий університетський квартал, місця, де жив Моцарт, де був переможений Василіск; побачите весільний фонтан та знаменитий годинник «АНКЕР», а також квартал, де знаходиться старовинна церква Відня –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Рупрехтскірхе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. Ця екскурсія подарує неперевершені емоції та познайомить з Віднем ще ближче.</w:t>
      </w:r>
    </w:p>
    <w:p w:rsidR="0007540E" w:rsidRDefault="0007540E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Прекрасним завершенням вечора стане </w:t>
      </w:r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відвідання термального комплексу </w:t>
      </w:r>
      <w:proofErr w:type="spellStart"/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>Tерми</w:t>
      </w:r>
      <w:proofErr w:type="spellEnd"/>
      <w:r w:rsidRPr="0007540E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 Відня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( 10 євро + вхідний квиток, 3-годинне відвідання: для дорослих – 25 євро, для дітей до 14 років – 18 євро). Діти до 3 років проходять безкоштовно). В оздоровчому комплексі: 26 басейнів, 25 саун і парних,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аромокімната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, романтичний басейн у гроті, камінний зал, перша в Австрії термальна бібліотека, зал для прослуховування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аудіокниг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і кінозал, особливо діти можуть від душі повеселитися тут: чотири різні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гірки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, божевільний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тобоган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, три вишки для стрибків у воду, водний ігровий парк, театр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Каспера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і сцена для караоке надають масу можливостей для цього, в комплексі 2.500 шезлонгів на загальній площі 6.000 m² і є найбільшим термальним комплексом Австрії. Тут створені прекрасні можливості для сімейного відпочинку. Температура води в його басейнах - від +24 до + 36 ° С. В одному з термальних ландшафтів використовується морська вода. Під відкритим небом також розташований сірководневий басейн. Запрошуємо відпочити і розслабитися!</w:t>
      </w:r>
    </w:p>
    <w:p w:rsidR="0007540E" w:rsidRDefault="0007540E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Повернення в готель. Нічліг.</w:t>
      </w:r>
    </w:p>
    <w:p w:rsidR="00D9380B" w:rsidRDefault="00D9380B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F22A6E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9380B" w:rsidRDefault="00D9380B" w:rsidP="00F22A6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E0074" w:rsidRDefault="00F22A6E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 w:rsidRPr="0049182C"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777365" cy="1167136"/>
            <wp:effectExtent l="0" t="0" r="0" b="0"/>
            <wp:docPr id="9" name="Рисунок 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35" cy="117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82C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>
        <w:rPr>
          <w:noProof/>
          <w:lang w:val="en-US"/>
        </w:rPr>
        <w:drawing>
          <wp:inline distT="0" distB="0" distL="0" distR="0">
            <wp:extent cx="1657985" cy="1171999"/>
            <wp:effectExtent l="0" t="0" r="0" b="9525"/>
            <wp:docPr id="10" name="Рисунок 1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556" cy="117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82C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>
        <w:rPr>
          <w:noProof/>
          <w:lang w:val="en-US"/>
        </w:rPr>
        <w:drawing>
          <wp:inline distT="0" distB="0" distL="0" distR="0">
            <wp:extent cx="2274704" cy="1190428"/>
            <wp:effectExtent l="0" t="0" r="0" b="0"/>
            <wp:docPr id="26" name="Рисунок 2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35" cy="119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074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</w:p>
    <w:p w:rsidR="007C21F5" w:rsidRDefault="00082568" w:rsidP="0007540E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3</w:t>
      </w:r>
      <w:r w:rsidR="007C21F5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7C21F5" w:rsidRPr="007C21F5" w:rsidRDefault="0049182C" w:rsidP="007C21F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49182C">
        <w:rPr>
          <w:rFonts w:ascii="Verdana" w:hAnsi="Verdana" w:cstheme="majorHAnsi"/>
          <w:color w:val="FFFFFF" w:themeColor="background1"/>
          <w:sz w:val="20"/>
          <w:szCs w:val="20"/>
        </w:rPr>
        <w:t xml:space="preserve">Віденський ліс та терми </w:t>
      </w:r>
      <w:proofErr w:type="spellStart"/>
      <w:r w:rsidRPr="0049182C">
        <w:rPr>
          <w:rFonts w:ascii="Verdana" w:hAnsi="Verdana" w:cstheme="majorHAnsi"/>
          <w:color w:val="FFFFFF" w:themeColor="background1"/>
          <w:sz w:val="20"/>
          <w:szCs w:val="20"/>
        </w:rPr>
        <w:t>Бадену</w:t>
      </w:r>
      <w:proofErr w:type="spellEnd"/>
    </w:p>
    <w:p w:rsidR="000E0074" w:rsidRDefault="000E0074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49182C" w:rsidRPr="0049182C" w:rsidRDefault="000E0074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082568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 w:rsidRPr="0049182C">
        <w:rPr>
          <w:rFonts w:ascii="Verdana" w:eastAsia="Times New Roman" w:hAnsi="Verdana" w:cs="Arial"/>
          <w:color w:val="212529"/>
          <w:sz w:val="18"/>
          <w:szCs w:val="18"/>
        </w:rPr>
        <w:t>Сніданок. Вільний день. Всіх охочих запрошуємо відвідати: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- виїзна заміська екскурсія </w:t>
      </w: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«Віденський ліс і його легенди» </w:t>
      </w:r>
      <w:r w:rsidR="00675BF7">
        <w:rPr>
          <w:rFonts w:ascii="Verdana" w:eastAsia="Times New Roman" w:hAnsi="Verdana" w:cs="Arial"/>
          <w:color w:val="212529"/>
          <w:sz w:val="18"/>
          <w:szCs w:val="18"/>
        </w:rPr>
        <w:t>(</w:t>
      </w:r>
      <w:r w:rsidR="001E103D">
        <w:rPr>
          <w:rFonts w:ascii="Verdana" w:eastAsia="Times New Roman" w:hAnsi="Verdana" w:cs="Arial"/>
          <w:color w:val="212529"/>
          <w:sz w:val="18"/>
          <w:szCs w:val="18"/>
        </w:rPr>
        <w:t>35</w:t>
      </w:r>
      <w:r w:rsidR="00675BF7">
        <w:rPr>
          <w:rFonts w:ascii="Verdana" w:eastAsia="Times New Roman" w:hAnsi="Verdana" w:cs="Arial"/>
          <w:color w:val="212529"/>
          <w:sz w:val="18"/>
          <w:szCs w:val="18"/>
        </w:rPr>
        <w:t xml:space="preserve"> євро для дорослих/30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євро для дітей). Віденський ліс – багатий своєю природою та історією регіон, розташований переважно на околицях Відня. Ми проїдемо живописною дорогою і побачимо не лише прекрасні пейзажі, а й звичайні австрійські містечка. Зробимо зупинку біля фортеці Ліхтенштейн, діючого чоловічого монастиря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цистерціанців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Святого Хреста, монахи якого стали відомими на весь світ, дізнаємося про першу правлячу династію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Бабенбергерів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, а також відвідаємо чарівне курортне місто Баден, відоме своїми термальними джерелами, музикою і виноробством. Обід*.</w:t>
      </w:r>
    </w:p>
    <w:p w:rsidR="007C21F5" w:rsidRPr="00082568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Повернення в готель Відня. Нічліг.</w:t>
      </w:r>
      <w:bookmarkStart w:id="0" w:name="_GoBack"/>
      <w:bookmarkEnd w:id="0"/>
    </w:p>
    <w:p w:rsidR="000E0074" w:rsidRPr="00082568" w:rsidRDefault="0049182C" w:rsidP="000E007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441800" cy="1080000"/>
            <wp:effectExtent l="0" t="0" r="6350" b="6350"/>
            <wp:docPr id="27" name="Рисунок 2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413498" cy="1080000"/>
            <wp:effectExtent l="0" t="0" r="0" b="6350"/>
            <wp:docPr id="28" name="Рисунок 2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4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917160" cy="1080000"/>
            <wp:effectExtent l="0" t="0" r="6985" b="6350"/>
            <wp:docPr id="29" name="Рисунок 2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BDD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</w:p>
    <w:p w:rsidR="002C1BDD" w:rsidRDefault="00082568" w:rsidP="000E0074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4</w:t>
      </w:r>
      <w:r w:rsidR="000E0074" w:rsidRPr="00082568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0E0074" w:rsidRDefault="00082568" w:rsidP="000E0074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 xml:space="preserve"> </w:t>
      </w:r>
      <w:r w:rsidR="0049182C" w:rsidRPr="0049182C">
        <w:rPr>
          <w:rFonts w:ascii="Verdana" w:hAnsi="Verdana" w:cstheme="majorHAnsi"/>
          <w:color w:val="FFFFFF" w:themeColor="background1"/>
          <w:sz w:val="20"/>
          <w:szCs w:val="20"/>
        </w:rPr>
        <w:t xml:space="preserve">Родзинки Відня - палаци </w:t>
      </w:r>
      <w:proofErr w:type="spellStart"/>
      <w:r w:rsidR="0049182C" w:rsidRPr="0049182C">
        <w:rPr>
          <w:rFonts w:ascii="Verdana" w:hAnsi="Verdana" w:cstheme="majorHAnsi"/>
          <w:color w:val="FFFFFF" w:themeColor="background1"/>
          <w:sz w:val="20"/>
          <w:szCs w:val="20"/>
        </w:rPr>
        <w:t>Шенбрунн</w:t>
      </w:r>
      <w:proofErr w:type="spellEnd"/>
      <w:r w:rsidR="0049182C" w:rsidRPr="0049182C">
        <w:rPr>
          <w:rFonts w:ascii="Verdana" w:hAnsi="Verdana" w:cstheme="majorHAnsi"/>
          <w:color w:val="FFFFFF" w:themeColor="background1"/>
          <w:sz w:val="20"/>
          <w:szCs w:val="20"/>
        </w:rPr>
        <w:t xml:space="preserve"> і Бельведер та </w:t>
      </w:r>
      <w:proofErr w:type="spellStart"/>
      <w:r w:rsidR="0049182C" w:rsidRPr="0049182C">
        <w:rPr>
          <w:rFonts w:ascii="Verdana" w:hAnsi="Verdana" w:cstheme="majorHAnsi"/>
          <w:color w:val="FFFFFF" w:themeColor="background1"/>
          <w:sz w:val="20"/>
          <w:szCs w:val="20"/>
        </w:rPr>
        <w:t>Віденьска</w:t>
      </w:r>
      <w:proofErr w:type="spellEnd"/>
      <w:r w:rsidR="0049182C" w:rsidRPr="0049182C">
        <w:rPr>
          <w:rFonts w:ascii="Verdana" w:hAnsi="Verdana" w:cstheme="majorHAnsi"/>
          <w:color w:val="FFFFFF" w:themeColor="background1"/>
          <w:sz w:val="20"/>
          <w:szCs w:val="20"/>
        </w:rPr>
        <w:t xml:space="preserve"> Опера</w:t>
      </w:r>
    </w:p>
    <w:p w:rsidR="00082568" w:rsidRDefault="00082568" w:rsidP="0008256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Сніданок. Вільний час. Запрошуємо Вас відвідати: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 xml:space="preserve">- палац </w:t>
      </w:r>
      <w:proofErr w:type="spellStart"/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Шенбрунн</w:t>
      </w:r>
      <w:proofErr w:type="spellEnd"/>
      <w:r w:rsidR="005A5B73">
        <w:rPr>
          <w:rFonts w:ascii="Verdana" w:eastAsia="Times New Roman" w:hAnsi="Verdana" w:cs="Arial"/>
          <w:color w:val="212529"/>
          <w:sz w:val="18"/>
          <w:szCs w:val="18"/>
        </w:rPr>
        <w:t xml:space="preserve"> (20</w:t>
      </w:r>
      <w:r w:rsidR="006A2A9F">
        <w:rPr>
          <w:rFonts w:ascii="Verdana" w:eastAsia="Times New Roman" w:hAnsi="Verdana" w:cs="Arial"/>
          <w:color w:val="212529"/>
          <w:sz w:val="18"/>
          <w:szCs w:val="18"/>
        </w:rPr>
        <w:t xml:space="preserve"> євро</w:t>
      </w:r>
      <w:r w:rsidR="005A5B73">
        <w:rPr>
          <w:rFonts w:ascii="Verdana" w:eastAsia="Times New Roman" w:hAnsi="Verdana" w:cs="Arial"/>
          <w:color w:val="212529"/>
          <w:sz w:val="18"/>
          <w:szCs w:val="18"/>
        </w:rPr>
        <w:t>/15 євро трансфер</w:t>
      </w:r>
      <w:r w:rsidR="006A2A9F">
        <w:rPr>
          <w:rFonts w:ascii="Verdana" w:eastAsia="Times New Roman" w:hAnsi="Verdana" w:cs="Arial"/>
          <w:color w:val="212529"/>
          <w:sz w:val="18"/>
          <w:szCs w:val="18"/>
        </w:rPr>
        <w:t xml:space="preserve"> + вхідний квиток 23 євро для дорослих / 18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євро для дітей). Ця літня резиденція династії Габсбургів зачарує Вас розкішними імператорськими залами, а також масштабним парковим комплексом, де можна буде прогулятись у вільний час. На території Ви знайдете чудовий зоопарк, сад троянд, оранжерею, та обов’язково відвідайте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павільон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Глоріетту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>, звідки відкривається приголомшлива панорама на місто.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- Віденський зоопарк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(15 євро + 28 євро для дорослих/18 євро для дітей), який є найстарішим зоопарком у світі, який уже 4 рази був визнаний найкращим зоопарком Європи. Медведик-панда, молоде покоління слоненят і багато інших рідкісних тварин щорічно привертає увагу більше 2 мільйонів відвідувачів. Від пінгвінів та орангутанів до великих панд – відкрийте для себе більше 700 видів тварин і насолодіться унікальною атмосферою частини Всесвітнього культурного спадку ЮНЕСКО. Пориньте в різноманітні світи проживання тварин: від Арктики до тропіків!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- палац Бельведер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(15 євро дорослі / 10 євро діти + для бажаючих вхідний квиток від 18 євро) - перед Вами постає чудовий архітектурний ансамбль з двох палаців (Верхнього і Нижнього Бельведера) і розташованого між ними класичного французького парку, побачивши якого відразу ж пригадується Версаль. Ми прогуляємось по парку та насолодимось архітектурою та красою палаців. А для бажаючих можна відвідати одну з художніх виставок, що проходять в палацах, та, звичайно, помилуватись знаменитою роботою Густава </w:t>
      </w:r>
      <w:proofErr w:type="spellStart"/>
      <w:r w:rsidRPr="0049182C">
        <w:rPr>
          <w:rFonts w:ascii="Verdana" w:eastAsia="Times New Roman" w:hAnsi="Verdana" w:cs="Arial"/>
          <w:color w:val="212529"/>
          <w:sz w:val="18"/>
          <w:szCs w:val="18"/>
        </w:rPr>
        <w:t>Клімта</w:t>
      </w:r>
      <w:proofErr w:type="spellEnd"/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«Поцілунок», яка зберігається саме тут.</w:t>
      </w:r>
    </w:p>
    <w:p w:rsidR="0049182C" w:rsidRPr="0049182C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b/>
          <w:color w:val="212529"/>
          <w:sz w:val="18"/>
          <w:szCs w:val="18"/>
        </w:rPr>
        <w:t>- Віденську Оперу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(15 євро для дорослих</w:t>
      </w:r>
      <w:r w:rsidR="005A5B73">
        <w:rPr>
          <w:rFonts w:ascii="Verdana" w:eastAsia="Times New Roman" w:hAnsi="Verdana" w:cs="Arial"/>
          <w:color w:val="212529"/>
          <w:sz w:val="18"/>
          <w:szCs w:val="18"/>
        </w:rPr>
        <w:t xml:space="preserve"> + вхідний білет від 17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 xml:space="preserve"> євро</w:t>
      </w:r>
      <w:r w:rsidR="005A5B73">
        <w:rPr>
          <w:rFonts w:ascii="Verdana" w:eastAsia="Times New Roman" w:hAnsi="Verdana" w:cs="Arial"/>
          <w:color w:val="212529"/>
          <w:sz w:val="18"/>
          <w:szCs w:val="18"/>
        </w:rPr>
        <w:t>/11 євро для дітей</w:t>
      </w:r>
      <w:r w:rsidRPr="0049182C">
        <w:rPr>
          <w:rFonts w:ascii="Verdana" w:eastAsia="Times New Roman" w:hAnsi="Verdana" w:cs="Arial"/>
          <w:color w:val="212529"/>
          <w:sz w:val="18"/>
          <w:szCs w:val="18"/>
        </w:rPr>
        <w:t>), яка, безсумнівно, є головною пам’яткою Австрії і музичною столицею світу мистецтва. Ми познайомимося з історією будівлі Опери, долею і творчістю її архітекторів, побачимо прекрасні інтер’єри холів і салонів, побуваємо у глядацькому залі. Ви дізнаєтеся про музикантів, які виступали і виступають на її сцені, про ті світові рекорди, які були тут встановлені, про традиції проведення Віденського Оперного балу і про те, чим живе цей театр у наші дні. Обід*.</w:t>
      </w:r>
    </w:p>
    <w:p w:rsidR="000E0074" w:rsidRDefault="0049182C" w:rsidP="0049182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49182C">
        <w:rPr>
          <w:rFonts w:ascii="Verdana" w:eastAsia="Times New Roman" w:hAnsi="Verdana" w:cs="Arial"/>
          <w:color w:val="212529"/>
          <w:sz w:val="18"/>
          <w:szCs w:val="18"/>
        </w:rPr>
        <w:t>Переїзд на територію Угорщини. Поселення в готель. Нічліг.</w:t>
      </w:r>
    </w:p>
    <w:p w:rsidR="002C1BDD" w:rsidRDefault="002C1BDD" w:rsidP="002C1B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>
        <w:rPr>
          <w:noProof/>
          <w:lang w:val="en-US"/>
        </w:rPr>
        <w:drawing>
          <wp:inline distT="0" distB="0" distL="0" distR="0">
            <wp:extent cx="2004496" cy="1049020"/>
            <wp:effectExtent l="0" t="0" r="0" b="0"/>
            <wp:docPr id="30" name="Рисунок 3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730" cy="105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82C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>
        <w:rPr>
          <w:noProof/>
          <w:lang w:val="en-US"/>
        </w:rPr>
        <w:drawing>
          <wp:inline distT="0" distB="0" distL="0" distR="0">
            <wp:extent cx="2038472" cy="1066800"/>
            <wp:effectExtent l="0" t="0" r="0" b="0"/>
            <wp:docPr id="31" name="Рисунок 3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232" cy="107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82C"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49182C">
        <w:rPr>
          <w:noProof/>
          <w:lang w:val="en-US"/>
        </w:rPr>
        <w:drawing>
          <wp:inline distT="0" distB="0" distL="0" distR="0">
            <wp:extent cx="1757363" cy="1171575"/>
            <wp:effectExtent l="0" t="0" r="0" b="0"/>
            <wp:docPr id="32" name="Рисунок 3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08" cy="117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t xml:space="preserve"> </w:t>
      </w:r>
      <w:r w:rsidR="0007540E">
        <w:rPr>
          <w:rFonts w:ascii="Verdana" w:eastAsia="Times New Roman" w:hAnsi="Verdana" w:cs="Arial"/>
          <w:color w:val="212529"/>
          <w:sz w:val="18"/>
          <w:szCs w:val="18"/>
        </w:rPr>
        <w:br/>
      </w:r>
    </w:p>
    <w:p w:rsidR="0007540E" w:rsidRPr="00A47C79" w:rsidRDefault="0007540E" w:rsidP="0007540E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 xml:space="preserve">5 </w:t>
      </w:r>
      <w:r w:rsidRPr="00D56659">
        <w:rPr>
          <w:rFonts w:ascii="Verdana" w:hAnsi="Verdana" w:cstheme="majorHAnsi"/>
          <w:color w:val="FFFFFF" w:themeColor="background1"/>
          <w:sz w:val="20"/>
          <w:szCs w:val="20"/>
        </w:rPr>
        <w:t>день</w:t>
      </w:r>
    </w:p>
    <w:p w:rsidR="0007540E" w:rsidRPr="0003637D" w:rsidRDefault="0007540E" w:rsidP="0007540E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Унікальні термальні купальні</w:t>
      </w:r>
    </w:p>
    <w:p w:rsidR="0007540E" w:rsidRPr="0003637D" w:rsidRDefault="0007540E" w:rsidP="0007540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Сніданок. Виселення з готелю. Переїзд територією Угорщини.</w:t>
      </w:r>
    </w:p>
    <w:p w:rsidR="0007540E" w:rsidRPr="0003637D" w:rsidRDefault="0007540E" w:rsidP="0007540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Для бажаючих відвідання термальних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купалень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в </w:t>
      </w:r>
      <w:r w:rsidRPr="0003637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м. </w:t>
      </w:r>
      <w:proofErr w:type="spellStart"/>
      <w:r w:rsidRPr="0003637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Нірьєдхаза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 (25 євро). Аквапарк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Акваріус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у термальному регіоні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Шошто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в угорському місті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Ніредьхаза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(водні атракціони та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горки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, плавальні та термальні мінеральні басейни, морські хвилі, дитячі басейни та майданчики, водні атракціони на вулиці та під дахом). або можна відвідати  поруч розташований другий за розмірами в Угорщині зоопарк і океанаріум, де зібрано багато тварин з усього світу! </w:t>
      </w:r>
    </w:p>
    <w:p w:rsidR="0007540E" w:rsidRPr="0003637D" w:rsidRDefault="0007540E" w:rsidP="0007540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Виїзд в Україну. Перетин угорсько-українського кордону. Приїзд в Мукачево. Посадка на потяг після 22:00.</w:t>
      </w:r>
    </w:p>
    <w:p w:rsidR="0007540E" w:rsidRPr="00D56659" w:rsidRDefault="0007540E" w:rsidP="0007540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7540E" w:rsidRPr="0007540E" w:rsidRDefault="0007540E" w:rsidP="0007540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 wp14:anchorId="431E1C94" wp14:editId="753B3B78">
            <wp:extent cx="1621088" cy="10800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m0leKLnC4OGsSPZwaEpo3FWx4BmBeRwWwrf2v3g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 wp14:anchorId="7C656566" wp14:editId="58EFEF2B">
            <wp:extent cx="1621088" cy="10800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ZG8hMvFzwOHR2rwDal70KbrbUGHvICBZa7Uoy167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 wp14:anchorId="07B71ADE" wp14:editId="168E6CC0">
            <wp:extent cx="1621088" cy="108000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KB1IfPYgDDNDK1HabHZUNxqPus3FNx5y2SjNVKS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color w:val="212529"/>
          <w:sz w:val="18"/>
          <w:szCs w:val="18"/>
        </w:rPr>
        <w:br/>
      </w:r>
    </w:p>
    <w:p w:rsidR="00012726" w:rsidRPr="004B3523" w:rsidRDefault="00E60DFD" w:rsidP="0007540E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br/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Раннє бронюв</w:t>
      </w:r>
      <w:r w:rsidR="00133803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ання за 6 тижнів до виїзду – </w:t>
      </w:r>
      <w:r w:rsidR="00675BF7">
        <w:rPr>
          <w:rFonts w:ascii="Verdana" w:hAnsi="Verdana" w:cstheme="majorHAnsi"/>
          <w:b/>
          <w:color w:val="FFFFFF" w:themeColor="background1"/>
          <w:sz w:val="20"/>
          <w:szCs w:val="20"/>
        </w:rPr>
        <w:t>3</w:t>
      </w:r>
      <w:r w:rsidR="001E103D">
        <w:rPr>
          <w:rFonts w:ascii="Verdana" w:hAnsi="Verdana" w:cstheme="majorHAnsi"/>
          <w:b/>
          <w:color w:val="FFFFFF" w:themeColor="background1"/>
          <w:sz w:val="20"/>
          <w:szCs w:val="20"/>
        </w:rPr>
        <w:t>00</w:t>
      </w:r>
      <w:r w:rsidR="0049182C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</w:t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євро</w:t>
      </w:r>
    </w:p>
    <w:p w:rsidR="00012726" w:rsidRPr="004B3523" w:rsidRDefault="00012726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Ба</w:t>
      </w:r>
      <w:r w:rsidR="00695BBF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зова вартість – </w:t>
      </w:r>
      <w:r w:rsidR="0049182C">
        <w:rPr>
          <w:rFonts w:ascii="Verdana" w:hAnsi="Verdana" w:cstheme="majorHAnsi"/>
          <w:b/>
          <w:color w:val="FFFFFF" w:themeColor="background1"/>
          <w:sz w:val="20"/>
          <w:szCs w:val="20"/>
        </w:rPr>
        <w:t>3</w:t>
      </w:r>
      <w:r w:rsidR="001E103D">
        <w:rPr>
          <w:rFonts w:ascii="Verdana" w:hAnsi="Verdana" w:cstheme="majorHAnsi"/>
          <w:b/>
          <w:color w:val="FFFFFF" w:themeColor="background1"/>
          <w:sz w:val="20"/>
          <w:szCs w:val="20"/>
        </w:rPr>
        <w:t>1</w:t>
      </w:r>
      <w:r w:rsidR="00675BF7">
        <w:rPr>
          <w:rFonts w:ascii="Verdana" w:hAnsi="Verdana" w:cstheme="majorHAnsi"/>
          <w:b/>
          <w:color w:val="FFFFFF" w:themeColor="background1"/>
          <w:sz w:val="20"/>
          <w:szCs w:val="20"/>
        </w:rPr>
        <w:t>0</w:t>
      </w:r>
      <w:r w:rsidR="007C21F5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</w:t>
      </w: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євро</w:t>
      </w:r>
    </w:p>
    <w:p w:rsidR="00012726" w:rsidRPr="004B3523" w:rsidRDefault="00012726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Вартість туру для закритих організованих </w:t>
      </w:r>
      <w:r w:rsidR="005717B7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груп 45+5 – </w:t>
      </w:r>
      <w:r w:rsidR="001E103D">
        <w:rPr>
          <w:rFonts w:ascii="Verdana" w:hAnsi="Verdana" w:cstheme="majorHAnsi"/>
          <w:b/>
          <w:color w:val="FFFFFF" w:themeColor="background1"/>
          <w:sz w:val="20"/>
          <w:szCs w:val="20"/>
        </w:rPr>
        <w:t>29</w:t>
      </w:r>
      <w:r w:rsidR="00675BF7">
        <w:rPr>
          <w:rFonts w:ascii="Verdana" w:hAnsi="Verdana" w:cstheme="majorHAnsi"/>
          <w:b/>
          <w:color w:val="FFFFFF" w:themeColor="background1"/>
          <w:sz w:val="20"/>
          <w:szCs w:val="20"/>
        </w:rPr>
        <w:t>0</w:t>
      </w: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</w:p>
    <w:p w:rsidR="003B6777" w:rsidRPr="004B3523" w:rsidRDefault="003B6777" w:rsidP="00012726">
      <w:pPr>
        <w:pStyle w:val="5"/>
        <w:shd w:val="clear" w:color="auto" w:fill="2F5496" w:themeFill="accent5" w:themeFillShade="BF"/>
        <w:spacing w:before="0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</w:p>
    <w:p w:rsidR="003B6777" w:rsidRPr="00D56659" w:rsidRDefault="003B6777" w:rsidP="0007540E">
      <w:pPr>
        <w:pStyle w:val="5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</w:p>
    <w:p w:rsidR="000A7CB2" w:rsidRPr="00133803" w:rsidRDefault="00D35265" w:rsidP="00133803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автобусом по маршруту;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Проживання в готелях рівнем 3*;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Харчування - сніданки за програмою;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Оглядові екскурсії: Відень;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7-59 років;</w:t>
      </w:r>
    </w:p>
    <w:p w:rsidR="009F2596" w:rsidRPr="009F2596" w:rsidRDefault="009F2596" w:rsidP="009F2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Супровід керівником групи.</w:t>
      </w:r>
    </w:p>
    <w:p w:rsidR="00D35265" w:rsidRPr="000A7CB2" w:rsidRDefault="00D35265" w:rsidP="00D35265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0A7CB2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Курортний збір (оплачується при бронюванні туру) – 6 євро з особи;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0-6 та 60-80 років (*уточнюйте у менеджера);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Навушники під час екскурсій – 2 євро з особи за екскурсію</w:t>
      </w:r>
      <w:r w:rsidR="001E103D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 за день;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Факультативні програми і вхідні квитки;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на громадському транспорті;</w:t>
      </w:r>
    </w:p>
    <w:p w:rsidR="009F2596" w:rsidRPr="009F2596" w:rsidRDefault="005A5B73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Додаткових 4 </w:t>
      </w:r>
      <w:proofErr w:type="spellStart"/>
      <w:r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обідо</w:t>
      </w:r>
      <w:proofErr w:type="spellEnd"/>
      <w:r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/вечерь - </w:t>
      </w:r>
      <w:r w:rsidR="001E103D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84</w:t>
      </w:r>
      <w:r w:rsidR="009F2596"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 євро (без напоїв). Замовлення та оплата до початку туру;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Особисті витрати;</w:t>
      </w:r>
    </w:p>
    <w:p w:rsidR="009F2596" w:rsidRPr="009F2596" w:rsidRDefault="009F2596" w:rsidP="009F25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9F2596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Туристам із Києва Туроператор «САКУМС» може надати послуги щодо придбання залізничних квитків Київ - Мукачево - Київ - 2300 грн (купе).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p w:rsidR="00D35265" w:rsidRPr="00D9380B" w:rsidRDefault="00D35265" w:rsidP="002C1BDD">
      <w:pPr>
        <w:shd w:val="clear" w:color="auto" w:fill="FFFFFF"/>
        <w:spacing w:after="0" w:line="240" w:lineRule="auto"/>
        <w:ind w:left="720"/>
        <w:rPr>
          <w:rFonts w:ascii="Verdana" w:hAnsi="Verdana" w:cstheme="majorHAnsi"/>
          <w:color w:val="212529"/>
          <w:sz w:val="18"/>
          <w:szCs w:val="18"/>
        </w:rPr>
      </w:pPr>
    </w:p>
    <w:sectPr w:rsidR="00D35265" w:rsidRPr="00D9380B">
      <w:headerReference w:type="default" r:id="rId2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49" w:rsidRDefault="00AA1F49" w:rsidP="00840880">
      <w:pPr>
        <w:spacing w:after="0" w:line="240" w:lineRule="auto"/>
      </w:pPr>
      <w:r>
        <w:separator/>
      </w:r>
    </w:p>
  </w:endnote>
  <w:endnote w:type="continuationSeparator" w:id="0">
    <w:p w:rsidR="00AA1F49" w:rsidRDefault="00AA1F49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49" w:rsidRDefault="00AA1F49" w:rsidP="00840880">
      <w:pPr>
        <w:spacing w:after="0" w:line="240" w:lineRule="auto"/>
      </w:pPr>
      <w:r>
        <w:separator/>
      </w:r>
    </w:p>
  </w:footnote>
  <w:footnote w:type="continuationSeparator" w:id="0">
    <w:p w:rsidR="00AA1F49" w:rsidRDefault="00AA1F49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Pr="00BF1E51" w:rsidRDefault="00840880" w:rsidP="00BF1E51">
    <w:pPr>
      <w:pStyle w:val="1"/>
      <w:numPr>
        <w:ilvl w:val="0"/>
        <w:numId w:val="4"/>
      </w:numPr>
      <w:tabs>
        <w:tab w:val="clear" w:pos="432"/>
      </w:tabs>
      <w:jc w:val="right"/>
      <w:rPr>
        <w:rFonts w:ascii="Arial" w:hAnsi="Arial" w:cs="Arial"/>
        <w:b/>
        <w:bCs/>
        <w:sz w:val="22"/>
        <w:szCs w:val="22"/>
        <w:lang w:val="ru-RU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880">
      <w:rPr>
        <w:rFonts w:ascii="Verdana" w:hAnsi="Verdana" w:cstheme="majorHAnsi"/>
        <w:b/>
        <w:bCs/>
        <w:color w:val="000000" w:themeColor="text1"/>
        <w:szCs w:val="18"/>
        <w:lang w:val="ru-RU" w:eastAsia="ru-RU"/>
      </w:rPr>
      <w:t xml:space="preserve"> </w:t>
    </w:r>
    <w:r w:rsidR="0049182C">
      <w:rPr>
        <w:rFonts w:ascii="Verdana" w:hAnsi="Verdana" w:cstheme="majorHAnsi"/>
        <w:b/>
        <w:bCs/>
        <w:color w:val="000000" w:themeColor="text1"/>
        <w:sz w:val="22"/>
        <w:szCs w:val="22"/>
        <w:lang w:val="uk-UA" w:eastAsia="ru-RU"/>
      </w:rPr>
      <w:t>ВІДЕНСЬКІ МОТИВИ</w:t>
    </w:r>
    <w:r w:rsidR="00DC2BBA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!</w:t>
    </w:r>
    <w:r w:rsid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 xml:space="preserve"> (ШКІЛЬНІ КАНІКУЛИ</w:t>
    </w:r>
    <w:r w:rsidR="00BF1E51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)</w:t>
    </w:r>
    <w:r w:rsidR="00C51647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!</w:t>
    </w:r>
    <w:r w:rsidR="008D40A8" w:rsidRPr="00BF1E51">
      <w:rPr>
        <w:rFonts w:ascii="Arial" w:hAnsi="Arial" w:cs="Arial"/>
        <w:b/>
        <w:bCs/>
        <w:sz w:val="22"/>
        <w:szCs w:val="22"/>
        <w:lang w:val="uk-UA" w:eastAsia="uk-UA"/>
      </w:rPr>
      <w:t xml:space="preserve"> </w:t>
    </w:r>
  </w:p>
  <w:p w:rsidR="00840880" w:rsidRPr="00432D51" w:rsidRDefault="00AA1F49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AA1F49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AA1F49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5315E6"/>
    <w:multiLevelType w:val="multilevel"/>
    <w:tmpl w:val="85EE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32FF7"/>
    <w:multiLevelType w:val="multilevel"/>
    <w:tmpl w:val="96A6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2726"/>
    <w:rsid w:val="00042418"/>
    <w:rsid w:val="0007540E"/>
    <w:rsid w:val="00082568"/>
    <w:rsid w:val="000969CF"/>
    <w:rsid w:val="000A7CB2"/>
    <w:rsid w:val="000E0074"/>
    <w:rsid w:val="000E2C90"/>
    <w:rsid w:val="000E315F"/>
    <w:rsid w:val="001056D0"/>
    <w:rsid w:val="0011076E"/>
    <w:rsid w:val="0011116E"/>
    <w:rsid w:val="0013310D"/>
    <w:rsid w:val="00133803"/>
    <w:rsid w:val="00133895"/>
    <w:rsid w:val="001826A5"/>
    <w:rsid w:val="001D6A20"/>
    <w:rsid w:val="001E103D"/>
    <w:rsid w:val="001F1D9D"/>
    <w:rsid w:val="0022114A"/>
    <w:rsid w:val="002B6446"/>
    <w:rsid w:val="002C1BDD"/>
    <w:rsid w:val="002F0AD0"/>
    <w:rsid w:val="00307F76"/>
    <w:rsid w:val="00344FF1"/>
    <w:rsid w:val="00386259"/>
    <w:rsid w:val="003B6777"/>
    <w:rsid w:val="003C2D91"/>
    <w:rsid w:val="003E1189"/>
    <w:rsid w:val="003E55F6"/>
    <w:rsid w:val="004020C2"/>
    <w:rsid w:val="004047D5"/>
    <w:rsid w:val="00424CDC"/>
    <w:rsid w:val="0044444E"/>
    <w:rsid w:val="00450660"/>
    <w:rsid w:val="00463025"/>
    <w:rsid w:val="0049182C"/>
    <w:rsid w:val="0049691F"/>
    <w:rsid w:val="004B3523"/>
    <w:rsid w:val="004E3925"/>
    <w:rsid w:val="004E7C36"/>
    <w:rsid w:val="004F28FA"/>
    <w:rsid w:val="004F34E7"/>
    <w:rsid w:val="005028D5"/>
    <w:rsid w:val="00513966"/>
    <w:rsid w:val="005326A8"/>
    <w:rsid w:val="005717B7"/>
    <w:rsid w:val="00577FDA"/>
    <w:rsid w:val="005A5B73"/>
    <w:rsid w:val="005B6E0C"/>
    <w:rsid w:val="00675BF7"/>
    <w:rsid w:val="00690B40"/>
    <w:rsid w:val="00695BBF"/>
    <w:rsid w:val="006A2A9F"/>
    <w:rsid w:val="006A4AD1"/>
    <w:rsid w:val="006E4779"/>
    <w:rsid w:val="00712167"/>
    <w:rsid w:val="00742487"/>
    <w:rsid w:val="0075412A"/>
    <w:rsid w:val="00766D09"/>
    <w:rsid w:val="007A2881"/>
    <w:rsid w:val="007C0BA3"/>
    <w:rsid w:val="007C21F5"/>
    <w:rsid w:val="00826C8B"/>
    <w:rsid w:val="00837928"/>
    <w:rsid w:val="00840880"/>
    <w:rsid w:val="00846263"/>
    <w:rsid w:val="00873E3D"/>
    <w:rsid w:val="00874BEE"/>
    <w:rsid w:val="008A671F"/>
    <w:rsid w:val="008D40A8"/>
    <w:rsid w:val="008D7128"/>
    <w:rsid w:val="008F2CB1"/>
    <w:rsid w:val="008F53F2"/>
    <w:rsid w:val="0091626F"/>
    <w:rsid w:val="0093038B"/>
    <w:rsid w:val="00937029"/>
    <w:rsid w:val="0097057E"/>
    <w:rsid w:val="009F2596"/>
    <w:rsid w:val="00A06B3A"/>
    <w:rsid w:val="00A36B21"/>
    <w:rsid w:val="00A44F33"/>
    <w:rsid w:val="00A46C81"/>
    <w:rsid w:val="00A47C79"/>
    <w:rsid w:val="00A87A15"/>
    <w:rsid w:val="00AA1F49"/>
    <w:rsid w:val="00AC3EEA"/>
    <w:rsid w:val="00B30C00"/>
    <w:rsid w:val="00B57156"/>
    <w:rsid w:val="00B743A3"/>
    <w:rsid w:val="00B8338C"/>
    <w:rsid w:val="00B908FF"/>
    <w:rsid w:val="00BA117E"/>
    <w:rsid w:val="00BB54CC"/>
    <w:rsid w:val="00BD1E2D"/>
    <w:rsid w:val="00BF1E51"/>
    <w:rsid w:val="00C20670"/>
    <w:rsid w:val="00C21F2F"/>
    <w:rsid w:val="00C42257"/>
    <w:rsid w:val="00C51647"/>
    <w:rsid w:val="00CB05FD"/>
    <w:rsid w:val="00CE1399"/>
    <w:rsid w:val="00CE59A0"/>
    <w:rsid w:val="00D03418"/>
    <w:rsid w:val="00D175EF"/>
    <w:rsid w:val="00D35265"/>
    <w:rsid w:val="00D56659"/>
    <w:rsid w:val="00D64DB5"/>
    <w:rsid w:val="00D7495D"/>
    <w:rsid w:val="00D819C1"/>
    <w:rsid w:val="00D91F05"/>
    <w:rsid w:val="00D9380B"/>
    <w:rsid w:val="00DC2BBA"/>
    <w:rsid w:val="00DE5503"/>
    <w:rsid w:val="00DF22D7"/>
    <w:rsid w:val="00E05A42"/>
    <w:rsid w:val="00E328E6"/>
    <w:rsid w:val="00E517F5"/>
    <w:rsid w:val="00E60DFD"/>
    <w:rsid w:val="00EB3B50"/>
    <w:rsid w:val="00ED2D19"/>
    <w:rsid w:val="00F004B6"/>
    <w:rsid w:val="00F072F2"/>
    <w:rsid w:val="00F22A6E"/>
    <w:rsid w:val="00F23304"/>
    <w:rsid w:val="00F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AFB66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Мотрич Ірина</cp:lastModifiedBy>
  <cp:revision>53</cp:revision>
  <dcterms:created xsi:type="dcterms:W3CDTF">2024-05-01T08:40:00Z</dcterms:created>
  <dcterms:modified xsi:type="dcterms:W3CDTF">2026-01-21T15:48:00Z</dcterms:modified>
</cp:coreProperties>
</file>