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0C" w:rsidRPr="009C620C" w:rsidRDefault="009C620C" w:rsidP="00B30BF1">
      <w:pPr>
        <w:pStyle w:val="1"/>
        <w:keepLines w:val="0"/>
        <w:suppressAutoHyphens/>
        <w:wordWrap w:val="0"/>
        <w:spacing w:before="0" w:line="360" w:lineRule="auto"/>
        <w:ind w:left="432"/>
        <w:jc w:val="center"/>
        <w:rPr>
          <w:rFonts w:ascii="Verdana" w:hAnsi="Verdana" w:cs="Calibri Light"/>
          <w:b/>
          <w:color w:val="000000"/>
          <w:sz w:val="28"/>
          <w:szCs w:val="22"/>
          <w:lang w:val="ru-RU" w:eastAsia="ru-RU"/>
        </w:rPr>
      </w:pPr>
      <w:r w:rsidRPr="009C620C">
        <w:rPr>
          <w:rFonts w:ascii="Verdana" w:hAnsi="Verdana" w:cs="Arial"/>
          <w:b/>
          <w:color w:val="000000" w:themeColor="text1"/>
          <w:sz w:val="28"/>
          <w:szCs w:val="22"/>
          <w:lang w:val="uk-UA" w:eastAsia="uk-UA"/>
        </w:rPr>
        <w:t xml:space="preserve">ДИТЯЧИЙ ЦЕНТР </w:t>
      </w:r>
      <w:r w:rsidRPr="009C620C">
        <w:rPr>
          <w:rFonts w:ascii="Verdana" w:hAnsi="Verdana" w:cs="Arial"/>
          <w:b/>
          <w:color w:val="000000" w:themeColor="text1"/>
          <w:sz w:val="28"/>
          <w:szCs w:val="22"/>
          <w:lang w:eastAsia="uk-UA"/>
        </w:rPr>
        <w:t>HAPPY</w:t>
      </w:r>
      <w:r w:rsidRPr="009C620C">
        <w:rPr>
          <w:rFonts w:ascii="Verdana" w:hAnsi="Verdana" w:cs="Arial"/>
          <w:b/>
          <w:color w:val="000000" w:themeColor="text1"/>
          <w:sz w:val="28"/>
          <w:szCs w:val="22"/>
          <w:lang w:val="ru-RU" w:eastAsia="uk-UA"/>
        </w:rPr>
        <w:t xml:space="preserve"> </w:t>
      </w:r>
      <w:r w:rsidRPr="009C620C">
        <w:rPr>
          <w:rFonts w:ascii="Verdana" w:hAnsi="Verdana" w:cs="Arial"/>
          <w:b/>
          <w:color w:val="000000" w:themeColor="text1"/>
          <w:sz w:val="28"/>
          <w:szCs w:val="22"/>
          <w:lang w:eastAsia="uk-UA"/>
        </w:rPr>
        <w:t>LAND</w:t>
      </w:r>
    </w:p>
    <w:p w:rsidR="009C620C" w:rsidRPr="009C620C" w:rsidRDefault="00B30BF1" w:rsidP="009C620C">
      <w:pPr>
        <w:pStyle w:val="1"/>
        <w:keepLines w:val="0"/>
        <w:numPr>
          <w:ilvl w:val="0"/>
          <w:numId w:val="4"/>
        </w:numPr>
        <w:tabs>
          <w:tab w:val="left" w:pos="432"/>
        </w:tabs>
        <w:suppressAutoHyphens/>
        <w:wordWrap w:val="0"/>
        <w:spacing w:before="0" w:line="360" w:lineRule="auto"/>
        <w:jc w:val="center"/>
        <w:rPr>
          <w:rFonts w:ascii="Verdana" w:hAnsi="Verdana" w:cs="Calibri Light"/>
          <w:b/>
          <w:color w:val="000000"/>
          <w:sz w:val="28"/>
          <w:szCs w:val="22"/>
          <w:lang w:val="ru-RU" w:eastAsia="ru-RU"/>
        </w:rPr>
      </w:pPr>
      <w:r>
        <w:rPr>
          <w:rFonts w:ascii="Verdana" w:hAnsi="Verdana" w:cs="Arial"/>
          <w:b/>
          <w:color w:val="000000" w:themeColor="text1"/>
          <w:sz w:val="28"/>
          <w:szCs w:val="22"/>
          <w:lang w:val="uk-UA" w:eastAsia="uk-UA"/>
        </w:rPr>
        <w:t>НА КУРОРТІ БУКОВЕЛЬ</w:t>
      </w:r>
    </w:p>
    <w:p w:rsidR="000629E0" w:rsidRPr="000629E0" w:rsidRDefault="000629E0" w:rsidP="000629E0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</w:p>
    <w:p w:rsidR="00B30BF1" w:rsidRPr="007B477A" w:rsidRDefault="00B30BF1" w:rsidP="00B30BF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Нові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знайомства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творчі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розважальні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програми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походи </w:t>
      </w:r>
      <w:proofErr w:type="gram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 гори</w:t>
      </w:r>
      <w:proofErr w:type="gram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пізнавальні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екскурсії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максимальне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оздоровлення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– все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дітям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пропонує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наш центр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відпочинку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Карпатах на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найпопулярнішому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курорті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країни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–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Буковель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!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відпочинок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екологічно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чистій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зоні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серед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мальовничих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карпатських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гір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програма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відпочинку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настільки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різноманітна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що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кожен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учасник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залишиться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захваті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перебування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нашому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дитячому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центрі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>.</w:t>
      </w:r>
    </w:p>
    <w:p w:rsidR="001413A8" w:rsidRPr="007B477A" w:rsidRDefault="001413A8" w:rsidP="000629E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1413A8" w:rsidRPr="007B477A" w:rsidRDefault="001413A8" w:rsidP="000629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7 ДНІВ / 6 НОЧЕЙ </w:t>
      </w:r>
    </w:p>
    <w:p w:rsidR="00B30BF1" w:rsidRPr="007B477A" w:rsidRDefault="00B30BF1" w:rsidP="000629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або</w:t>
      </w:r>
      <w:proofErr w:type="spellEnd"/>
    </w:p>
    <w:p w:rsidR="00B30BF1" w:rsidRPr="007B477A" w:rsidRDefault="00B30BF1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6 ДНІВ / 5</w:t>
      </w: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НОЧЕЙ </w:t>
      </w:r>
    </w:p>
    <w:p w:rsidR="00B30BF1" w:rsidRPr="007B477A" w:rsidRDefault="00B30BF1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або</w:t>
      </w:r>
      <w:proofErr w:type="spellEnd"/>
    </w:p>
    <w:p w:rsidR="00B30BF1" w:rsidRPr="007B477A" w:rsidRDefault="007B477A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5 ДНІВ / 4 НОЧІ</w:t>
      </w:r>
    </w:p>
    <w:p w:rsidR="00B30BF1" w:rsidRPr="007B477A" w:rsidRDefault="00B30BF1" w:rsidP="000629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1413A8" w:rsidRPr="007B477A" w:rsidRDefault="00B30BF1" w:rsidP="000629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br/>
        <w:t xml:space="preserve">ДАТА </w:t>
      </w:r>
      <w:proofErr w:type="gramStart"/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ВИЇЗДУ </w:t>
      </w:r>
      <w:r w:rsidR="001413A8"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:</w:t>
      </w:r>
      <w:proofErr w:type="gramEnd"/>
      <w:r w:rsidR="001413A8"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</w:p>
    <w:p w:rsidR="000629E0" w:rsidRPr="007B477A" w:rsidRDefault="007B477A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23</w:t>
      </w:r>
      <w:r w:rsidR="00B30BF1" w:rsidRPr="007B477A">
        <w:rPr>
          <w:rFonts w:ascii="Verdana" w:eastAsia="Times New Roman" w:hAnsi="Verdana" w:cs="Times New Roman"/>
          <w:b/>
          <w:sz w:val="18"/>
          <w:szCs w:val="18"/>
          <w:lang w:val="ru-RU"/>
        </w:rPr>
        <w:t>.03.2025</w:t>
      </w:r>
    </w:p>
    <w:p w:rsidR="00B30BF1" w:rsidRPr="007B477A" w:rsidRDefault="00B30BF1" w:rsidP="00B30BF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B30BF1" w:rsidRPr="007B477A" w:rsidRDefault="00B30BF1" w:rsidP="00B30BF1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uk-UA"/>
        </w:rPr>
      </w:pPr>
      <w:r w:rsidRPr="007B477A">
        <w:rPr>
          <w:rFonts w:ascii="Verdana" w:eastAsia="Times New Roman" w:hAnsi="Verdana" w:cs="Arial"/>
          <w:b/>
          <w:bCs/>
          <w:sz w:val="18"/>
          <w:szCs w:val="18"/>
          <w:lang w:val="uk-UA"/>
        </w:rPr>
        <w:t>Особливості туру:</w:t>
      </w:r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uk-UA"/>
        </w:rPr>
      </w:pPr>
      <w:r w:rsidRPr="007B477A">
        <w:rPr>
          <w:rFonts w:ascii="Verdana" w:eastAsia="Times New Roman" w:hAnsi="Verdana" w:cs="Arial"/>
          <w:sz w:val="18"/>
          <w:szCs w:val="18"/>
          <w:lang w:val="uk-UA"/>
        </w:rPr>
        <w:t>Проживання в комфортабельному готелі «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Kasimir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Resort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Hotel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 &amp; </w:t>
      </w:r>
      <w:r w:rsidRPr="007B477A">
        <w:rPr>
          <w:rFonts w:ascii="Verdana" w:eastAsia="Times New Roman" w:hAnsi="Verdana" w:cs="Arial"/>
          <w:sz w:val="18"/>
          <w:szCs w:val="18"/>
          <w:lang w:val="ru-RU"/>
        </w:rPr>
        <w:t>SPA</w:t>
      </w:r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» або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Villa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Elena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Hotel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uk-UA"/>
        </w:rPr>
        <w:t xml:space="preserve"> &amp; </w:t>
      </w:r>
      <w:r w:rsidRPr="007B477A">
        <w:rPr>
          <w:rFonts w:ascii="Verdana" w:eastAsia="Times New Roman" w:hAnsi="Verdana" w:cs="Arial"/>
          <w:sz w:val="18"/>
          <w:szCs w:val="18"/>
          <w:lang w:val="ru-RU"/>
        </w:rPr>
        <w:t>SPA</w:t>
      </w:r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3-х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разове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збалансоване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харчування</w:t>
      </w:r>
      <w:proofErr w:type="spellEnd"/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Щоденне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купання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у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критому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басейні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підігрівом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>!</w:t>
      </w:r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Сходження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на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гірські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вершини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екскурсії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по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визначним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місцям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регіону</w:t>
      </w:r>
      <w:proofErr w:type="spellEnd"/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Закрита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територія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під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цілодобовою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охороною</w:t>
      </w:r>
      <w:proofErr w:type="spellEnd"/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Сучасні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шоу-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програми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танцювальні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батли</w:t>
      </w:r>
      <w:proofErr w:type="spellEnd"/>
    </w:p>
    <w:p w:rsidR="00B30BF1" w:rsidRPr="007B477A" w:rsidRDefault="00B30BF1" w:rsidP="00B30BF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Веселі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креативні</w:t>
      </w:r>
      <w:proofErr w:type="spellEnd"/>
      <w:r w:rsidRPr="007B477A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sz w:val="18"/>
          <w:szCs w:val="18"/>
          <w:lang w:val="ru-RU"/>
        </w:rPr>
        <w:t>аніматори</w:t>
      </w:r>
      <w:proofErr w:type="spellEnd"/>
    </w:p>
    <w:p w:rsidR="006B3247" w:rsidRPr="007B477A" w:rsidRDefault="006B3247" w:rsidP="006B3247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1 день</w:t>
      </w:r>
    </w:p>
    <w:p w:rsidR="00593460" w:rsidRPr="007B477A" w:rsidRDefault="006B3247" w:rsidP="00B30BF1">
      <w:pPr>
        <w:shd w:val="clear" w:color="auto" w:fill="49B162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uk-UA"/>
        </w:rPr>
      </w:pPr>
      <w:r w:rsidRPr="007B477A">
        <w:rPr>
          <w:rFonts w:ascii="Verdana" w:eastAsia="Times New Roman" w:hAnsi="Verdana" w:cs="Arial"/>
          <w:b/>
          <w:bCs/>
          <w:sz w:val="18"/>
          <w:szCs w:val="18"/>
          <w:lang w:val="uk-UA"/>
        </w:rPr>
        <w:t>Ура, канікули !</w:t>
      </w:r>
    </w:p>
    <w:p w:rsidR="00B30BF1" w:rsidRPr="007B477A" w:rsidRDefault="00B30BF1" w:rsidP="00B30BF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Ранкове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прибуття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групи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потягом в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Тат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а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рів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Івано-Франківської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обл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асті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.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Трансфер у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курорт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Буковель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горах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українських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Гірськолижний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Буковель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розташований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селом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Поляниця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висоті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920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метрів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н.р.м.І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праву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вважається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найкращим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гірським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курортом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! 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Особливості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курорту: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Близькість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центрів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Карпат: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Яремче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Коломия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Косів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Верховина,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Ворохта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представлені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численні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відпочинку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будь-яку пору року.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початку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найпопулярніших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маршрутів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- Край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колориту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власними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звичаями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традиціями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9C620C" w:rsidRPr="007B477A" w:rsidRDefault="009C620C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C34342" w:rsidRPr="007B477A" w:rsidRDefault="00B30BF1" w:rsidP="009C620C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lastRenderedPageBreak/>
        <w:t>Інфраструктура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розміщення</w:t>
      </w:r>
      <w:proofErr w:type="spellEnd"/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Наш центр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відпочинку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розміщується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базі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готельних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комплексів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Kasimir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Resort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Hotel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&amp; SPA» і «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Villa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Elena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Hotel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&amp; SPA»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Готелі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розташований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центрі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курорту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Буковель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що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робить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розташування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максимально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зручним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відносно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туристичних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атракцій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. Вас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чекають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сучасні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номери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вражаючим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видом на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гірські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вершини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Карпат.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прекрасне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місце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відновлення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фізичних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душевних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сил.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Відпочиваючих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чекають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комфортні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номери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ресторан,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басейн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сауна, і,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звичайно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>доброзичлива</w:t>
      </w:r>
      <w:proofErr w:type="spellEnd"/>
      <w:r w:rsidRPr="007B477A">
        <w:rPr>
          <w:rFonts w:ascii="Verdana" w:eastAsia="Times New Roman" w:hAnsi="Verdana" w:cs="Arial"/>
          <w:bCs/>
          <w:color w:val="212529"/>
          <w:sz w:val="18"/>
          <w:szCs w:val="18"/>
          <w:lang w:val="ru-RU"/>
        </w:rPr>
        <w:t xml:space="preserve"> атмосфера.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</w:pP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Інфраструктура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комплексу: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• ресторан;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•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критий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плавання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підігрівом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• конференц-зал;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• дитячий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ігровий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B30BF1" w:rsidRPr="007B477A" w:rsidRDefault="00B30BF1" w:rsidP="00B30BF1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•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спортивний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;</w:t>
      </w:r>
    </w:p>
    <w:p w:rsidR="00610804" w:rsidRPr="007B477A" w:rsidRDefault="00610804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343AB5" w:rsidRPr="007B477A" w:rsidRDefault="00610804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761108" cy="98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126" cy="9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494155" cy="9770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сімір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7179" cy="98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542476" cy="99631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сімір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066" cy="100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294765" cy="999682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сімір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935" cy="100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072"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</w:p>
    <w:p w:rsidR="00C34342" w:rsidRPr="007B477A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Харчування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 w:rsidR="00610804"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та </w:t>
      </w:r>
      <w:proofErr w:type="spellStart"/>
      <w:r w:rsidR="00610804"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безпека</w:t>
      </w:r>
      <w:proofErr w:type="spellEnd"/>
    </w:p>
    <w:p w:rsidR="00610804" w:rsidRPr="007B477A" w:rsidRDefault="00610804" w:rsidP="0061080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збалансоване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3-х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разове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харчування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прийом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їжі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відбув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ається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ресторані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комплексу. Меню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складається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страв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української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європейської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кухні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За потреби ми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враховуємо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також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необхідність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дієтичного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вегетаріанського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харчування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стежимо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дотриманням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питного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режиму.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Безпека</w:t>
      </w:r>
      <w:proofErr w:type="spellEnd"/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Територія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табору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закрита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цілодобовою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охороною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наші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застраховані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період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заїзду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304701" cy="1263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F0472-sca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70" cy="127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047750" cy="12598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F0455-scal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43" cy="126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AB5"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924050" cy="12579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F0480-scaled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06"/>
                    <a:stretch/>
                  </pic:blipFill>
                  <pic:spPr bwMode="auto">
                    <a:xfrm>
                      <a:off x="0" y="0"/>
                      <a:ext cx="1939693" cy="126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3AB5"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904875" cy="1253526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F0508-scaled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6"/>
                    <a:stretch/>
                  </pic:blipFill>
                  <pic:spPr bwMode="auto">
                    <a:xfrm>
                      <a:off x="0" y="0"/>
                      <a:ext cx="907837" cy="125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3AB5" w:rsidRPr="007B477A">
        <w:rPr>
          <w:rFonts w:ascii="Verdana" w:eastAsia="Times New Roman" w:hAnsi="Verdana" w:cs="Arial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951865" cy="1253070"/>
            <wp:effectExtent l="0" t="0" r="63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F0517-scale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054" cy="12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37" w:rsidRDefault="00733C37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P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C34342" w:rsidRPr="007B477A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lastRenderedPageBreak/>
        <w:t>Програма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</w:p>
    <w:p w:rsidR="00610804" w:rsidRPr="007B477A" w:rsidRDefault="00610804" w:rsidP="0061080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Відмінний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дитячий центр активного </w:t>
      </w:r>
      <w:proofErr w:type="spellStart"/>
      <w:proofErr w:type="gram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відпочинку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</w:rPr>
        <w:t>  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gramEnd"/>
      <w:r w:rsidRPr="007B477A">
        <w:rPr>
          <w:rFonts w:ascii="Verdana" w:hAnsi="Verdana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HAPPY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LAND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"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дає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можливість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дітям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отримати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те, про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самі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мріяли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їхньому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віці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безпечний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активний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творчий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фізичний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розвиток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друзі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усієї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куточок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Карпат, край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чистих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швидких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потоків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загадкових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розкішних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природних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ландшафтів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повітря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м’якого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клімату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джерельної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води, яка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цілющі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лікувальні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властивості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Наш дитячий центр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зламає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усі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ваші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стереотипи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табори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допоможе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вашим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дітям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відкритися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сторін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по-справжньому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набратися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сил,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познайомитися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друзями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gram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для себе</w:t>
      </w:r>
      <w:proofErr w:type="gram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щось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нове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допоможуть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цьому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наші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аніматори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дійсно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знають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підібрати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ключ до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кожної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дитини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адже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кожна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дитина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потребує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уваги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тепла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позитивних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емоцій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Дитячий центр "</w:t>
      </w:r>
      <w:r w:rsidRPr="007B477A">
        <w:rPr>
          <w:rFonts w:ascii="Verdana" w:hAnsi="Verdana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HAPPY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LAND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"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здивує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вас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року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своїми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програмами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конкурсами,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інтелектуальними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батлами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танцювальними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майстер-класами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тренінгами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акторської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майстерності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навчить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ораторському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мистецтву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подарує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купу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емоцій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незнайомі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кожного,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влаштує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справжнє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свято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будуть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захваті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тільки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Подаруймо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дітям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незабутній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після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важкого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навчального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року!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Рушай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нами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насолодою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свята!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b/>
          <w:color w:val="212529"/>
          <w:sz w:val="18"/>
          <w:szCs w:val="18"/>
          <w:lang w:val="ru-RU"/>
        </w:rPr>
        <w:t>Режим дня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08:00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Підйом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08:30 – Зарядка.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08:45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Загальний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танець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09:00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09:45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11:00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Акторська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майстерність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сценічна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мова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12:00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12:45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Загальний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танець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13:00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Обід</w:t>
      </w:r>
      <w:proofErr w:type="spellEnd"/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13:50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Підготовка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вечірнього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заходу.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14:40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Квест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16:30 –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17:00 -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Спортивні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змагання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/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Купання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18:00 -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Майстер-клас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19:00 - Вечеря.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20:00 -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Show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Програма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10804" w:rsidRPr="007B477A" w:rsidRDefault="00610804" w:rsidP="00610804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21:00 -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Тематична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Дискотека.</w:t>
      </w:r>
    </w:p>
    <w:p w:rsidR="009C620C" w:rsidRPr="007B477A" w:rsidRDefault="00610804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22:00 </w:t>
      </w:r>
      <w:r w:rsid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–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Feedback</w:t>
      </w:r>
      <w:r w:rsid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0629E0" w:rsidRPr="007B477A" w:rsidRDefault="000629E0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C34342" w:rsidRPr="007B477A" w:rsidRDefault="00343AB5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Пізнавальні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екскурсії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</w:p>
    <w:p w:rsidR="00343AB5" w:rsidRPr="007B477A" w:rsidRDefault="00343AB5" w:rsidP="00343AB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Відпочиваючи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нашому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центрі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отримаєте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змогу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лише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поповнити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власний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багаж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знань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вивчаючи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місцеві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історичні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природні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пам’ятки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Правда,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більшість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них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знаходяться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межами селища, але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доїхати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туди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 складе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труднощів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Найпопулярніші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локації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неподалік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дитячого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центру: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  <w:t>•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 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Яремче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.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Популярний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туристичний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центр в Карпатах,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славиться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водоспадом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Пробій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над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пройдете по мосту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заввишки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20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метрів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ринку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гуцульських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сувенірів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зможете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придбати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традиційні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сувеніри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вишиванки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дерев'яні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шкатулки,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багато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прикрашених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різьбою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тканий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ліжник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натуральної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овечої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вовни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або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теплі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домашні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тапочки з того ж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матеріалу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найголовніше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вироби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виготовляються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вручну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старовинними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технологіями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натуральних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матеріалів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  <w:t>•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захоплюючу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прогулянку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Стежкою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Довбуша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– “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Карпатського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Робіна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Гуда” 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lastRenderedPageBreak/>
        <w:t>(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Протяжність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4 км).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  <w:t>•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ТК «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Буковель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».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</w:rPr>
        <w:t> 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Найновіший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найсучасніший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гірськолижний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Вас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пішохідна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прогулянка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гірським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пагорбам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осіяні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вічнозеленими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цілющими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смерековими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ялиновими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лісами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вас буде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можливість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оглянути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красу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Карпатських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піднявшись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панорамному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підйомнику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ЕТНОПАРК «ГУЦУЛ ЛЕНД».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  <w:t>•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Верховина.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Столиця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Гуцульщини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яка славиться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неповторними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краєвидами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оригінальними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музеями (Музей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Карпатської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магії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 музей «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Вишиванка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музей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музикальних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інструментів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ім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Кумлика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музей «У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трембітаря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», музей «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Тіні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забутих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предків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).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  <w:t>•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   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Похід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на гору Хомяк та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водоспад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Жанецький</w:t>
      </w:r>
      <w:proofErr w:type="spellEnd"/>
      <w:r w:rsidRPr="007B477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Гук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одна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із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найцікавіших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вершин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Ґорґан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висотою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1542 м,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вершини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якої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proofErr w:type="gram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відкривається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чудова</w:t>
      </w:r>
      <w:proofErr w:type="spellEnd"/>
      <w:proofErr w:type="gram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панорама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Горган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також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найвищу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вершину Карпат – Говерлу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стрімкий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Петрос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А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горганських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вершин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витікає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водоспад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Жанецький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Гук -</w:t>
      </w:r>
      <w:r w:rsidRPr="007B477A">
        <w:rPr>
          <w:rFonts w:ascii="Verdana" w:eastAsia="Times New Roman" w:hAnsi="Verdana" w:cs="Arial"/>
          <w:color w:val="212529"/>
          <w:sz w:val="18"/>
          <w:szCs w:val="18"/>
        </w:rPr>
        <w:t> 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водоспад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має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один каскад і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висоту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15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метрів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733C37" w:rsidRPr="007B477A" w:rsidRDefault="00343AB5" w:rsidP="000629E0">
      <w:pPr>
        <w:spacing w:after="0" w:line="240" w:lineRule="auto"/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b/>
          <w:bCs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466850" cy="925316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7587507_713421976175121_3371066588213932315_n_1300x82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491" cy="93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b/>
          <w:bCs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514475" cy="908154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ukovel-kurort-28-1024x6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134" cy="91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b/>
          <w:bCs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619250" cy="929005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хомя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54" cy="94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7A">
        <w:rPr>
          <w:rFonts w:ascii="Verdana" w:eastAsia="Times New Roman" w:hAnsi="Verdana" w:cs="Arial"/>
          <w:b/>
          <w:bCs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466850" cy="95123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верховина село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606" cy="97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72" w:rsidRPr="007B477A" w:rsidRDefault="000D3072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C34342" w:rsidRPr="007B477A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Закриття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зміни</w:t>
      </w:r>
      <w:proofErr w:type="spellEnd"/>
    </w:p>
    <w:p w:rsidR="00343AB5" w:rsidRPr="007B477A" w:rsidRDefault="00343AB5" w:rsidP="00343AB5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Конкурс на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найсмішніше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фото та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відео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табору.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Обмін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враженнями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Нагородження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грамотами.</w:t>
      </w:r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Виселення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номерів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Вечірній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трансфер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групи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залізничний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вокзал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Татарів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групи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Києва</w:t>
      </w:r>
      <w:proofErr w:type="spellEnd"/>
      <w:r w:rsidRPr="007B477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376CCB" w:rsidRPr="007B477A" w:rsidRDefault="00376CCB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P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B477A" w:rsidRPr="007B477A" w:rsidRDefault="007B477A" w:rsidP="000629E0">
      <w:pPr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376CCB" w:rsidRPr="007B477A" w:rsidRDefault="00376CCB" w:rsidP="00376CCB">
      <w:pPr>
        <w:spacing w:after="0" w:line="240" w:lineRule="auto"/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ru-RU"/>
        </w:rPr>
      </w:pPr>
      <w:bookmarkStart w:id="0" w:name="_GoBack"/>
      <w:bookmarkEnd w:id="0"/>
    </w:p>
    <w:p w:rsidR="007B477A" w:rsidRPr="007B477A" w:rsidRDefault="007B477A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shd w:val="clear" w:color="auto" w:fill="48509D"/>
          <w:lang w:val="ru-RU"/>
        </w:rPr>
      </w:pPr>
    </w:p>
    <w:p w:rsidR="00C34342" w:rsidRPr="007B477A" w:rsidRDefault="00C34342" w:rsidP="00C34342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Вартість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туру</w:t>
      </w:r>
    </w:p>
    <w:p w:rsidR="00C34342" w:rsidRPr="007B477A" w:rsidRDefault="00C34342" w:rsidP="00376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</w:p>
    <w:tbl>
      <w:tblPr>
        <w:tblW w:w="967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2410"/>
        <w:gridCol w:w="2735"/>
      </w:tblGrid>
      <w:tr w:rsidR="00343AB5" w:rsidRPr="007B477A" w:rsidTr="007B477A">
        <w:trPr>
          <w:trHeight w:val="541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Період</w:t>
            </w:r>
            <w:proofErr w:type="spellEnd"/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відпочинку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Дати</w:t>
            </w:r>
            <w:proofErr w:type="spellEnd"/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заїздів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 xml:space="preserve">Вартість для дітей </w:t>
            </w:r>
          </w:p>
        </w:tc>
        <w:tc>
          <w:tcPr>
            <w:tcW w:w="27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7B477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  <w:t>Вартість для дорослих</w:t>
            </w:r>
          </w:p>
        </w:tc>
      </w:tr>
      <w:tr w:rsidR="00343AB5" w:rsidRPr="007B477A" w:rsidTr="007B477A">
        <w:trPr>
          <w:trHeight w:val="351"/>
        </w:trPr>
        <w:tc>
          <w:tcPr>
            <w:tcW w:w="9673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>Kasimir</w:t>
            </w:r>
            <w:proofErr w:type="spellEnd"/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>Resort</w:t>
            </w:r>
            <w:proofErr w:type="spellEnd"/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>Hotel</w:t>
            </w:r>
            <w:proofErr w:type="spellEnd"/>
            <w:r w:rsidRPr="007B477A">
              <w:rPr>
                <w:rFonts w:ascii="Verdana" w:eastAsia="Times New Roman" w:hAnsi="Verdana" w:cs="Arial"/>
                <w:b/>
                <w:sz w:val="18"/>
                <w:szCs w:val="18"/>
                <w:lang w:val="ru-RU"/>
              </w:rPr>
              <w:t xml:space="preserve"> &amp; SPA»</w:t>
            </w:r>
          </w:p>
        </w:tc>
      </w:tr>
      <w:tr w:rsidR="00343AB5" w:rsidRPr="007B477A" w:rsidTr="007B477A">
        <w:trPr>
          <w:trHeight w:val="234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6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.03.2025 - 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28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.03.2025</w:t>
            </w:r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12100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27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14900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грн</w:t>
            </w:r>
            <w:proofErr w:type="spellEnd"/>
          </w:p>
        </w:tc>
      </w:tr>
      <w:tr w:rsidR="00343AB5" w:rsidRPr="007B477A" w:rsidTr="007B477A">
        <w:trPr>
          <w:trHeight w:val="234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.03.2025 - 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27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.03.2025</w:t>
            </w:r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10400 грн</w:t>
            </w:r>
          </w:p>
        </w:tc>
        <w:tc>
          <w:tcPr>
            <w:tcW w:w="27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12600 грн</w:t>
            </w:r>
          </w:p>
        </w:tc>
      </w:tr>
      <w:tr w:rsidR="00343AB5" w:rsidRPr="007B477A" w:rsidTr="007B477A">
        <w:trPr>
          <w:trHeight w:val="234"/>
        </w:trPr>
        <w:tc>
          <w:tcPr>
            <w:tcW w:w="9673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>«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>Villa</w:t>
            </w:r>
            <w:proofErr w:type="spellEnd"/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>Elena</w:t>
            </w:r>
            <w:proofErr w:type="spellEnd"/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>Hotel</w:t>
            </w:r>
            <w:proofErr w:type="spellEnd"/>
            <w:r w:rsidRPr="007B477A">
              <w:rPr>
                <w:rFonts w:ascii="Verdana" w:eastAsia="Times New Roman" w:hAnsi="Verdana" w:cs="Arial"/>
                <w:b/>
                <w:bCs/>
                <w:color w:val="212529"/>
                <w:sz w:val="18"/>
                <w:szCs w:val="18"/>
                <w:lang w:val="ru-RU"/>
              </w:rPr>
              <w:t xml:space="preserve"> &amp; SPA»</w:t>
            </w:r>
          </w:p>
        </w:tc>
      </w:tr>
      <w:tr w:rsidR="00343AB5" w:rsidRPr="007B477A" w:rsidTr="007B477A">
        <w:trPr>
          <w:trHeight w:val="234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7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.03.2025 - 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29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.03.2025</w:t>
            </w:r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12500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27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15500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грн</w:t>
            </w:r>
            <w:proofErr w:type="spellEnd"/>
          </w:p>
        </w:tc>
      </w:tr>
      <w:tr w:rsidR="00343AB5" w:rsidRPr="007B477A" w:rsidTr="007B477A">
        <w:trPr>
          <w:trHeight w:val="234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6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.03.2025 - 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28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.03.2025</w:t>
            </w:r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10900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27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13500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грн</w:t>
            </w:r>
            <w:proofErr w:type="spellEnd"/>
          </w:p>
        </w:tc>
      </w:tr>
      <w:tr w:rsidR="00343AB5" w:rsidRPr="007B477A" w:rsidTr="007B477A">
        <w:trPr>
          <w:trHeight w:val="234"/>
        </w:trPr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5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spellStart"/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3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 xml:space="preserve">.03.2025 - </w:t>
            </w: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27</w:t>
            </w:r>
            <w:r w:rsidRPr="007B477A">
              <w:rPr>
                <w:rFonts w:ascii="Verdana" w:eastAsia="Times New Roman" w:hAnsi="Verdana" w:cs="Arial"/>
                <w:sz w:val="18"/>
                <w:szCs w:val="18"/>
              </w:rPr>
              <w:t>.03.2025</w:t>
            </w:r>
          </w:p>
        </w:tc>
        <w:tc>
          <w:tcPr>
            <w:tcW w:w="2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9400 грн</w:t>
            </w:r>
          </w:p>
        </w:tc>
        <w:tc>
          <w:tcPr>
            <w:tcW w:w="27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43AB5" w:rsidRPr="007B477A" w:rsidRDefault="00343AB5" w:rsidP="00C51A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uk-UA"/>
              </w:rPr>
            </w:pPr>
            <w:r w:rsidRPr="007B477A">
              <w:rPr>
                <w:rFonts w:ascii="Verdana" w:eastAsia="Times New Roman" w:hAnsi="Verdana" w:cs="Arial"/>
                <w:sz w:val="18"/>
                <w:szCs w:val="18"/>
                <w:lang w:val="uk-UA"/>
              </w:rPr>
              <w:t>11400 грн</w:t>
            </w:r>
          </w:p>
        </w:tc>
      </w:tr>
    </w:tbl>
    <w:p w:rsidR="000629E0" w:rsidRPr="007B477A" w:rsidRDefault="000629E0" w:rsidP="000629E0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lastRenderedPageBreak/>
        <w:t xml:space="preserve">Входить у </w:t>
      </w: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вартість</w:t>
      </w:r>
      <w:proofErr w:type="spellEnd"/>
    </w:p>
    <w:p w:rsidR="007B477A" w:rsidRPr="007B477A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Проживання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комфортабельних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номерах</w:t>
      </w: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 xml:space="preserve"> зі зручностями по 3,4,5 осіб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7B477A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Щоденне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купання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басейні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(2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години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);</w:t>
      </w:r>
    </w:p>
    <w:p w:rsidR="007B477A" w:rsidRPr="007B477A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Авторська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анімаційна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п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</w:rPr>
        <w:t>рограма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</w:rPr>
        <w:t>;</w:t>
      </w:r>
    </w:p>
    <w:p w:rsidR="007B477A" w:rsidRPr="007B477A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3-х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разове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харчування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 xml:space="preserve"> (починаємо з обіду, закінчуємо сніданком)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7B477A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Трансфер з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Татарів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–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Буковель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–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Татарів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7B477A" w:rsidRDefault="007B477A" w:rsidP="007B477A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Медичне страхування для осіб 7 – 59 років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0629E0" w:rsidRPr="007B477A" w:rsidRDefault="000629E0" w:rsidP="000629E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Не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 </w:t>
      </w: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входить</w:t>
      </w:r>
      <w:proofErr w:type="spellEnd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 у </w:t>
      </w:r>
      <w:proofErr w:type="spellStart"/>
      <w:r w:rsidRPr="007B477A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вартість</w:t>
      </w:r>
      <w:proofErr w:type="spellEnd"/>
    </w:p>
    <w:p w:rsidR="007B477A" w:rsidRPr="007B477A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Екскурсії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 xml:space="preserve">, вхідні квитки в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екск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. об’єкти, розваги на курорті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7B477A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Доплата за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медичне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страхування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для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осіб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0 – 6 та 60 – 80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7B477A" w:rsidRPr="007B477A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7B477A">
        <w:rPr>
          <w:rFonts w:ascii="Verdana" w:eastAsia="Times New Roman" w:hAnsi="Verdana" w:cs="Times New Roman"/>
          <w:sz w:val="18"/>
          <w:szCs w:val="18"/>
        </w:rPr>
        <w:t>Особисті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</w:rPr>
        <w:t>витрати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</w:rPr>
        <w:t>;</w:t>
      </w:r>
    </w:p>
    <w:p w:rsidR="007B477A" w:rsidRPr="007B477A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Додаткове харчування – від 300 грн/особу;</w:t>
      </w:r>
    </w:p>
    <w:p w:rsidR="007B477A" w:rsidRPr="007B477A" w:rsidRDefault="007B477A" w:rsidP="007B477A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Трансфер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–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Татарів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: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2300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грн.,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2100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грн. - купе, плацкарт -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1400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/дор, </w:t>
      </w:r>
      <w:r w:rsidRPr="007B477A">
        <w:rPr>
          <w:rFonts w:ascii="Verdana" w:eastAsia="Times New Roman" w:hAnsi="Verdana" w:cs="Times New Roman"/>
          <w:sz w:val="18"/>
          <w:szCs w:val="18"/>
          <w:lang w:val="uk-UA"/>
        </w:rPr>
        <w:t>1200</w:t>
      </w:r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/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). Квитки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можна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купити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самостійно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обов'язково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завчасно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уточніть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у менеджера номер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Увага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!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квитків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може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бути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змінена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Туроператором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після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придбання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внаслідок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підняття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тарифів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чи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підтвердження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УЗ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дорожчого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7B477A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A33D40" w:rsidRPr="007B477A" w:rsidRDefault="00A33D40">
      <w:pPr>
        <w:rPr>
          <w:rFonts w:ascii="Verdana" w:hAnsi="Verdana"/>
          <w:sz w:val="18"/>
          <w:szCs w:val="18"/>
          <w:lang w:val="ru-RU"/>
        </w:rPr>
      </w:pPr>
    </w:p>
    <w:sectPr w:rsidR="00A33D40" w:rsidRPr="007B477A">
      <w:headerReference w:type="default" r:id="rId2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43" w:rsidRDefault="00622143" w:rsidP="009C620C">
      <w:pPr>
        <w:spacing w:after="0" w:line="240" w:lineRule="auto"/>
      </w:pPr>
      <w:r>
        <w:separator/>
      </w:r>
    </w:p>
  </w:endnote>
  <w:endnote w:type="continuationSeparator" w:id="0">
    <w:p w:rsidR="00622143" w:rsidRDefault="00622143" w:rsidP="009C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43" w:rsidRDefault="00622143" w:rsidP="009C620C">
      <w:pPr>
        <w:spacing w:after="0" w:line="240" w:lineRule="auto"/>
      </w:pPr>
      <w:r>
        <w:separator/>
      </w:r>
    </w:p>
  </w:footnote>
  <w:footnote w:type="continuationSeparator" w:id="0">
    <w:p w:rsidR="00622143" w:rsidRDefault="00622143" w:rsidP="009C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0C" w:rsidRPr="009C620C" w:rsidRDefault="009C620C" w:rsidP="009C620C">
    <w:pPr>
      <w:pStyle w:val="1"/>
      <w:keepLines w:val="0"/>
      <w:numPr>
        <w:ilvl w:val="0"/>
        <w:numId w:val="4"/>
      </w:numPr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val="ru-RU" w:eastAsia="ru-RU"/>
      </w:rPr>
    </w:pPr>
    <w:r w:rsidRPr="00C5445B">
      <w:rPr>
        <w:noProof/>
        <w:color w:val="000000" w:themeColor="text1"/>
        <w:sz w:val="22"/>
        <w:szCs w:val="22"/>
        <w:lang w:val="uk-UA" w:eastAsia="uk-UA"/>
      </w:rPr>
      <w:drawing>
        <wp:anchor distT="0" distB="0" distL="114300" distR="114300" simplePos="0" relativeHeight="251659264" behindDoc="0" locked="0" layoutInCell="1" allowOverlap="1" wp14:anchorId="3DFCF1A1" wp14:editId="2BCE90FF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3" name="Рисунок 3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45B">
      <w:rPr>
        <w:rFonts w:ascii="Arial" w:hAnsi="Arial" w:cs="Arial"/>
        <w:b/>
        <w:color w:val="000000" w:themeColor="text1"/>
        <w:sz w:val="22"/>
        <w:szCs w:val="22"/>
        <w:lang w:val="uk-UA" w:eastAsia="uk-UA"/>
      </w:rPr>
      <w:t xml:space="preserve"> </w:t>
    </w:r>
    <w:r>
      <w:rPr>
        <w:rFonts w:ascii="Arial" w:hAnsi="Arial" w:cs="Arial"/>
        <w:b/>
        <w:color w:val="000000" w:themeColor="text1"/>
        <w:sz w:val="22"/>
        <w:szCs w:val="22"/>
        <w:lang w:val="uk-UA" w:eastAsia="uk-UA"/>
      </w:rPr>
      <w:t xml:space="preserve">ЗИМОВИЙ ДИТЯЧИЙ ЦЕНТР </w:t>
    </w:r>
    <w:r>
      <w:rPr>
        <w:rFonts w:ascii="Arial" w:hAnsi="Arial" w:cs="Arial"/>
        <w:b/>
        <w:color w:val="000000" w:themeColor="text1"/>
        <w:sz w:val="22"/>
        <w:szCs w:val="22"/>
        <w:lang w:eastAsia="uk-UA"/>
      </w:rPr>
      <w:t>HAPPY</w:t>
    </w:r>
    <w:r w:rsidRPr="009C620C">
      <w:rPr>
        <w:rFonts w:ascii="Arial" w:hAnsi="Arial" w:cs="Arial"/>
        <w:b/>
        <w:color w:val="000000" w:themeColor="text1"/>
        <w:sz w:val="22"/>
        <w:szCs w:val="22"/>
        <w:lang w:val="ru-RU" w:eastAsia="uk-UA"/>
      </w:rPr>
      <w:t xml:space="preserve"> </w:t>
    </w:r>
    <w:r>
      <w:rPr>
        <w:rFonts w:ascii="Arial" w:hAnsi="Arial" w:cs="Arial"/>
        <w:b/>
        <w:color w:val="000000" w:themeColor="text1"/>
        <w:sz w:val="22"/>
        <w:szCs w:val="22"/>
        <w:lang w:eastAsia="uk-UA"/>
      </w:rPr>
      <w:t>LAND</w:t>
    </w:r>
    <w:r w:rsidRPr="009C620C">
      <w:rPr>
        <w:rFonts w:ascii="Arial" w:hAnsi="Arial" w:cs="Arial"/>
        <w:b/>
        <w:color w:val="000000" w:themeColor="text1"/>
        <w:sz w:val="22"/>
        <w:szCs w:val="22"/>
        <w:lang w:val="ru-RU" w:eastAsia="uk-UA"/>
      </w:rPr>
      <w:t xml:space="preserve"> </w:t>
    </w:r>
  </w:p>
  <w:p w:rsidR="009C620C" w:rsidRPr="009C620C" w:rsidRDefault="009C620C" w:rsidP="009C620C">
    <w:pPr>
      <w:pStyle w:val="1"/>
      <w:keepLines w:val="0"/>
      <w:numPr>
        <w:ilvl w:val="0"/>
        <w:numId w:val="4"/>
      </w:numPr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val="ru-RU" w:eastAsia="ru-RU"/>
      </w:rPr>
    </w:pPr>
    <w:r>
      <w:rPr>
        <w:rFonts w:ascii="Arial" w:hAnsi="Arial" w:cs="Arial"/>
        <w:b/>
        <w:color w:val="000000" w:themeColor="text1"/>
        <w:sz w:val="22"/>
        <w:szCs w:val="22"/>
        <w:lang w:val="uk-UA" w:eastAsia="uk-UA"/>
      </w:rPr>
      <w:t>В ЗАКАРПАТТІ</w:t>
    </w:r>
  </w:p>
  <w:p w:rsidR="009C620C" w:rsidRDefault="009C620C" w:rsidP="009C620C">
    <w:pPr>
      <w:pStyle w:val="1"/>
      <w:keepLines w:val="0"/>
      <w:numPr>
        <w:ilvl w:val="0"/>
        <w:numId w:val="4"/>
      </w:numPr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eastAsia="ru-RU"/>
      </w:rPr>
    </w:pPr>
  </w:p>
  <w:p w:rsidR="009C620C" w:rsidRDefault="00622143" w:rsidP="009C620C">
    <w:pPr>
      <w:pStyle w:val="1"/>
      <w:keepLines w:val="0"/>
      <w:numPr>
        <w:ilvl w:val="0"/>
        <w:numId w:val="4"/>
      </w:numPr>
      <w:tabs>
        <w:tab w:val="left" w:pos="432"/>
      </w:tabs>
      <w:suppressAutoHyphens/>
      <w:spacing w:before="0" w:line="240" w:lineRule="auto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9C620C">
        <w:rPr>
          <w:rStyle w:val="a7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9C620C" w:rsidRDefault="00622143" w:rsidP="009C620C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9C620C">
        <w:rPr>
          <w:rStyle w:val="a7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9C620C" w:rsidRDefault="00622143" w:rsidP="009C620C">
    <w:pPr>
      <w:pStyle w:val="a5"/>
      <w:tabs>
        <w:tab w:val="center" w:pos="4819"/>
        <w:tab w:val="right" w:pos="9639"/>
      </w:tabs>
      <w:jc w:val="right"/>
      <w:rPr>
        <w:rStyle w:val="a7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9C620C">
        <w:rPr>
          <w:rStyle w:val="a7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9C620C" w:rsidRPr="009C620C" w:rsidRDefault="009C620C" w:rsidP="009C62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FFFFFFFF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FFFFFFFF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FFFFFFF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FFFFFFFF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FFFFFFFF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FFFFFFF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FFFFFFFF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FE1F7E"/>
    <w:multiLevelType w:val="multilevel"/>
    <w:tmpl w:val="D81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8485D"/>
    <w:multiLevelType w:val="multilevel"/>
    <w:tmpl w:val="DA5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52AA4"/>
    <w:multiLevelType w:val="hybridMultilevel"/>
    <w:tmpl w:val="391A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76E7"/>
    <w:multiLevelType w:val="multilevel"/>
    <w:tmpl w:val="BCB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95269"/>
    <w:multiLevelType w:val="multilevel"/>
    <w:tmpl w:val="946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25A5C"/>
    <w:multiLevelType w:val="hybridMultilevel"/>
    <w:tmpl w:val="750A5F1E"/>
    <w:lvl w:ilvl="0" w:tplc="762003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6E"/>
    <w:rsid w:val="000629E0"/>
    <w:rsid w:val="000D3072"/>
    <w:rsid w:val="001413A8"/>
    <w:rsid w:val="00343AB5"/>
    <w:rsid w:val="00376CCB"/>
    <w:rsid w:val="003C252E"/>
    <w:rsid w:val="00593460"/>
    <w:rsid w:val="00610804"/>
    <w:rsid w:val="00622143"/>
    <w:rsid w:val="006B3247"/>
    <w:rsid w:val="00733C37"/>
    <w:rsid w:val="00734768"/>
    <w:rsid w:val="007B477A"/>
    <w:rsid w:val="00970C05"/>
    <w:rsid w:val="009A2AAE"/>
    <w:rsid w:val="009C620C"/>
    <w:rsid w:val="00A33D40"/>
    <w:rsid w:val="00B30BF1"/>
    <w:rsid w:val="00C34342"/>
    <w:rsid w:val="00DD7D71"/>
    <w:rsid w:val="00E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43B"/>
  <w15:chartTrackingRefBased/>
  <w15:docId w15:val="{8BDF80D0-9BB6-40F5-8D96-36D4626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0629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629E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0629E0"/>
  </w:style>
  <w:style w:type="paragraph" w:styleId="a3">
    <w:name w:val="Normal (Web)"/>
    <w:basedOn w:val="a"/>
    <w:uiPriority w:val="99"/>
    <w:unhideWhenUsed/>
    <w:rsid w:val="0006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33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70C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34342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34342"/>
    <w:rPr>
      <w:lang w:val="ru-RU"/>
    </w:rPr>
  </w:style>
  <w:style w:type="character" w:styleId="a7">
    <w:name w:val="Hyperlink"/>
    <w:basedOn w:val="a0"/>
    <w:uiPriority w:val="99"/>
    <w:unhideWhenUsed/>
    <w:qFormat/>
    <w:rsid w:val="00C3434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9C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704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1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25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880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7087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4285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9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4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0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85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35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4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00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5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2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0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0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83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0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19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6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31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5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4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5013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Ангеліна Руденко</cp:lastModifiedBy>
  <cp:revision>2</cp:revision>
  <dcterms:created xsi:type="dcterms:W3CDTF">2025-01-29T09:17:00Z</dcterms:created>
  <dcterms:modified xsi:type="dcterms:W3CDTF">2025-01-29T09:17:00Z</dcterms:modified>
</cp:coreProperties>
</file>