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E9" w:rsidRDefault="00414CA8" w:rsidP="00082494">
      <w:pPr>
        <w:jc w:val="center"/>
        <w:rPr>
          <w:rFonts w:ascii="Verdana" w:hAnsi="Verdana"/>
          <w:b/>
          <w:sz w:val="24"/>
          <w:szCs w:val="18"/>
        </w:rPr>
      </w:pPr>
      <w:bookmarkStart w:id="0" w:name="_GoBack"/>
      <w:r w:rsidRPr="00414CA8">
        <w:rPr>
          <w:rFonts w:ascii="Verdana" w:hAnsi="Verdana"/>
          <w:b/>
          <w:sz w:val="24"/>
          <w:szCs w:val="18"/>
        </w:rPr>
        <w:t>ЗНАЙОМСТВО З РУМУНІЄЮ: ВІД СОЛЯНИХ ШАХТ ДО КОРОЛІВСЬКИХ ПАЛАЦІВ (шкільні канікули)</w:t>
      </w:r>
      <w:r w:rsidR="00D900E9" w:rsidRPr="00D74B99">
        <w:rPr>
          <w:rFonts w:ascii="Verdana" w:hAnsi="Verdana"/>
          <w:b/>
          <w:sz w:val="24"/>
          <w:szCs w:val="18"/>
        </w:rPr>
        <w:t xml:space="preserve"> </w:t>
      </w:r>
    </w:p>
    <w:p w:rsidR="00414CA8" w:rsidRPr="00414CA8" w:rsidRDefault="00414CA8" w:rsidP="00414CA8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14CA8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20.03.2026</w:t>
      </w:r>
    </w:p>
    <w:bookmarkEnd w:id="0"/>
    <w:p w:rsidR="00414CA8" w:rsidRPr="00414CA8" w:rsidRDefault="00414CA8" w:rsidP="00414CA8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14CA8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23.03.2026</w:t>
      </w:r>
    </w:p>
    <w:p w:rsidR="00414CA8" w:rsidRPr="00414CA8" w:rsidRDefault="00414CA8" w:rsidP="00414CA8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14CA8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01.05.2026</w:t>
      </w:r>
    </w:p>
    <w:p w:rsidR="00414CA8" w:rsidRPr="00414CA8" w:rsidRDefault="00414CA8" w:rsidP="00414CA8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14CA8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08.05.2026</w:t>
      </w:r>
    </w:p>
    <w:p w:rsidR="00414CA8" w:rsidRPr="00414CA8" w:rsidRDefault="00414CA8" w:rsidP="00414CA8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14CA8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23.10.2026</w:t>
      </w:r>
    </w:p>
    <w:p w:rsidR="00414CA8" w:rsidRPr="00414CA8" w:rsidRDefault="00414CA8" w:rsidP="00414CA8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414CA8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26.10.2026</w:t>
      </w:r>
    </w:p>
    <w:p w:rsidR="00D900E9" w:rsidRPr="00414CA8" w:rsidRDefault="00D900E9" w:rsidP="008F554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14CA8">
        <w:rPr>
          <w:rFonts w:ascii="Verdana" w:hAnsi="Verdana" w:cstheme="minorHAnsi"/>
          <w:color w:val="FFFFFF"/>
          <w:sz w:val="18"/>
          <w:szCs w:val="18"/>
        </w:rPr>
        <w:t>1 день</w:t>
      </w:r>
    </w:p>
    <w:p w:rsidR="00D900E9" w:rsidRPr="00414CA8" w:rsidRDefault="00414CA8" w:rsidP="008F5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14CA8">
        <w:rPr>
          <w:rFonts w:ascii="Verdana" w:hAnsi="Verdana" w:cstheme="minorHAnsi"/>
          <w:color w:val="FFFFFF"/>
          <w:sz w:val="18"/>
          <w:szCs w:val="18"/>
        </w:rPr>
        <w:t>Початок подорожі</w:t>
      </w:r>
    </w:p>
    <w:p w:rsidR="00C00EB9" w:rsidRPr="00414CA8" w:rsidRDefault="00C00EB9" w:rsidP="008F554A">
      <w:pPr>
        <w:pStyle w:val="a8"/>
        <w:shd w:val="clear" w:color="auto" w:fill="FFFFFF"/>
        <w:spacing w:before="0" w:beforeAutospacing="0" w:after="0" w:afterAutospacing="0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414CA8" w:rsidRPr="00414CA8" w:rsidRDefault="00414CA8" w:rsidP="00414CA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Виїзд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Києва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до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Румунії</w:t>
      </w:r>
      <w:proofErr w:type="spellEnd"/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17:00 год</w:t>
      </w:r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Організований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виїзд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автобусом з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Києва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приєднатися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Житомирі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Вінниці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Хмельницькому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Чернівцях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Перетин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–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румунського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кордону.</w:t>
      </w: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Нічний</w:t>
      </w:r>
      <w:proofErr w:type="spellEnd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Клуж</w:t>
      </w:r>
      <w:proofErr w:type="spellEnd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Напока</w:t>
      </w:r>
      <w:proofErr w:type="spellEnd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D14A10" w:rsidRPr="00414CA8" w:rsidRDefault="00D14A10" w:rsidP="00D14A10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D14A10" w:rsidRPr="00414CA8" w:rsidRDefault="00D14A10" w:rsidP="00D14A10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  <w:lang w:val="ru-RU"/>
        </w:rPr>
      </w:pPr>
    </w:p>
    <w:p w:rsidR="00D900E9" w:rsidRPr="00414CA8" w:rsidRDefault="00D900E9" w:rsidP="008F554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14CA8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D900E9" w:rsidRPr="00414CA8" w:rsidRDefault="00414CA8" w:rsidP="008F5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14CA8">
        <w:rPr>
          <w:rFonts w:ascii="Verdana" w:hAnsi="Verdana" w:cstheme="minorHAnsi"/>
          <w:color w:val="FFFFFF"/>
          <w:sz w:val="18"/>
          <w:szCs w:val="18"/>
        </w:rPr>
        <w:t xml:space="preserve">Трансільванія без таємниць: </w:t>
      </w:r>
      <w:proofErr w:type="spellStart"/>
      <w:r w:rsidRPr="00414CA8">
        <w:rPr>
          <w:rFonts w:ascii="Verdana" w:hAnsi="Verdana" w:cstheme="minorHAnsi"/>
          <w:color w:val="FFFFFF"/>
          <w:sz w:val="18"/>
          <w:szCs w:val="18"/>
        </w:rPr>
        <w:t>Клуж-Напока</w:t>
      </w:r>
      <w:proofErr w:type="spellEnd"/>
      <w:r w:rsidRPr="00414CA8">
        <w:rPr>
          <w:rFonts w:ascii="Verdana" w:hAnsi="Verdana" w:cstheme="minorHAnsi"/>
          <w:color w:val="FFFFFF"/>
          <w:sz w:val="18"/>
          <w:szCs w:val="18"/>
        </w:rPr>
        <w:t xml:space="preserve">, соляна копальня </w:t>
      </w:r>
      <w:proofErr w:type="spellStart"/>
      <w:r w:rsidRPr="00414CA8">
        <w:rPr>
          <w:rFonts w:ascii="Verdana" w:hAnsi="Verdana" w:cstheme="minorHAnsi"/>
          <w:color w:val="FFFFFF"/>
          <w:sz w:val="18"/>
          <w:szCs w:val="18"/>
        </w:rPr>
        <w:t>Турда</w:t>
      </w:r>
      <w:proofErr w:type="spellEnd"/>
      <w:r w:rsidRPr="00414CA8">
        <w:rPr>
          <w:rFonts w:ascii="Verdana" w:hAnsi="Verdana" w:cstheme="minorHAnsi"/>
          <w:color w:val="FFFFFF"/>
          <w:sz w:val="18"/>
          <w:szCs w:val="18"/>
        </w:rPr>
        <w:t xml:space="preserve"> та </w:t>
      </w:r>
      <w:proofErr w:type="spellStart"/>
      <w:r w:rsidRPr="00414CA8">
        <w:rPr>
          <w:rFonts w:ascii="Verdana" w:hAnsi="Verdana" w:cstheme="minorHAnsi"/>
          <w:color w:val="FFFFFF"/>
          <w:sz w:val="18"/>
          <w:szCs w:val="18"/>
        </w:rPr>
        <w:t>Брашов</w:t>
      </w:r>
      <w:proofErr w:type="spellEnd"/>
    </w:p>
    <w:p w:rsidR="00414CA8" w:rsidRPr="00414CA8" w:rsidRDefault="00414CA8" w:rsidP="00414CA8">
      <w:pPr>
        <w:pStyle w:val="a8"/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Приїзд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місто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414CA8" w:rsidRPr="00414CA8" w:rsidRDefault="00414CA8" w:rsidP="00414CA8">
      <w:pPr>
        <w:pStyle w:val="a8"/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Прогулянка</w:t>
      </w:r>
      <w:proofErr w:type="spellEnd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центром </w:t>
      </w:r>
      <w:proofErr w:type="spell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Клуж-Напока</w:t>
      </w:r>
      <w:proofErr w:type="spellEnd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.</w:t>
      </w:r>
      <w:r w:rsidRPr="00414CA8">
        <w:rPr>
          <w:rFonts w:ascii="Verdana" w:hAnsi="Verdana"/>
          <w:color w:val="212529"/>
          <w:sz w:val="18"/>
          <w:szCs w:val="18"/>
        </w:rPr>
        <w:t> 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Це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місто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називають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румунським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Львовом!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Клуж-Напока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–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дивовижне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місто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, яке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знаходиться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північному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заході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Румунії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Це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друге за величиною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місто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після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Бухареста та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одночасно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столиця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Трансільванії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. У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римську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епоху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тут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був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військовий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табір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Напока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якому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згодом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було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надано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статус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міста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і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потім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колонії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Клуж-Напока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заснований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місці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дакійської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потім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римської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фортеці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Клуж-Напока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, є живим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містом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відомим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своєю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багатою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історією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вражаючою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архітектурою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та живим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культурним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життям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414CA8" w:rsidRPr="00414CA8" w:rsidRDefault="00414CA8" w:rsidP="00414CA8">
      <w:pPr>
        <w:pStyle w:val="a8"/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Переїзд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в м.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Турда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414CA8" w:rsidRPr="00414CA8" w:rsidRDefault="00414CA8" w:rsidP="00414CA8">
      <w:pPr>
        <w:pStyle w:val="a8"/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відвідати</w:t>
      </w:r>
      <w:proofErr w:type="spellEnd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найкрасивішу</w:t>
      </w:r>
      <w:proofErr w:type="spellEnd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Соляну</w:t>
      </w:r>
      <w:proofErr w:type="spellEnd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копальню</w:t>
      </w:r>
      <w:proofErr w:type="spellEnd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Румунії</w:t>
      </w:r>
      <w:proofErr w:type="spellEnd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Турда</w:t>
      </w:r>
      <w:proofErr w:type="spellEnd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!</w:t>
      </w:r>
      <w:r w:rsidRPr="00414CA8">
        <w:rPr>
          <w:rFonts w:ascii="Verdana" w:hAnsi="Verdana"/>
          <w:color w:val="212529"/>
          <w:sz w:val="18"/>
          <w:szCs w:val="18"/>
        </w:rPr>
        <w:t> </w:t>
      </w:r>
      <w:r w:rsidRPr="00363EC3">
        <w:rPr>
          <w:rFonts w:ascii="Verdana" w:hAnsi="Verdana"/>
          <w:color w:val="212529"/>
          <w:sz w:val="18"/>
          <w:szCs w:val="18"/>
        </w:rPr>
        <w:t xml:space="preserve">(25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євро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дорослий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/ 20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євро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proofErr w:type="gramStart"/>
      <w:r w:rsidRPr="00414CA8">
        <w:rPr>
          <w:rFonts w:ascii="Verdana" w:hAnsi="Verdana"/>
          <w:color w:val="212529"/>
          <w:sz w:val="18"/>
          <w:szCs w:val="18"/>
          <w:lang w:val="ru-RU"/>
        </w:rPr>
        <w:t>дитина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)</w:t>
      </w:r>
      <w:proofErr w:type="gram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>Соляна</w:t>
      </w:r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>шахта</w:t>
      </w:r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>в</w:t>
      </w:r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Турді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займає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1-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>е</w:t>
      </w:r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місце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серед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найкрасивіших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місць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>в</w:t>
      </w:r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світі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що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перебувають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під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>землею</w:t>
      </w:r>
      <w:r w:rsidRPr="00363EC3">
        <w:rPr>
          <w:rFonts w:ascii="Verdana" w:hAnsi="Verdana"/>
          <w:color w:val="212529"/>
          <w:sz w:val="18"/>
          <w:szCs w:val="18"/>
        </w:rPr>
        <w:t xml:space="preserve">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випереджаючи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>Печеру</w:t>
      </w:r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кристалів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>в</w:t>
      </w:r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Мексиці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>і</w:t>
      </w:r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церкву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>Сан</w:t>
      </w:r>
      <w:r w:rsidRPr="00363EC3">
        <w:rPr>
          <w:rFonts w:ascii="Verdana" w:hAnsi="Verdana"/>
          <w:color w:val="212529"/>
          <w:sz w:val="18"/>
          <w:szCs w:val="18"/>
        </w:rPr>
        <w:t>-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Клементе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>і</w:t>
      </w:r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>Санта</w:t>
      </w:r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Марія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>в</w:t>
      </w:r>
      <w:r w:rsidRPr="00363EC3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Римі</w:t>
      </w:r>
      <w:proofErr w:type="spellEnd"/>
      <w:r w:rsidRPr="00363EC3">
        <w:rPr>
          <w:rFonts w:ascii="Verdana" w:hAnsi="Verdana"/>
          <w:color w:val="212529"/>
          <w:sz w:val="18"/>
          <w:szCs w:val="18"/>
        </w:rPr>
        <w:t xml:space="preserve">. 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В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даний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час соляна шахта є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музеєм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гірничої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справи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, а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також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має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парк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розваг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з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баскетбольними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кільцями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міні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-гольфом, каруселями та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підземним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озером,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яким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можна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кататися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човні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414CA8" w:rsidRPr="00414CA8" w:rsidRDefault="00414CA8" w:rsidP="00414CA8">
      <w:pPr>
        <w:pStyle w:val="a8"/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Переїзд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та</w:t>
      </w:r>
      <w:r w:rsidRPr="00414CA8">
        <w:rPr>
          <w:rFonts w:ascii="Verdana" w:hAnsi="Verdana"/>
          <w:color w:val="212529"/>
          <w:sz w:val="18"/>
          <w:szCs w:val="18"/>
        </w:rPr>
        <w:t> </w:t>
      </w:r>
      <w:proofErr w:type="spell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вечірня</w:t>
      </w:r>
      <w:proofErr w:type="spellEnd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прогулянка</w:t>
      </w:r>
      <w:proofErr w:type="spellEnd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gram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у центр</w:t>
      </w:r>
      <w:proofErr w:type="gramEnd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Румунії</w:t>
      </w:r>
      <w:proofErr w:type="spellEnd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, в </w:t>
      </w:r>
      <w:proofErr w:type="spell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місто</w:t>
      </w:r>
      <w:proofErr w:type="spellEnd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b/>
          <w:bCs/>
          <w:color w:val="212529"/>
          <w:sz w:val="18"/>
          <w:szCs w:val="18"/>
          <w:lang w:val="ru-RU"/>
        </w:rPr>
        <w:t>Брашов</w:t>
      </w:r>
      <w:proofErr w:type="spellEnd"/>
      <w:r w:rsidRPr="00414CA8">
        <w:rPr>
          <w:rFonts w:ascii="Verdana" w:hAnsi="Verdana"/>
          <w:color w:val="212529"/>
          <w:sz w:val="18"/>
          <w:szCs w:val="18"/>
        </w:rPr>
        <w:t> 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(у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вартості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), де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гармонійно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переплетені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між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собою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чарівні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традиції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і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життя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сучасного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міста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. У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цьому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місті-музеї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знаходиться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перша в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країні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румунська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школа, де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зібрано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дуже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цікаві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експонати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Чорна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церква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r w:rsidRPr="00414CA8">
        <w:rPr>
          <w:rFonts w:ascii="Verdana" w:hAnsi="Verdana"/>
          <w:color w:val="212529"/>
          <w:sz w:val="18"/>
          <w:szCs w:val="18"/>
        </w:rPr>
        <w:t>XV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>-</w:t>
      </w:r>
      <w:r w:rsidRPr="00414CA8">
        <w:rPr>
          <w:rFonts w:ascii="Verdana" w:hAnsi="Verdana"/>
          <w:color w:val="212529"/>
          <w:sz w:val="18"/>
          <w:szCs w:val="18"/>
        </w:rPr>
        <w:t>XVI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століть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-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головна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лютеранська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церква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Брашова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найбільша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в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Румунії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будівля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в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готичному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стилі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з одним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із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найкращих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Європі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органів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414CA8" w:rsidRPr="00414CA8" w:rsidRDefault="00414CA8" w:rsidP="00414CA8">
      <w:pPr>
        <w:pStyle w:val="a8"/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r w:rsidRPr="00414CA8">
        <w:rPr>
          <w:rFonts w:ascii="Verdana" w:hAnsi="Verdana"/>
          <w:color w:val="212529"/>
          <w:sz w:val="18"/>
          <w:szCs w:val="18"/>
          <w:lang w:val="ru-RU"/>
        </w:rPr>
        <w:t>Вечеря*.</w:t>
      </w:r>
    </w:p>
    <w:p w:rsidR="00A65E63" w:rsidRPr="00414CA8" w:rsidRDefault="00414CA8" w:rsidP="00414CA8">
      <w:pPr>
        <w:pStyle w:val="a8"/>
        <w:shd w:val="clear" w:color="auto" w:fill="F7F7F7"/>
        <w:rPr>
          <w:rFonts w:ascii="Verdana" w:hAnsi="Verdana"/>
          <w:color w:val="212529"/>
          <w:sz w:val="18"/>
          <w:szCs w:val="18"/>
        </w:rPr>
      </w:pP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Переїзд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поселення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в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готель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414CA8">
        <w:rPr>
          <w:rFonts w:ascii="Verdana" w:hAnsi="Verdana"/>
          <w:color w:val="212529"/>
          <w:sz w:val="18"/>
          <w:szCs w:val="18"/>
        </w:rPr>
        <w:t>Ночівля</w:t>
      </w:r>
      <w:proofErr w:type="spellEnd"/>
      <w:r w:rsidRPr="00414CA8">
        <w:rPr>
          <w:rFonts w:ascii="Verdana" w:hAnsi="Verdana"/>
          <w:color w:val="212529"/>
          <w:sz w:val="18"/>
          <w:szCs w:val="18"/>
        </w:rPr>
        <w:t>.</w:t>
      </w:r>
    </w:p>
    <w:p w:rsidR="00C00EB9" w:rsidRPr="00414CA8" w:rsidRDefault="00414CA8" w:rsidP="008F554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  <w:lang w:val="ru-RU"/>
        </w:rPr>
      </w:pPr>
      <w:r w:rsidRPr="00414CA8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lastRenderedPageBreak/>
        <w:drawing>
          <wp:inline distT="0" distB="0" distL="0" distR="0">
            <wp:extent cx="2009775" cy="1319752"/>
            <wp:effectExtent l="0" t="0" r="0" b="0"/>
            <wp:docPr id="20" name="Рисунок 20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594" cy="13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CA8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762125" cy="1319944"/>
            <wp:effectExtent l="0" t="0" r="0" b="0"/>
            <wp:docPr id="19" name="Рисунок 19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465" cy="133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CA8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952625" cy="1306104"/>
            <wp:effectExtent l="0" t="0" r="0" b="8890"/>
            <wp:docPr id="18" name="Рисунок 18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501" cy="132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54A" w:rsidRPr="00414CA8" w:rsidRDefault="008F554A" w:rsidP="008F554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</w:p>
    <w:p w:rsidR="00D900E9" w:rsidRPr="00414CA8" w:rsidRDefault="00D900E9" w:rsidP="008F554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14CA8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D900E9" w:rsidRPr="00414CA8" w:rsidRDefault="00414CA8" w:rsidP="008F5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14CA8">
        <w:rPr>
          <w:rFonts w:ascii="Verdana" w:hAnsi="Verdana" w:cstheme="minorHAnsi"/>
          <w:color w:val="FFFFFF"/>
          <w:sz w:val="18"/>
          <w:szCs w:val="18"/>
        </w:rPr>
        <w:t>Палаци і замки Румунії: день королів та легенд</w:t>
      </w:r>
    </w:p>
    <w:p w:rsidR="00202D19" w:rsidRDefault="00202D19" w:rsidP="00414CA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</w:pPr>
    </w:p>
    <w:p w:rsidR="00414CA8" w:rsidRPr="00414CA8" w:rsidRDefault="00414CA8" w:rsidP="00414CA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Вільний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час.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en-US"/>
        </w:rPr>
        <w:t> </w:t>
      </w: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екскурсійну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програму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Королівський</w:t>
      </w:r>
      <w:proofErr w:type="spellEnd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Пелеш</w:t>
      </w:r>
      <w:proofErr w:type="spellEnd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(20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15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квиток).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Казковий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Пелеш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споруджений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XIX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-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колишня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літня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резиденція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королів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Румунії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Пелеш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одним з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найкрасивіших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палаців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вражає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багатством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зовнішньої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внутрішньої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декорації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архітектура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гармонійно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комбінує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гамму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стилів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часів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ренесансу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бароко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рококо.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Гірська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зона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надає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особливу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красу замку, яку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неможливо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описати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словами,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треба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познайомляться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історією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Сінаі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яку назвали "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перлиною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Карпат</w:t>
      </w:r>
      <w:proofErr w:type="gram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".*</w:t>
      </w:r>
      <w:proofErr w:type="spellStart"/>
      <w:proofErr w:type="gram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Зауважуємо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понеділок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вівторок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замку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вихідні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дні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Замок </w:t>
      </w: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Кантакузіно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(20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15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квиток),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різко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став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популярним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після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виходу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хітового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серіалу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"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Wednesday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",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цього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знімали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сцени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відбуваються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Венздей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Адамс в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академії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Невермор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Замок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Кантакузіно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Cantacuzino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Castle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неороманському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стилі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невеликому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містечку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Буштень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Румунських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Карпатах.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Іноді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називають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Замора (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Zamora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Castle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через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розташування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географічному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районі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Замора.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Збудували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gram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 початку</w:t>
      </w:r>
      <w:proofErr w:type="gram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століття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замовлення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впливового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румунського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державного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діяча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Георге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Григора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Кантакузіно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одним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найбагатших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людей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свого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часу в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Румунії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Замок </w:t>
      </w: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Дракули</w:t>
      </w:r>
      <w:proofErr w:type="spellEnd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Бран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(20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15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квиток). Один з самих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значущих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пам’ятників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середньовічної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величезній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долині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на краю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могутньої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скелі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височіє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неприступний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зловісний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"Графа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Дракули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".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Серпантини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сходів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лабіринти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підземних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ходів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дивовижна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колекція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зброї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мисливських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трофеїв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Страшна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казка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графа Дракулу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знімалася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тут. Але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іноді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хочеться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вірити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казку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нехай вона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страшна.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По-перше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 нами буде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гід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proofErr w:type="gram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по-друге</w:t>
      </w:r>
      <w:proofErr w:type="spellEnd"/>
      <w:proofErr w:type="gram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усім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просто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зобов'язані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закінчиться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красиво!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Оточують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милі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сувенірні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крамнички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придбати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подарунки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Вечеря*.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Ночівля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8F554A" w:rsidRPr="00414CA8" w:rsidRDefault="008F554A" w:rsidP="008F554A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C00EB9" w:rsidRPr="00414CA8" w:rsidRDefault="00414CA8" w:rsidP="008F554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  <w:r w:rsidRPr="00414CA8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943100" cy="1378085"/>
            <wp:effectExtent l="0" t="0" r="0" b="0"/>
            <wp:docPr id="23" name="Рисунок 2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44" cy="138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CA8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2171700" cy="1375410"/>
            <wp:effectExtent l="0" t="0" r="0" b="0"/>
            <wp:docPr id="22" name="Рисунок 22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755" cy="137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CA8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2066925" cy="1377950"/>
            <wp:effectExtent l="0" t="0" r="9525" b="0"/>
            <wp:docPr id="21" name="Рисунок 21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0E9" w:rsidRPr="00414CA8" w:rsidRDefault="00D900E9" w:rsidP="008F554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</w:rPr>
      </w:pPr>
    </w:p>
    <w:p w:rsidR="00D900E9" w:rsidRPr="00414CA8" w:rsidRDefault="00A65E63" w:rsidP="008F554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14CA8">
        <w:rPr>
          <w:rFonts w:ascii="Verdana" w:hAnsi="Verdana" w:cstheme="minorHAnsi"/>
          <w:color w:val="FFFFFF"/>
          <w:sz w:val="18"/>
          <w:szCs w:val="18"/>
        </w:rPr>
        <w:t>4</w:t>
      </w:r>
      <w:r w:rsidR="00D900E9" w:rsidRPr="00414CA8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D900E9" w:rsidRPr="00414CA8" w:rsidRDefault="00414CA8" w:rsidP="008F554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14CA8">
        <w:rPr>
          <w:rFonts w:ascii="Verdana" w:hAnsi="Verdana" w:cstheme="minorHAnsi"/>
          <w:color w:val="FFFFFF"/>
          <w:sz w:val="18"/>
          <w:szCs w:val="18"/>
        </w:rPr>
        <w:t>Легендарний Бухарест</w:t>
      </w:r>
    </w:p>
    <w:p w:rsidR="00414CA8" w:rsidRPr="00414CA8" w:rsidRDefault="00414CA8" w:rsidP="00414CA8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</w:rPr>
      </w:pPr>
    </w:p>
    <w:p w:rsidR="00414CA8" w:rsidRPr="00414CA8" w:rsidRDefault="00414CA8" w:rsidP="00414CA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Виїзд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gramStart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у Бухарест</w:t>
      </w:r>
      <w:proofErr w:type="gramEnd"/>
      <w:r w:rsidRPr="00414CA8">
        <w:rPr>
          <w:rFonts w:ascii="Verdana" w:eastAsia="Times New Roman" w:hAnsi="Verdana" w:cs="Times New Roman"/>
          <w:color w:val="212529"/>
          <w:sz w:val="18"/>
          <w:szCs w:val="18"/>
          <w:shd w:val="clear" w:color="auto" w:fill="F7F7F7"/>
          <w:lang w:val="ru-RU"/>
        </w:rPr>
        <w:t>.</w:t>
      </w: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оглядову</w:t>
      </w:r>
      <w:proofErr w:type="spellEnd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Бухаресту "</w:t>
      </w: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Легендарний</w:t>
      </w:r>
      <w:proofErr w:type="spellEnd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Бухарест"</w:t>
      </w:r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вартості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квітуче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безліччю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інфраструктурних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проектів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вже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істотно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змінили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старовинний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вигляд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минулому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носило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ім'я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"маленького Парижа".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ж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поєднує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мікс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старого і нового. Ви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>побачите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Площу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Конституції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Площу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Революції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монумент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Відродження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будівлю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уряду.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першого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румунського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короля Карла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Першого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Музей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Мистецтва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для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можете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Палац Парламенту</w:t>
      </w:r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(20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15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+ </w:t>
      </w:r>
      <w:proofErr w:type="spellStart"/>
      <w:proofErr w:type="gram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вх.квиток</w:t>
      </w:r>
      <w:proofErr w:type="spellEnd"/>
      <w:proofErr w:type="gram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занесений в книгу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рекордів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Гіннеса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найбільша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адміністративна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будівля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після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Пентагону. Палац Парламенту Вас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шокує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своєю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грандіозністю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помпезністю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усім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бажаючих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найбільший</w:t>
      </w:r>
      <w:proofErr w:type="spellEnd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термальний</w:t>
      </w:r>
      <w:proofErr w:type="spellEnd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комплекс в </w:t>
      </w: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Європі</w:t>
      </w:r>
      <w:proofErr w:type="spellEnd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Therme</w:t>
      </w:r>
      <w:proofErr w:type="spellEnd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Bucurest</w:t>
      </w:r>
      <w:proofErr w:type="spellEnd"/>
      <w:r w:rsidRPr="00414CA8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(трансфер 10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/особа +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квиток), у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8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басейнів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термальною водою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багатою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мінеральні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3-ри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аромотерапевтичних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сауни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джакузі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16-ть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водних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гірок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pool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bar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ботанічний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сад в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Румунії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- 500 пальм, 800 тис.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екзотичних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рослин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Вечеря*.</w:t>
      </w: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Нічний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Київ</w:t>
      </w:r>
      <w:proofErr w:type="spellEnd"/>
      <w:r w:rsidRPr="00414CA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14CA8" w:rsidRPr="00414CA8" w:rsidRDefault="00414CA8" w:rsidP="00414CA8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8F554A" w:rsidRPr="00414CA8" w:rsidRDefault="00414CA8" w:rsidP="008F554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414CA8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952625" cy="1301750"/>
            <wp:effectExtent l="0" t="0" r="9525" b="0"/>
            <wp:docPr id="26" name="Рисунок 26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CA8">
        <w:rPr>
          <w:rFonts w:ascii="Verdana" w:hAnsi="Verdana"/>
          <w:noProof/>
          <w:color w:val="FFFFFF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2057400" cy="1289304"/>
            <wp:effectExtent l="0" t="0" r="0" b="6350"/>
            <wp:docPr id="25" name="Рисунок 25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09" cy="130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CA8">
        <w:rPr>
          <w:rFonts w:ascii="Verdana" w:hAnsi="Verdana"/>
          <w:noProof/>
          <w:color w:val="0056B3"/>
          <w:sz w:val="18"/>
          <w:szCs w:val="18"/>
          <w:shd w:val="clear" w:color="auto" w:fill="F7F7F7"/>
          <w:lang w:val="en-US"/>
        </w:rPr>
        <w:drawing>
          <wp:inline distT="0" distB="0" distL="0" distR="0">
            <wp:extent cx="1962150" cy="1308100"/>
            <wp:effectExtent l="0" t="0" r="0" b="6350"/>
            <wp:docPr id="24" name="Рисунок 24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CA8" w:rsidRPr="00414CA8" w:rsidRDefault="00414CA8" w:rsidP="008F554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414CA8" w:rsidRPr="00414CA8" w:rsidRDefault="00414CA8" w:rsidP="00414CA8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14CA8">
        <w:rPr>
          <w:rFonts w:ascii="Verdana" w:hAnsi="Verdana" w:cstheme="minorHAnsi"/>
          <w:color w:val="FFFFFF"/>
          <w:sz w:val="18"/>
          <w:szCs w:val="18"/>
        </w:rPr>
        <w:t>5 день</w:t>
      </w:r>
    </w:p>
    <w:p w:rsidR="00414CA8" w:rsidRPr="00414CA8" w:rsidRDefault="00414CA8" w:rsidP="00414CA8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414CA8">
        <w:rPr>
          <w:rFonts w:ascii="Verdana" w:hAnsi="Verdana" w:cstheme="minorHAnsi"/>
          <w:color w:val="FFFFFF"/>
          <w:sz w:val="18"/>
          <w:szCs w:val="18"/>
        </w:rPr>
        <w:t>До нових зустрічей, Румунія!</w:t>
      </w:r>
    </w:p>
    <w:p w:rsidR="00414CA8" w:rsidRPr="00414CA8" w:rsidRDefault="00414CA8" w:rsidP="008F554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3F5C54" w:rsidRDefault="00414CA8" w:rsidP="00A65E63">
      <w:pPr>
        <w:shd w:val="clear" w:color="auto" w:fill="F7F7F7"/>
        <w:spacing w:after="0" w:line="240" w:lineRule="auto"/>
        <w:rPr>
          <w:rFonts w:ascii="Verdana" w:hAnsi="Verdana"/>
          <w:color w:val="212529"/>
          <w:sz w:val="18"/>
          <w:szCs w:val="18"/>
          <w:shd w:val="clear" w:color="auto" w:fill="F7F7F7"/>
        </w:rPr>
      </w:pPr>
      <w:r w:rsidRPr="00414CA8">
        <w:rPr>
          <w:rFonts w:ascii="Verdana" w:hAnsi="Verdana"/>
          <w:color w:val="212529"/>
          <w:sz w:val="18"/>
          <w:szCs w:val="18"/>
          <w:shd w:val="clear" w:color="auto" w:fill="F7F7F7"/>
        </w:rPr>
        <w:t>Проходження кордону. Повернення до Києва.</w:t>
      </w:r>
    </w:p>
    <w:p w:rsidR="00414CA8" w:rsidRPr="00414CA8" w:rsidRDefault="00414CA8" w:rsidP="00A65E63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</w:p>
    <w:p w:rsidR="00A014A8" w:rsidRPr="00414CA8" w:rsidRDefault="008F554A" w:rsidP="008F554A">
      <w:pPr>
        <w:pStyle w:val="6"/>
        <w:shd w:val="clear" w:color="auto" w:fill="48509D"/>
        <w:jc w:val="center"/>
        <w:rPr>
          <w:rFonts w:ascii="Verdana" w:hAnsi="Verdana" w:cs="Segoe UI"/>
          <w:b/>
          <w:color w:val="FFFFFF"/>
          <w:sz w:val="18"/>
          <w:szCs w:val="18"/>
        </w:rPr>
      </w:pPr>
      <w:r w:rsidRPr="00414CA8">
        <w:rPr>
          <w:rFonts w:ascii="Verdana" w:hAnsi="Verdana" w:cs="Segoe UI"/>
          <w:b/>
          <w:color w:val="FFFFFF"/>
          <w:sz w:val="18"/>
          <w:szCs w:val="18"/>
        </w:rPr>
        <w:t>Вартість туру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46"/>
        <w:gridCol w:w="3546"/>
        <w:gridCol w:w="3102"/>
      </w:tblGrid>
      <w:tr w:rsidR="00363EC3" w:rsidRPr="00414CA8" w:rsidTr="00363EC3">
        <w:tc>
          <w:tcPr>
            <w:tcW w:w="3546" w:type="dxa"/>
            <w:vAlign w:val="center"/>
          </w:tcPr>
          <w:p w:rsidR="00363EC3" w:rsidRPr="00414CA8" w:rsidRDefault="00363EC3" w:rsidP="00C229DD">
            <w:pPr>
              <w:pStyle w:val="5"/>
              <w:shd w:val="clear" w:color="auto" w:fill="FFFFFF"/>
              <w:spacing w:after="150"/>
              <w:jc w:val="center"/>
              <w:outlineLvl w:val="4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414CA8">
              <w:rPr>
                <w:rFonts w:ascii="Verdana" w:hAnsi="Verdana" w:cs="Arial"/>
                <w:color w:val="auto"/>
                <w:sz w:val="18"/>
                <w:szCs w:val="18"/>
              </w:rPr>
              <w:t>SPO №1</w:t>
            </w:r>
          </w:p>
        </w:tc>
        <w:tc>
          <w:tcPr>
            <w:tcW w:w="3546" w:type="dxa"/>
            <w:vAlign w:val="center"/>
          </w:tcPr>
          <w:p w:rsidR="00363EC3" w:rsidRPr="00414CA8" w:rsidRDefault="00363EC3" w:rsidP="00C229DD">
            <w:pPr>
              <w:pStyle w:val="5"/>
              <w:shd w:val="clear" w:color="auto" w:fill="FFFFFF"/>
              <w:spacing w:after="150"/>
              <w:jc w:val="center"/>
              <w:outlineLvl w:val="4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414CA8">
              <w:rPr>
                <w:rFonts w:ascii="Verdana" w:hAnsi="Verdana" w:cs="Arial"/>
                <w:color w:val="auto"/>
                <w:sz w:val="18"/>
                <w:szCs w:val="18"/>
              </w:rPr>
              <w:t>Базова вартість</w:t>
            </w:r>
          </w:p>
        </w:tc>
        <w:tc>
          <w:tcPr>
            <w:tcW w:w="3102" w:type="dxa"/>
          </w:tcPr>
          <w:p w:rsidR="00363EC3" w:rsidRPr="00414CA8" w:rsidRDefault="00363EC3" w:rsidP="00C229DD">
            <w:pPr>
              <w:pStyle w:val="5"/>
              <w:shd w:val="clear" w:color="auto" w:fill="FFFFFF"/>
              <w:spacing w:after="150"/>
              <w:jc w:val="center"/>
              <w:outlineLvl w:val="4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>При групі 45+5</w:t>
            </w:r>
          </w:p>
        </w:tc>
      </w:tr>
      <w:tr w:rsidR="00363EC3" w:rsidRPr="00414CA8" w:rsidTr="00363EC3">
        <w:tc>
          <w:tcPr>
            <w:tcW w:w="3546" w:type="dxa"/>
            <w:vAlign w:val="center"/>
          </w:tcPr>
          <w:p w:rsidR="00363EC3" w:rsidRPr="00414CA8" w:rsidRDefault="00363EC3" w:rsidP="00C229DD">
            <w:pPr>
              <w:pStyle w:val="6"/>
              <w:shd w:val="clear" w:color="auto" w:fill="FFFFFF"/>
              <w:spacing w:after="150"/>
              <w:jc w:val="center"/>
              <w:outlineLvl w:val="5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414CA8">
              <w:rPr>
                <w:rFonts w:ascii="Verdana" w:hAnsi="Verdana" w:cs="Arial"/>
                <w:color w:val="auto"/>
                <w:sz w:val="18"/>
                <w:szCs w:val="18"/>
              </w:rPr>
              <w:t>255 EUR</w:t>
            </w:r>
          </w:p>
        </w:tc>
        <w:tc>
          <w:tcPr>
            <w:tcW w:w="3546" w:type="dxa"/>
            <w:vAlign w:val="center"/>
          </w:tcPr>
          <w:p w:rsidR="00363EC3" w:rsidRPr="00414CA8" w:rsidRDefault="00363EC3" w:rsidP="00C229DD">
            <w:pPr>
              <w:pStyle w:val="6"/>
              <w:shd w:val="clear" w:color="auto" w:fill="FFFFFF"/>
              <w:spacing w:after="150"/>
              <w:jc w:val="center"/>
              <w:outlineLvl w:val="5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414CA8">
              <w:rPr>
                <w:rFonts w:ascii="Verdana" w:hAnsi="Verdana" w:cs="Arial"/>
                <w:color w:val="auto"/>
                <w:sz w:val="18"/>
                <w:szCs w:val="18"/>
              </w:rPr>
              <w:t>265 EUR</w:t>
            </w:r>
          </w:p>
        </w:tc>
        <w:tc>
          <w:tcPr>
            <w:tcW w:w="3102" w:type="dxa"/>
          </w:tcPr>
          <w:p w:rsidR="00363EC3" w:rsidRPr="00414CA8" w:rsidRDefault="00363EC3" w:rsidP="00C229DD">
            <w:pPr>
              <w:pStyle w:val="6"/>
              <w:shd w:val="clear" w:color="auto" w:fill="FFFFFF"/>
              <w:spacing w:after="150"/>
              <w:jc w:val="center"/>
              <w:outlineLvl w:val="5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 xml:space="preserve">230 </w:t>
            </w:r>
            <w:r w:rsidRPr="00414CA8">
              <w:rPr>
                <w:rFonts w:ascii="Verdana" w:hAnsi="Verdana" w:cs="Arial"/>
                <w:color w:val="auto"/>
                <w:sz w:val="18"/>
                <w:szCs w:val="18"/>
              </w:rPr>
              <w:t>EUR</w:t>
            </w:r>
          </w:p>
        </w:tc>
      </w:tr>
      <w:tr w:rsidR="00363EC3" w:rsidRPr="00414CA8" w:rsidTr="00363EC3">
        <w:tc>
          <w:tcPr>
            <w:tcW w:w="3546" w:type="dxa"/>
            <w:vAlign w:val="center"/>
          </w:tcPr>
          <w:p w:rsidR="00363EC3" w:rsidRPr="00414CA8" w:rsidRDefault="00363EC3" w:rsidP="00C229DD">
            <w:pPr>
              <w:pStyle w:val="a8"/>
              <w:shd w:val="clear" w:color="auto" w:fill="FFFFFF"/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414CA8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 xml:space="preserve">При </w:t>
            </w:r>
            <w:proofErr w:type="spellStart"/>
            <w:r w:rsidRPr="00414CA8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>бронюванні</w:t>
            </w:r>
            <w:proofErr w:type="spellEnd"/>
            <w:r w:rsidRPr="00414CA8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 xml:space="preserve"> за 6 </w:t>
            </w:r>
            <w:proofErr w:type="spellStart"/>
            <w:r w:rsidRPr="00414CA8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>тижнів</w:t>
            </w:r>
            <w:proofErr w:type="spellEnd"/>
            <w:r w:rsidRPr="00414CA8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 xml:space="preserve"> до початку туру</w:t>
            </w:r>
          </w:p>
        </w:tc>
        <w:tc>
          <w:tcPr>
            <w:tcW w:w="3546" w:type="dxa"/>
            <w:vAlign w:val="center"/>
          </w:tcPr>
          <w:p w:rsidR="00363EC3" w:rsidRPr="00414CA8" w:rsidRDefault="00363EC3" w:rsidP="00A014A8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Arial"/>
                <w:sz w:val="18"/>
                <w:szCs w:val="18"/>
                <w:lang w:val="ru-RU"/>
              </w:rPr>
            </w:pPr>
            <w:r w:rsidRPr="00414CA8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 xml:space="preserve">При </w:t>
            </w:r>
            <w:proofErr w:type="spellStart"/>
            <w:r w:rsidRPr="00414CA8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>бронюванні</w:t>
            </w:r>
            <w:proofErr w:type="spellEnd"/>
            <w:r w:rsidRPr="00414CA8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 xml:space="preserve"> туру </w:t>
            </w:r>
            <w:proofErr w:type="spellStart"/>
            <w:r w:rsidRPr="00414CA8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>менше</w:t>
            </w:r>
            <w:proofErr w:type="spellEnd"/>
            <w:r w:rsidRPr="00414CA8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14CA8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>ніж</w:t>
            </w:r>
            <w:proofErr w:type="spellEnd"/>
            <w:r w:rsidRPr="00414CA8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 xml:space="preserve"> за 6 </w:t>
            </w:r>
            <w:proofErr w:type="spellStart"/>
            <w:r w:rsidRPr="00414CA8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>тижнів</w:t>
            </w:r>
            <w:proofErr w:type="spellEnd"/>
            <w:r w:rsidRPr="00414CA8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414CA8"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  <w:t>виїзду</w:t>
            </w:r>
            <w:proofErr w:type="spellEnd"/>
          </w:p>
        </w:tc>
        <w:tc>
          <w:tcPr>
            <w:tcW w:w="3102" w:type="dxa"/>
          </w:tcPr>
          <w:p w:rsidR="00363EC3" w:rsidRPr="00414CA8" w:rsidRDefault="00363EC3" w:rsidP="00A014A8">
            <w:pPr>
              <w:pStyle w:val="a8"/>
              <w:spacing w:before="0" w:beforeAutospacing="0" w:after="0" w:afterAutospacing="0"/>
              <w:jc w:val="center"/>
              <w:rPr>
                <w:rFonts w:ascii="Verdana" w:hAnsi="Verdana"/>
                <w:color w:val="666666"/>
                <w:sz w:val="18"/>
                <w:szCs w:val="18"/>
                <w:shd w:val="clear" w:color="auto" w:fill="FFFFFF"/>
                <w:lang w:val="ru-RU"/>
              </w:rPr>
            </w:pPr>
          </w:p>
        </w:tc>
      </w:tr>
    </w:tbl>
    <w:p w:rsidR="00A014A8" w:rsidRPr="00414CA8" w:rsidRDefault="00A014A8" w:rsidP="00A014A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b/>
          <w:color w:val="212529"/>
          <w:sz w:val="18"/>
          <w:szCs w:val="18"/>
          <w:lang w:val="ru-RU"/>
        </w:rPr>
      </w:pPr>
    </w:p>
    <w:p w:rsidR="003F5C54" w:rsidRPr="00414CA8" w:rsidRDefault="003F5C54" w:rsidP="00A014A8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b/>
          <w:color w:val="212529"/>
          <w:sz w:val="18"/>
          <w:szCs w:val="18"/>
          <w:lang w:val="ru-RU"/>
        </w:rPr>
      </w:pPr>
    </w:p>
    <w:p w:rsidR="003345E7" w:rsidRPr="00414CA8" w:rsidRDefault="003345E7" w:rsidP="003345E7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414CA8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414CA8" w:rsidRPr="00414CA8" w:rsidRDefault="00414CA8" w:rsidP="008A6051">
      <w:pPr>
        <w:pStyle w:val="a8"/>
        <w:numPr>
          <w:ilvl w:val="0"/>
          <w:numId w:val="2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Проїзд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за маршрутом автобусом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єврокласу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414CA8" w:rsidRPr="00414CA8" w:rsidRDefault="00414CA8" w:rsidP="008A6051">
      <w:pPr>
        <w:pStyle w:val="a8"/>
        <w:numPr>
          <w:ilvl w:val="0"/>
          <w:numId w:val="2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proofErr w:type="gramStart"/>
      <w:r w:rsidRPr="00414CA8">
        <w:rPr>
          <w:rFonts w:ascii="Verdana" w:hAnsi="Verdana"/>
          <w:color w:val="212529"/>
          <w:sz w:val="18"/>
          <w:szCs w:val="18"/>
          <w:lang w:val="ru-RU"/>
        </w:rPr>
        <w:t>Локації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:</w:t>
      </w:r>
      <w:proofErr w:type="gram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Клуж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Напока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Турда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Брашов+екскурсія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Бухарест+екскурсія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414CA8" w:rsidRPr="00414CA8" w:rsidRDefault="00414CA8" w:rsidP="008A6051">
      <w:pPr>
        <w:pStyle w:val="a8"/>
        <w:numPr>
          <w:ilvl w:val="0"/>
          <w:numId w:val="2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Проживання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2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ночі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готелях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рівня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3* в номерах з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усіма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зручностями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414CA8" w:rsidRPr="00414CA8" w:rsidRDefault="00414CA8" w:rsidP="008A6051">
      <w:pPr>
        <w:pStyle w:val="a8"/>
        <w:numPr>
          <w:ilvl w:val="0"/>
          <w:numId w:val="2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Харчування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–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сніданки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414CA8" w:rsidRPr="00414CA8" w:rsidRDefault="00414CA8" w:rsidP="008A6051">
      <w:pPr>
        <w:pStyle w:val="a8"/>
        <w:numPr>
          <w:ilvl w:val="0"/>
          <w:numId w:val="2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Супровід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керівником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групи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414CA8" w:rsidRPr="00414CA8" w:rsidRDefault="00414CA8" w:rsidP="008A6051">
      <w:pPr>
        <w:pStyle w:val="a8"/>
        <w:numPr>
          <w:ilvl w:val="0"/>
          <w:numId w:val="2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Медичне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страхування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. У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вартість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входить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страхування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для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осіб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7-59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років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>. *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Вартість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страхування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для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осіб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0 - 6 та 60 – 80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років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уточнюйте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у менеджера.</w:t>
      </w:r>
    </w:p>
    <w:p w:rsidR="003345E7" w:rsidRPr="00414CA8" w:rsidRDefault="003345E7" w:rsidP="003345E7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414CA8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414CA8" w:rsidRPr="00414CA8" w:rsidRDefault="00414CA8" w:rsidP="008A6051">
      <w:pPr>
        <w:pStyle w:val="a8"/>
        <w:numPr>
          <w:ilvl w:val="0"/>
          <w:numId w:val="3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Додаткових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2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обідо-вечері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території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Румунії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– 40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євро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>/</w:t>
      </w:r>
      <w:proofErr w:type="gramStart"/>
      <w:r w:rsidRPr="00414CA8">
        <w:rPr>
          <w:rFonts w:ascii="Verdana" w:hAnsi="Verdana"/>
          <w:color w:val="212529"/>
          <w:sz w:val="18"/>
          <w:szCs w:val="18"/>
          <w:lang w:val="ru-RU"/>
        </w:rPr>
        <w:t>особу .</w:t>
      </w:r>
      <w:proofErr w:type="gram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Замовлення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та оплата </w:t>
      </w:r>
      <w:proofErr w:type="gramStart"/>
      <w:r w:rsidRPr="00414CA8">
        <w:rPr>
          <w:rFonts w:ascii="Verdana" w:hAnsi="Verdana"/>
          <w:color w:val="212529"/>
          <w:sz w:val="18"/>
          <w:szCs w:val="18"/>
          <w:lang w:val="ru-RU"/>
        </w:rPr>
        <w:t>до початку</w:t>
      </w:r>
      <w:proofErr w:type="gram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туру;</w:t>
      </w:r>
    </w:p>
    <w:p w:rsidR="00414CA8" w:rsidRPr="00414CA8" w:rsidRDefault="00414CA8" w:rsidP="008A6051">
      <w:pPr>
        <w:pStyle w:val="a8"/>
        <w:numPr>
          <w:ilvl w:val="0"/>
          <w:numId w:val="3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Факультативні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екскурсії</w:t>
      </w:r>
      <w:proofErr w:type="spellEnd"/>
    </w:p>
    <w:p w:rsidR="00414CA8" w:rsidRPr="00414CA8" w:rsidRDefault="00414CA8" w:rsidP="008A6051">
      <w:pPr>
        <w:pStyle w:val="a8"/>
        <w:numPr>
          <w:ilvl w:val="0"/>
          <w:numId w:val="3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Вхідні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квитки в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екскурсійні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відпочинкові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об‘єкти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-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Замовлення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та оплата до початку туру (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вартість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квитків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може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змінюватись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на момент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відвідування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об'єктів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у </w:t>
      </w:r>
      <w:proofErr w:type="spellStart"/>
      <w:proofErr w:type="gramStart"/>
      <w:r w:rsidRPr="00414CA8">
        <w:rPr>
          <w:rFonts w:ascii="Verdana" w:hAnsi="Verdana"/>
          <w:color w:val="212529"/>
          <w:sz w:val="18"/>
          <w:szCs w:val="18"/>
          <w:lang w:val="ru-RU"/>
        </w:rPr>
        <w:t>турі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)</w:t>
      </w:r>
      <w:proofErr w:type="gramEnd"/>
      <w:r w:rsidRPr="00414CA8">
        <w:rPr>
          <w:rFonts w:ascii="Verdana" w:hAnsi="Verdana"/>
          <w:color w:val="212529"/>
          <w:sz w:val="18"/>
          <w:szCs w:val="18"/>
          <w:lang w:val="ru-RU"/>
        </w:rPr>
        <w:t>:</w:t>
      </w:r>
    </w:p>
    <w:p w:rsidR="00414CA8" w:rsidRPr="00414CA8" w:rsidRDefault="00414CA8" w:rsidP="008A6051">
      <w:pPr>
        <w:pStyle w:val="a8"/>
        <w:numPr>
          <w:ilvl w:val="0"/>
          <w:numId w:val="3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Замок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Пелеш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: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Діти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до 18р – 25 лей = 7є,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Дорослі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100 лей = 22</w:t>
      </w:r>
      <w:proofErr w:type="gramStart"/>
      <w:r w:rsidRPr="00414CA8">
        <w:rPr>
          <w:rFonts w:ascii="Verdana" w:hAnsi="Verdana"/>
          <w:color w:val="212529"/>
          <w:sz w:val="18"/>
          <w:szCs w:val="18"/>
          <w:lang w:val="ru-RU"/>
        </w:rPr>
        <w:t>є,Пенсіонери</w:t>
      </w:r>
      <w:proofErr w:type="gram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50 лей= 12є</w:t>
      </w:r>
    </w:p>
    <w:p w:rsidR="00414CA8" w:rsidRPr="00414CA8" w:rsidRDefault="00414CA8" w:rsidP="008A6051">
      <w:pPr>
        <w:pStyle w:val="a8"/>
        <w:numPr>
          <w:ilvl w:val="0"/>
          <w:numId w:val="3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Замок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Дракули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414CA8">
        <w:rPr>
          <w:rFonts w:ascii="Verdana" w:hAnsi="Verdana"/>
          <w:color w:val="212529"/>
          <w:sz w:val="18"/>
          <w:szCs w:val="18"/>
          <w:lang w:val="ru-RU"/>
        </w:rPr>
        <w:t>Бран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:</w:t>
      </w:r>
      <w:proofErr w:type="gram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Діти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до 18р - 8є 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Дорослі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20є,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Пенсіонери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14є</w:t>
      </w:r>
    </w:p>
    <w:p w:rsidR="00414CA8" w:rsidRPr="00414CA8" w:rsidRDefault="00414CA8" w:rsidP="008A6051">
      <w:pPr>
        <w:pStyle w:val="a8"/>
        <w:numPr>
          <w:ilvl w:val="0"/>
          <w:numId w:val="3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Замок </w:t>
      </w:r>
      <w:proofErr w:type="spellStart"/>
      <w:proofErr w:type="gramStart"/>
      <w:r w:rsidRPr="00414CA8">
        <w:rPr>
          <w:rFonts w:ascii="Verdana" w:hAnsi="Verdana"/>
          <w:color w:val="212529"/>
          <w:sz w:val="18"/>
          <w:szCs w:val="18"/>
          <w:lang w:val="ru-RU"/>
        </w:rPr>
        <w:t>Кантакузіно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:</w:t>
      </w:r>
      <w:proofErr w:type="gram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Діти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до 13р – 8є 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Діти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до 13-18р - 10є,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Дорослі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15є,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Пенсіонери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12є</w:t>
      </w:r>
    </w:p>
    <w:p w:rsidR="00414CA8" w:rsidRPr="00414CA8" w:rsidRDefault="00414CA8" w:rsidP="008A6051">
      <w:pPr>
        <w:pStyle w:val="a8"/>
        <w:numPr>
          <w:ilvl w:val="0"/>
          <w:numId w:val="3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Парламент в </w:t>
      </w:r>
      <w:proofErr w:type="spellStart"/>
      <w:proofErr w:type="gramStart"/>
      <w:r w:rsidRPr="00414CA8">
        <w:rPr>
          <w:rFonts w:ascii="Verdana" w:hAnsi="Verdana"/>
          <w:color w:val="212529"/>
          <w:sz w:val="18"/>
          <w:szCs w:val="18"/>
          <w:lang w:val="ru-RU"/>
        </w:rPr>
        <w:t>Бухаресті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:</w:t>
      </w:r>
      <w:proofErr w:type="gram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Діти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7- 18р 7є,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Дорослі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19є,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Студенти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19-26р - 13є</w:t>
      </w:r>
    </w:p>
    <w:p w:rsidR="00414CA8" w:rsidRPr="00414CA8" w:rsidRDefault="00414CA8" w:rsidP="008A6051">
      <w:pPr>
        <w:pStyle w:val="a8"/>
        <w:numPr>
          <w:ilvl w:val="0"/>
          <w:numId w:val="3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hAnsi="Verdana"/>
          <w:color w:val="212529"/>
          <w:sz w:val="18"/>
          <w:szCs w:val="18"/>
        </w:rPr>
        <w:lastRenderedPageBreak/>
        <w:t>Therme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</w:rPr>
        <w:t>Bucurest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- 3 год зона </w:t>
      </w:r>
      <w:r w:rsidRPr="00414CA8">
        <w:rPr>
          <w:rFonts w:ascii="Verdana" w:hAnsi="Verdana"/>
          <w:color w:val="212529"/>
          <w:sz w:val="18"/>
          <w:szCs w:val="18"/>
        </w:rPr>
        <w:t>Galaxy</w:t>
      </w:r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: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Дорослі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18є,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Діти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до 14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років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15є,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Діти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14р+ - 15є,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Пенсіонери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15є</w:t>
      </w:r>
    </w:p>
    <w:p w:rsidR="00414CA8" w:rsidRPr="00414CA8" w:rsidRDefault="00414CA8" w:rsidP="008A6051">
      <w:pPr>
        <w:pStyle w:val="a8"/>
        <w:numPr>
          <w:ilvl w:val="0"/>
          <w:numId w:val="3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Додаткові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трансфери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414CA8" w:rsidRPr="00414CA8" w:rsidRDefault="00414CA8" w:rsidP="008A6051">
      <w:pPr>
        <w:pStyle w:val="a8"/>
        <w:numPr>
          <w:ilvl w:val="0"/>
          <w:numId w:val="3"/>
        </w:numPr>
        <w:shd w:val="clear" w:color="auto" w:fill="F7F7F7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Проїзд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  <w:lang w:val="ru-RU"/>
        </w:rPr>
        <w:t>громадським</w:t>
      </w:r>
      <w:proofErr w:type="spellEnd"/>
      <w:r w:rsidRPr="00414CA8">
        <w:rPr>
          <w:rFonts w:ascii="Verdana" w:hAnsi="Verdana"/>
          <w:color w:val="212529"/>
          <w:sz w:val="18"/>
          <w:szCs w:val="18"/>
          <w:lang w:val="ru-RU"/>
        </w:rPr>
        <w:t xml:space="preserve"> транспортом;</w:t>
      </w:r>
    </w:p>
    <w:p w:rsidR="00045187" w:rsidRPr="00414CA8" w:rsidRDefault="00414CA8" w:rsidP="008A6051">
      <w:pPr>
        <w:pStyle w:val="a8"/>
        <w:numPr>
          <w:ilvl w:val="0"/>
          <w:numId w:val="3"/>
        </w:numPr>
        <w:shd w:val="clear" w:color="auto" w:fill="F7F7F7"/>
        <w:rPr>
          <w:rFonts w:ascii="Verdana" w:hAnsi="Verdana"/>
          <w:color w:val="212529"/>
          <w:sz w:val="18"/>
          <w:szCs w:val="18"/>
        </w:rPr>
      </w:pPr>
      <w:proofErr w:type="spellStart"/>
      <w:r w:rsidRPr="00414CA8">
        <w:rPr>
          <w:rFonts w:ascii="Verdana" w:hAnsi="Verdana"/>
          <w:color w:val="212529"/>
          <w:sz w:val="18"/>
          <w:szCs w:val="18"/>
        </w:rPr>
        <w:t>Особисті</w:t>
      </w:r>
      <w:proofErr w:type="spellEnd"/>
      <w:r w:rsidRPr="00414CA8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414CA8">
        <w:rPr>
          <w:rFonts w:ascii="Verdana" w:hAnsi="Verdana"/>
          <w:color w:val="212529"/>
          <w:sz w:val="18"/>
          <w:szCs w:val="18"/>
        </w:rPr>
        <w:t>витрати</w:t>
      </w:r>
      <w:proofErr w:type="spellEnd"/>
      <w:r w:rsidRPr="00414CA8">
        <w:rPr>
          <w:rFonts w:ascii="Verdana" w:hAnsi="Verdana"/>
          <w:color w:val="212529"/>
          <w:sz w:val="18"/>
          <w:szCs w:val="18"/>
        </w:rPr>
        <w:t>.</w:t>
      </w:r>
    </w:p>
    <w:sectPr w:rsidR="00045187" w:rsidRPr="00414CA8" w:rsidSect="00E54042">
      <w:headerReference w:type="default" r:id="rId25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695" w:rsidRDefault="00A06695" w:rsidP="00E54042">
      <w:pPr>
        <w:spacing w:after="0" w:line="240" w:lineRule="auto"/>
      </w:pPr>
      <w:r>
        <w:separator/>
      </w:r>
    </w:p>
  </w:endnote>
  <w:endnote w:type="continuationSeparator" w:id="0">
    <w:p w:rsidR="00A06695" w:rsidRDefault="00A06695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695" w:rsidRDefault="00A06695" w:rsidP="00E54042">
      <w:pPr>
        <w:spacing w:after="0" w:line="240" w:lineRule="auto"/>
      </w:pPr>
      <w:r>
        <w:separator/>
      </w:r>
    </w:p>
  </w:footnote>
  <w:footnote w:type="continuationSeparator" w:id="0">
    <w:p w:rsidR="00A06695" w:rsidRDefault="00A06695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A10" w:rsidRPr="00414CA8" w:rsidRDefault="00414CA8" w:rsidP="00414CA8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 w:rsidRPr="00414CA8">
      <w:rPr>
        <w:b/>
        <w:sz w:val="28"/>
        <w:lang w:val="ru-RU"/>
      </w:rPr>
      <w:t>ЗНАЙОМСТВО З РУМУНІЄЮ: ВІД СОЛЯНИХ ШАХТ ДО КОРОЛІВСЬКИХ ПАЛАЦІВ (</w:t>
    </w:r>
    <w:proofErr w:type="spellStart"/>
    <w:r w:rsidRPr="00414CA8">
      <w:rPr>
        <w:b/>
        <w:sz w:val="28"/>
        <w:lang w:val="ru-RU"/>
      </w:rPr>
      <w:t>шкільні</w:t>
    </w:r>
    <w:proofErr w:type="spellEnd"/>
    <w:r w:rsidRPr="00414CA8">
      <w:rPr>
        <w:b/>
        <w:sz w:val="28"/>
        <w:lang w:val="ru-RU"/>
      </w:rPr>
      <w:t xml:space="preserve"> </w:t>
    </w:r>
    <w:proofErr w:type="spellStart"/>
    <w:r w:rsidRPr="00414CA8">
      <w:rPr>
        <w:b/>
        <w:sz w:val="28"/>
        <w:lang w:val="ru-RU"/>
      </w:rPr>
      <w:t>канікули</w:t>
    </w:r>
    <w:proofErr w:type="spellEnd"/>
    <w:r w:rsidRPr="00414CA8">
      <w:rPr>
        <w:b/>
        <w:sz w:val="28"/>
        <w:lang w:val="ru-RU"/>
      </w:rPr>
      <w:t>)</w:t>
    </w:r>
  </w:p>
  <w:p w:rsidR="00E54042" w:rsidRPr="00D14A10" w:rsidRDefault="00E54042" w:rsidP="00D14A10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D14A10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A06695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A06695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F609E2"/>
    <w:multiLevelType w:val="hybridMultilevel"/>
    <w:tmpl w:val="C43836EC"/>
    <w:lvl w:ilvl="0" w:tplc="EC562696">
      <w:numFmt w:val="bullet"/>
      <w:lvlText w:val="•"/>
      <w:lvlJc w:val="left"/>
      <w:pPr>
        <w:ind w:left="10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471D76"/>
    <w:multiLevelType w:val="hybridMultilevel"/>
    <w:tmpl w:val="DFD6C71A"/>
    <w:lvl w:ilvl="0" w:tplc="EC562696">
      <w:numFmt w:val="bullet"/>
      <w:lvlText w:val="•"/>
      <w:lvlJc w:val="left"/>
      <w:pPr>
        <w:ind w:left="10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82494"/>
    <w:rsid w:val="000E2421"/>
    <w:rsid w:val="00202D19"/>
    <w:rsid w:val="002E3589"/>
    <w:rsid w:val="003345E7"/>
    <w:rsid w:val="00361590"/>
    <w:rsid w:val="00363EC3"/>
    <w:rsid w:val="003F1234"/>
    <w:rsid w:val="003F3544"/>
    <w:rsid w:val="003F5C54"/>
    <w:rsid w:val="00413000"/>
    <w:rsid w:val="00414CA8"/>
    <w:rsid w:val="004E6EFF"/>
    <w:rsid w:val="00595FD7"/>
    <w:rsid w:val="008A6051"/>
    <w:rsid w:val="008F554A"/>
    <w:rsid w:val="009C04B3"/>
    <w:rsid w:val="009E3F55"/>
    <w:rsid w:val="00A014A8"/>
    <w:rsid w:val="00A06695"/>
    <w:rsid w:val="00A57211"/>
    <w:rsid w:val="00A65E63"/>
    <w:rsid w:val="00AB2F40"/>
    <w:rsid w:val="00B518D1"/>
    <w:rsid w:val="00BE274D"/>
    <w:rsid w:val="00C00EB9"/>
    <w:rsid w:val="00C229DD"/>
    <w:rsid w:val="00CC0222"/>
    <w:rsid w:val="00CE4B40"/>
    <w:rsid w:val="00D14A10"/>
    <w:rsid w:val="00D264B8"/>
    <w:rsid w:val="00D51B47"/>
    <w:rsid w:val="00D74B99"/>
    <w:rsid w:val="00D900E9"/>
    <w:rsid w:val="00E54042"/>
    <w:rsid w:val="00E66823"/>
    <w:rsid w:val="00E6728B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44B39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8F5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kums.com.ua/storage/watermarked/lpe01D23STzalPGFb9Fg1TJzBHdPoBDN4gOjBkKd.jpeg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NrO7FoZ7wenRRpmsH6paihULWPixe4d1YPCRpeXh.jpeg" TargetMode="External"/><Relationship Id="rId7" Type="http://schemas.openxmlformats.org/officeDocument/2006/relationships/hyperlink" Target="https://sakums.com.ua/storage/watermarked/ihjB12LA3AD9rFbOoF2cH47dSgDckvxV7TXlZGms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R9FimshcG2DSfVCjdcv0yLwY9Ec951x8kKUyhDxq.jpeg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xdFpuyNmgy5KxTuYXm1lix28JlXKdIAdhRpGcRaa.jpeg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9Typy6R3c8dNY2L9Emlf7pXoS4x1kRJ9Las0w9Kh.jpeg" TargetMode="External"/><Relationship Id="rId23" Type="http://schemas.openxmlformats.org/officeDocument/2006/relationships/hyperlink" Target="https://sakums.com.ua/storage/watermarked/P0boppwKZK43CnOHSmHW1C39Jui7WcJlICuhPMzO.jpe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dLvtVj4paw0Z59vp7IUiiX31ou6xMLVx4sA5xYRA.j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Gyu4S4O2lXJqa7QIYxMqmH7kDda0s7tQ19CjPM8j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0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2026-01-16T12:25:00Z</dcterms:created>
  <dcterms:modified xsi:type="dcterms:W3CDTF">2026-01-16T12:25:00Z</dcterms:modified>
</cp:coreProperties>
</file>