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F55" w:rsidRPr="00897C66" w:rsidRDefault="00CF5A1A" w:rsidP="00082494">
      <w:pPr>
        <w:jc w:val="center"/>
        <w:rPr>
          <w:rFonts w:ascii="Verdana" w:hAnsi="Verdana"/>
          <w:b/>
          <w:sz w:val="24"/>
          <w:szCs w:val="24"/>
        </w:rPr>
      </w:pPr>
      <w:r w:rsidRPr="00CF5A1A">
        <w:rPr>
          <w:rFonts w:ascii="Verdana" w:hAnsi="Verdana"/>
          <w:b/>
          <w:sz w:val="24"/>
          <w:szCs w:val="24"/>
        </w:rPr>
        <w:t>ІТАЛІЙСЬКИЙ КАРНАВАЛ ЕМОЦІЙ (шкільні канікули)</w:t>
      </w:r>
      <w:bookmarkStart w:id="0" w:name="_GoBack"/>
      <w:bookmarkEnd w:id="0"/>
    </w:p>
    <w:p w:rsidR="008D6A66" w:rsidRPr="00FA6901" w:rsidRDefault="00CF5A1A" w:rsidP="008D6A66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</w:rPr>
      </w:pPr>
      <w:r>
        <w:rPr>
          <w:rFonts w:ascii="Open Sans" w:eastAsia="Times New Roman" w:hAnsi="Open Sans" w:cs="Times New Roman"/>
          <w:b/>
          <w:bCs/>
          <w:color w:val="FFFFFF"/>
          <w:sz w:val="24"/>
          <w:szCs w:val="24"/>
        </w:rPr>
        <w:t>05</w:t>
      </w:r>
      <w:r w:rsidR="00FA6901">
        <w:rPr>
          <w:rFonts w:ascii="Open Sans" w:eastAsia="Times New Roman" w:hAnsi="Open Sans" w:cs="Times New Roman"/>
          <w:b/>
          <w:bCs/>
          <w:color w:val="FFFFFF"/>
          <w:sz w:val="24"/>
          <w:szCs w:val="24"/>
        </w:rPr>
        <w:t>.02.2026</w:t>
      </w:r>
    </w:p>
    <w:p w:rsidR="00833A4C" w:rsidRPr="00833A4C" w:rsidRDefault="00833A4C" w:rsidP="00833A4C">
      <w:pPr>
        <w:pStyle w:val="5"/>
        <w:shd w:val="clear" w:color="auto" w:fill="48509D"/>
        <w:spacing w:before="0"/>
        <w:jc w:val="center"/>
        <w:rPr>
          <w:rFonts w:asciiTheme="minorHAnsi" w:hAnsiTheme="minorHAnsi" w:cstheme="minorHAnsi"/>
          <w:color w:val="FFFFFF"/>
          <w:sz w:val="20"/>
          <w:szCs w:val="20"/>
        </w:rPr>
      </w:pPr>
      <w:r w:rsidRPr="00833A4C">
        <w:rPr>
          <w:rFonts w:asciiTheme="minorHAnsi" w:hAnsiTheme="minorHAnsi" w:cstheme="minorHAnsi"/>
          <w:color w:val="FFFFFF"/>
          <w:sz w:val="20"/>
          <w:szCs w:val="20"/>
        </w:rPr>
        <w:t>1 день</w:t>
      </w:r>
    </w:p>
    <w:p w:rsidR="00833A4C" w:rsidRPr="00CF5A1A" w:rsidRDefault="00FA6901" w:rsidP="00833A4C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CF5A1A">
        <w:rPr>
          <w:rFonts w:ascii="Verdana" w:hAnsi="Verdana" w:cstheme="minorHAnsi"/>
          <w:color w:val="FFFFFF"/>
          <w:sz w:val="18"/>
          <w:szCs w:val="18"/>
        </w:rPr>
        <w:t>Початок подорожі</w:t>
      </w:r>
    </w:p>
    <w:p w:rsidR="00FA6901" w:rsidRPr="00CF5A1A" w:rsidRDefault="00FA6901" w:rsidP="00FA69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CF5A1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07:00 год</w:t>
      </w: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 Організований виїзд автобусом з Києва від автостанції Дачна, проспект Берестейський 142.</w:t>
      </w:r>
    </w:p>
    <w:p w:rsidR="00FA6901" w:rsidRPr="00CF5A1A" w:rsidRDefault="00FA6901" w:rsidP="00FA69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Можливість приєднатися в Житомирі, Рівному та у Львові!</w:t>
      </w:r>
    </w:p>
    <w:p w:rsidR="00FA6901" w:rsidRPr="00CF5A1A" w:rsidRDefault="00FA6901" w:rsidP="00FA69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CF5A1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Переїзд </w:t>
      </w:r>
      <w:proofErr w:type="gramStart"/>
      <w:r w:rsidRPr="00CF5A1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у Верону</w:t>
      </w:r>
      <w:proofErr w:type="gramEnd"/>
      <w:r w:rsidRPr="00CF5A1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.</w:t>
      </w:r>
    </w:p>
    <w:p w:rsidR="00012A63" w:rsidRPr="00CF5A1A" w:rsidRDefault="00012A63" w:rsidP="00012A63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 w:cstheme="minorHAnsi"/>
          <w:color w:val="212529"/>
          <w:sz w:val="18"/>
          <w:szCs w:val="18"/>
          <w:lang w:val="uk-UA"/>
        </w:rPr>
      </w:pPr>
    </w:p>
    <w:p w:rsidR="00833A4C" w:rsidRPr="00CF5A1A" w:rsidRDefault="00833A4C" w:rsidP="00833A4C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CF5A1A">
        <w:rPr>
          <w:rFonts w:ascii="Verdana" w:hAnsi="Verdana" w:cstheme="minorHAnsi"/>
          <w:color w:val="FFFFFF"/>
          <w:sz w:val="18"/>
          <w:szCs w:val="18"/>
        </w:rPr>
        <w:t>2 день</w:t>
      </w:r>
    </w:p>
    <w:p w:rsidR="00833A4C" w:rsidRPr="00CF5A1A" w:rsidRDefault="00FA6901" w:rsidP="00833A4C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CF5A1A">
        <w:rPr>
          <w:rFonts w:ascii="Verdana" w:hAnsi="Verdana" w:cstheme="minorHAnsi"/>
          <w:color w:val="FFFFFF"/>
          <w:sz w:val="18"/>
          <w:szCs w:val="18"/>
        </w:rPr>
        <w:t>Прекрасна Верона – серце закоханих</w:t>
      </w:r>
    </w:p>
    <w:p w:rsidR="00FA6901" w:rsidRPr="00CF5A1A" w:rsidRDefault="00FA6901" w:rsidP="00FA690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Переїзд </w:t>
      </w:r>
      <w:proofErr w:type="gramStart"/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 Верону</w:t>
      </w:r>
      <w:proofErr w:type="gramEnd"/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r w:rsidR="00CF5A1A"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УВАГА! ПЕРЕСУВАННЯ ГРОМАДСЬКИМ ТРАНСПОРТОМ!</w:t>
      </w:r>
    </w:p>
    <w:p w:rsidR="00FA6901" w:rsidRPr="00CF5A1A" w:rsidRDefault="00FA6901" w:rsidP="00FA6901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 на оглядову екскурсію</w:t>
      </w:r>
      <w:r w:rsidRPr="00CF5A1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CF5A1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«Прекрасна Верона – серце закоханих»</w:t>
      </w: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 Вас чекає екскурсія найбільш романтичним містом Італії – Вероною, яка увібрала в себе все найкраще з італійської півночі. Це колодязь пам’яток, що рівномірно розташувалися всім містом. Ви прогуляєтесь вздовж річки Адідже, старим центром міста, помилуєтесь давньоримським амфітеатром Арена ді Верона, який є третім за величиною в світі. На площі Сеньйорії побачите ратушу і палац Скаліг’єрів. І найголовніше: пройдетесь стежками шекспірівських місць – побачите будинок Ромео і загадаєте бажання біля балкончика Джульєти.</w:t>
      </w:r>
    </w:p>
    <w:p w:rsidR="00FA6901" w:rsidRPr="00CF5A1A" w:rsidRDefault="00FA6901" w:rsidP="00FA6901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 час. Обід*.</w:t>
      </w:r>
    </w:p>
    <w:p w:rsidR="00FA6901" w:rsidRPr="00CF5A1A" w:rsidRDefault="00FA6901" w:rsidP="00FA6901">
      <w:pPr>
        <w:spacing w:after="0" w:line="240" w:lineRule="auto"/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</w:pP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 в готель, поселення.</w:t>
      </w: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CF5A1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Ночівля.</w:t>
      </w:r>
    </w:p>
    <w:p w:rsidR="00FA6901" w:rsidRPr="00CF5A1A" w:rsidRDefault="00FA6901" w:rsidP="00FA6901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EF068C" w:rsidRPr="00CF5A1A" w:rsidRDefault="00FA6901" w:rsidP="00FA6901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 w:cstheme="minorHAnsi"/>
          <w:color w:val="212529"/>
          <w:sz w:val="18"/>
          <w:szCs w:val="18"/>
          <w:lang w:val="uk-UA"/>
        </w:rPr>
      </w:pPr>
      <w:r w:rsidRPr="00CF5A1A">
        <w:rPr>
          <w:rFonts w:ascii="Verdana" w:hAnsi="Verdana"/>
          <w:noProof/>
          <w:color w:val="FFFFFF"/>
          <w:sz w:val="18"/>
          <w:szCs w:val="18"/>
          <w:shd w:val="clear" w:color="auto" w:fill="FFFFFF"/>
        </w:rPr>
        <w:drawing>
          <wp:inline distT="0" distB="0" distL="0" distR="0">
            <wp:extent cx="1414463" cy="942975"/>
            <wp:effectExtent l="0" t="0" r="0" b="0"/>
            <wp:docPr id="9" name="Рисунок 9" descr="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687" cy="943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5A1A">
        <w:rPr>
          <w:rFonts w:ascii="Verdana" w:hAnsi="Verdana"/>
          <w:noProof/>
          <w:color w:val="FFFFFF"/>
          <w:sz w:val="18"/>
          <w:szCs w:val="18"/>
          <w:shd w:val="clear" w:color="auto" w:fill="FFFFFF"/>
        </w:rPr>
        <w:drawing>
          <wp:inline distT="0" distB="0" distL="0" distR="0">
            <wp:extent cx="1485900" cy="965835"/>
            <wp:effectExtent l="0" t="0" r="0" b="5715"/>
            <wp:docPr id="8" name="Рисунок 8" descr="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425" cy="983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5A1A">
        <w:rPr>
          <w:rFonts w:ascii="Verdana" w:hAnsi="Verdana"/>
          <w:noProof/>
          <w:color w:val="FFFFFF"/>
          <w:sz w:val="18"/>
          <w:szCs w:val="18"/>
          <w:shd w:val="clear" w:color="auto" w:fill="FFFFFF"/>
        </w:rPr>
        <w:drawing>
          <wp:inline distT="0" distB="0" distL="0" distR="0">
            <wp:extent cx="1731172" cy="975227"/>
            <wp:effectExtent l="0" t="0" r="2540" b="0"/>
            <wp:docPr id="6" name="Рисунок 6" descr="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271" cy="1015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5A1A">
        <w:rPr>
          <w:rFonts w:ascii="Verdana" w:hAnsi="Verdana"/>
          <w:noProof/>
          <w:color w:val="0056B3"/>
          <w:sz w:val="18"/>
          <w:szCs w:val="18"/>
          <w:shd w:val="clear" w:color="auto" w:fill="FFFFFF"/>
        </w:rPr>
        <w:drawing>
          <wp:inline distT="0" distB="0" distL="0" distR="0">
            <wp:extent cx="1704975" cy="977519"/>
            <wp:effectExtent l="0" t="0" r="0" b="0"/>
            <wp:docPr id="3" name="Рисунок 3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10" cy="997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901" w:rsidRPr="00CF5A1A" w:rsidRDefault="00FA6901" w:rsidP="00FA6901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 w:cstheme="minorHAnsi"/>
          <w:color w:val="212529"/>
          <w:sz w:val="18"/>
          <w:szCs w:val="18"/>
          <w:lang w:val="uk-UA"/>
        </w:rPr>
      </w:pPr>
    </w:p>
    <w:p w:rsidR="00833A4C" w:rsidRPr="00CF5A1A" w:rsidRDefault="00833A4C" w:rsidP="00833A4C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CF5A1A">
        <w:rPr>
          <w:rFonts w:ascii="Verdana" w:hAnsi="Verdana" w:cstheme="minorHAnsi"/>
          <w:color w:val="FFFFFF"/>
          <w:sz w:val="18"/>
          <w:szCs w:val="18"/>
        </w:rPr>
        <w:t>3 день</w:t>
      </w:r>
    </w:p>
    <w:p w:rsidR="00833A4C" w:rsidRPr="00CF5A1A" w:rsidRDefault="00FA6901" w:rsidP="00C25C06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CF5A1A">
        <w:rPr>
          <w:rFonts w:ascii="Verdana" w:hAnsi="Verdana" w:cstheme="minorHAnsi"/>
          <w:color w:val="FFFFFF"/>
          <w:sz w:val="18"/>
          <w:szCs w:val="18"/>
        </w:rPr>
        <w:t>Бал гіганстьких колісниць - Віареджо</w:t>
      </w:r>
    </w:p>
    <w:p w:rsidR="00FA6901" w:rsidRPr="00CF5A1A" w:rsidRDefault="00FA6901" w:rsidP="00FA69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CF5A1A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Сніданок</w:t>
      </w:r>
      <w:r w:rsidRPr="00CF5A1A">
        <w:rPr>
          <w:rFonts w:ascii="Verdana" w:eastAsia="Times New Roman" w:hAnsi="Verdana" w:cs="Times New Roman"/>
          <w:color w:val="212529"/>
          <w:sz w:val="18"/>
          <w:szCs w:val="18"/>
        </w:rPr>
        <w:t xml:space="preserve">. </w:t>
      </w: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Виселення з готелю.</w:t>
      </w:r>
    </w:p>
    <w:p w:rsidR="00FA6901" w:rsidRPr="00CF5A1A" w:rsidRDefault="00FA6901" w:rsidP="00FA69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 у Віареджіо, де на вас чекає</w:t>
      </w: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CF5A1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всесвітньо відомий парад гігантських платформ на карнавалі у Віареджо</w:t>
      </w: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 Головна причина світової слави карнавалу у Віареджо полягає в його гігантських платформах з пап'є-</w:t>
      </w:r>
      <w:proofErr w:type="gramStart"/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маше ,</w:t>
      </w:r>
      <w:proofErr w:type="gramEnd"/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які є сатиричним натхненням сучасного соціально-економічного світу. Вражаючі платформи карнавалу Віареджо зазвичай мають висоту близько 30 метрів і важать близько 40 тонн. Деякі платформи можуть бути поставлені з власною музикою та супроводом танцюристів. Люди з усього світу вільно пересуваються прибережними бульварами, щоб стати свідками вражаючої унікальності карнавальних платформ </w:t>
      </w:r>
      <w:proofErr w:type="gramStart"/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Віареджо .</w:t>
      </w:r>
      <w:proofErr w:type="gramEnd"/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Коли починаються карнавальні </w:t>
      </w:r>
      <w:proofErr w:type="gramStart"/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паради ,</w:t>
      </w:r>
      <w:proofErr w:type="gramEnd"/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відомі як </w:t>
      </w: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Corsi</w:t>
      </w: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Mascherati</w:t>
      </w: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, починають грати карнавальні пісні Віареджо , наповнюючи вулиці радістю, танцями, музикою, свободою, кольорами та веселощами. Вуличні торговці пропонують свої напої, їжу та типові </w:t>
      </w:r>
      <w:proofErr w:type="gramStart"/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солодощі ,</w:t>
      </w:r>
      <w:proofErr w:type="gramEnd"/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наповнюючи повітря чудовими ароматами, а жонглери розважають глядачів.</w:t>
      </w:r>
    </w:p>
    <w:p w:rsidR="00FA6901" w:rsidRPr="00CF5A1A" w:rsidRDefault="00FA6901" w:rsidP="00FA69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Переїзд в готель, поселення.</w:t>
      </w: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CF5A1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Ночівля.</w:t>
      </w:r>
    </w:p>
    <w:p w:rsidR="008D6A66" w:rsidRPr="00CF5A1A" w:rsidRDefault="00C25C06" w:rsidP="008D6A66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color w:val="212529"/>
          <w:sz w:val="18"/>
          <w:szCs w:val="18"/>
        </w:rPr>
      </w:pPr>
      <w:r w:rsidRPr="00CF5A1A">
        <w:rPr>
          <w:rFonts w:ascii="Verdana" w:hAnsi="Verdana" w:cstheme="minorHAnsi"/>
          <w:color w:val="212529"/>
          <w:sz w:val="18"/>
          <w:szCs w:val="18"/>
        </w:rPr>
        <w:br/>
      </w:r>
      <w:r w:rsidR="00FA6901" w:rsidRPr="00CF5A1A">
        <w:rPr>
          <w:rFonts w:ascii="Verdana" w:hAnsi="Verdana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2228850" cy="1255586"/>
            <wp:effectExtent l="0" t="0" r="0" b="1905"/>
            <wp:docPr id="13" name="Рисунок 13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665" cy="1265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6901" w:rsidRPr="00CF5A1A">
        <w:rPr>
          <w:rFonts w:ascii="Verdana" w:hAnsi="Verdana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885950" cy="1257300"/>
            <wp:effectExtent l="0" t="0" r="0" b="0"/>
            <wp:docPr id="11" name="Рисунок 11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261" cy="1257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6901" w:rsidRPr="00CF5A1A">
        <w:rPr>
          <w:rFonts w:ascii="Verdana" w:hAnsi="Verdana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2270030" cy="1263650"/>
            <wp:effectExtent l="0" t="0" r="0" b="0"/>
            <wp:docPr id="10" name="Рисунок 10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859" cy="1275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901" w:rsidRPr="00CF5A1A" w:rsidRDefault="00FA6901" w:rsidP="008D6A66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color w:val="212529"/>
          <w:sz w:val="18"/>
          <w:szCs w:val="18"/>
        </w:rPr>
      </w:pPr>
    </w:p>
    <w:p w:rsidR="00FA6901" w:rsidRPr="00CF5A1A" w:rsidRDefault="00A278DC" w:rsidP="00FA6901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CF5A1A">
        <w:rPr>
          <w:rFonts w:ascii="Verdana" w:hAnsi="Verdana" w:cstheme="minorHAnsi"/>
          <w:color w:val="FFFFFF"/>
          <w:sz w:val="18"/>
          <w:szCs w:val="18"/>
        </w:rPr>
        <w:t>4</w:t>
      </w:r>
      <w:r w:rsidR="00FA6901" w:rsidRPr="00CF5A1A">
        <w:rPr>
          <w:rFonts w:ascii="Verdana" w:hAnsi="Verdana" w:cstheme="minorHAnsi"/>
          <w:color w:val="FFFFFF"/>
          <w:sz w:val="18"/>
          <w:szCs w:val="18"/>
        </w:rPr>
        <w:t xml:space="preserve"> день</w:t>
      </w:r>
    </w:p>
    <w:p w:rsidR="00FA6901" w:rsidRPr="00CF5A1A" w:rsidRDefault="00CF5A1A" w:rsidP="00FA6901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CF5A1A">
        <w:rPr>
          <w:rFonts w:ascii="Verdana" w:hAnsi="Verdana" w:cstheme="minorHAnsi"/>
          <w:color w:val="FFFFFF"/>
          <w:sz w:val="18"/>
          <w:szCs w:val="18"/>
        </w:rPr>
        <w:t>Місто художників та високого мистецтва - Флоренція</w:t>
      </w:r>
    </w:p>
    <w:p w:rsidR="00CF5A1A" w:rsidRPr="00CF5A1A" w:rsidRDefault="00CF5A1A" w:rsidP="00CF5A1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CF5A1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Сніданок</w:t>
      </w: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 Виселення з готелю. УВАГА! ПЕРЕСУВАННЯ ГРОМАДСЬКИМ ТРАНСПОРТОМ!</w:t>
      </w:r>
    </w:p>
    <w:p w:rsidR="00CF5A1A" w:rsidRPr="00CF5A1A" w:rsidRDefault="00CF5A1A" w:rsidP="00CF5A1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Запрошуємо на оглядову екскурсію</w:t>
      </w: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CF5A1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«Велична Флоренція – місто художників та високого мистецтва»</w:t>
      </w: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(20 євро для дорослих/15 євро для дітей). Сьогодні ми поринемо в епоху Відродження. Кажуть, що три чверті всіх шедеврів світової мистецької спадщини знаходиться в Італії, а з них 20% – у Флоренції. Тут жили і творили генії: Мікеланджело, Бенвенуто, Челліні, Джотто. Ми побачимо шедеври великих майстрів: Площу Санта Марія Новелла та Площу Синьйорії, головний флорентійський собор Санта Марія-дель-Фіоре, дзвіницю Джотто, Баптистерій з прекрасними фресками і золотими «Воротами раю», старий міст Понте Веккьо. Здалеку доноситься звук співу вуличних музикантів, прямо на мостових вуличні художники малюють свої картини, </w:t>
      </w:r>
      <w:proofErr w:type="gramStart"/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 ресторанчиках</w:t>
      </w:r>
      <w:proofErr w:type="gramEnd"/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веселі хазяї пригощають гостей тосканським вином, а на гамірних ринках очі розбігаються від кількості сувенірів.</w:t>
      </w:r>
    </w:p>
    <w:p w:rsidR="00CF5A1A" w:rsidRPr="00CF5A1A" w:rsidRDefault="00CF5A1A" w:rsidP="00CF5A1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 час. Радимо відвідати додаткові екскурсії:</w:t>
      </w:r>
    </w:p>
    <w:p w:rsidR="00CF5A1A" w:rsidRPr="00CF5A1A" w:rsidRDefault="00CF5A1A" w:rsidP="00CF5A1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</w:t>
      </w: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CF5A1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«Флоренція з висоти Мікеланджело»</w:t>
      </w:r>
      <w:r w:rsidRPr="00CF5A1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(15 євро). Ми познайомимося з іншою частиною Флоренції, пройшовши легендарним Понте Веккьо, якому майже 500 років. Потрапивши на інший берег річки Арно, </w:t>
      </w:r>
      <w:proofErr w:type="gramStart"/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 першу</w:t>
      </w:r>
      <w:proofErr w:type="gramEnd"/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чергу вас вразить своєю масштабністю палаццо Пітті – один із найвеличніших палаців у Флоренції, який був резиденцією герцогів Тосканських і навіть короля Італії. Пройшовши набережною річки Арно і вузькими вуличками, де живуть корінні флорентійці, ми заглянемо </w:t>
      </w:r>
      <w:proofErr w:type="gramStart"/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 сад</w:t>
      </w:r>
      <w:proofErr w:type="gramEnd"/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троянд. Неймовірний сад прикрашають 350 видів троянд, багато цитрусових дерев і рослин. На завершення ми піднімемося на площу Мікеланджело і помилуємося неймовірними видами на Флоренцію і тим, що знаходиться поза її межами…</w:t>
      </w:r>
    </w:p>
    <w:p w:rsidR="00CF5A1A" w:rsidRPr="00CF5A1A" w:rsidRDefault="00CF5A1A" w:rsidP="00CF5A1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</w:t>
      </w: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CF5A1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в Галерею Уффіці</w:t>
      </w:r>
      <w:r w:rsidRPr="00CF5A1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(25 євро + вхідний </w:t>
      </w:r>
      <w:proofErr w:type="gramStart"/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квиток )</w:t>
      </w:r>
      <w:proofErr w:type="gramEnd"/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Замовлення і оплата </w:t>
      </w:r>
      <w:proofErr w:type="gramStart"/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 початку</w:t>
      </w:r>
      <w:proofErr w:type="gramEnd"/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туру. Галерея Уффіці – один із найстаріших музеїв Італії і світового мистецтва. Музей побудували у другій половині </w:t>
      </w: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XVI</w:t>
      </w: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століття. Серце знаменитого музею – колекція не менш знаменитого роду Медічі, що правив тут довгі роки. Галерея береже полотна видатних італійських художників, серед яких Сандро Боттічеллі, Рафаель, Мікеланджело, Леонардо да Вінчі, Джотто.</w:t>
      </w:r>
    </w:p>
    <w:p w:rsidR="00CF5A1A" w:rsidRPr="00CF5A1A" w:rsidRDefault="00CF5A1A" w:rsidP="00CF5A1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</w:t>
      </w: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CF5A1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«На зустріч падаючій вежі»</w:t>
      </w: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(40 євро для дорослих/35 євро для дітей). Піза – родзинка Італії, відома своєю Падаючою вежею, яка є візитною карткою міста. Падаюча вежа, Пізанський Собор та баптистерій на Площі чудес виготовлені із сяючого білого мармуру. Цікава і багата історія Пізи тісно пов’язана з історією Флоренції, з її правителями – могутнім родом Медічі. Кожного року мільйонів туристів приїжджають до цього міста. Ви дізнаєтеся про гордість і славу Пізи, про великі таланти жителів цього давнього міста в різні часи.</w:t>
      </w:r>
    </w:p>
    <w:p w:rsidR="00CF5A1A" w:rsidRPr="00CF5A1A" w:rsidRDefault="00CF5A1A" w:rsidP="00CF5A1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Поселення в готель. </w:t>
      </w:r>
      <w:r w:rsidRPr="00CF5A1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Нічліг.</w:t>
      </w:r>
    </w:p>
    <w:p w:rsidR="00FA6901" w:rsidRPr="00CF5A1A" w:rsidRDefault="00FA6901" w:rsidP="00FA69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FA6901" w:rsidRPr="00CF5A1A" w:rsidRDefault="00CF5A1A" w:rsidP="00CF5A1A">
      <w:pPr>
        <w:shd w:val="clear" w:color="auto" w:fill="FFFFFF"/>
        <w:spacing w:after="0"/>
        <w:jc w:val="center"/>
        <w:rPr>
          <w:rFonts w:ascii="Verdana" w:hAnsi="Verdana" w:cstheme="minorHAnsi"/>
          <w:color w:val="212529"/>
          <w:sz w:val="18"/>
          <w:szCs w:val="18"/>
          <w:lang w:val="ru-RU"/>
        </w:rPr>
      </w:pPr>
      <w:r w:rsidRPr="00CF5A1A">
        <w:rPr>
          <w:rFonts w:ascii="Verdana" w:hAnsi="Verdana"/>
          <w:noProof/>
          <w:sz w:val="18"/>
          <w:szCs w:val="18"/>
          <w:lang w:val="en-US"/>
        </w:rPr>
        <w:drawing>
          <wp:inline distT="0" distB="0" distL="0" distR="0">
            <wp:extent cx="1619250" cy="912178"/>
            <wp:effectExtent l="0" t="0" r="0" b="2540"/>
            <wp:docPr id="12" name="Рисунок 12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780" cy="931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5A1A">
        <w:rPr>
          <w:rFonts w:ascii="Verdana" w:hAnsi="Verdana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400175" cy="933450"/>
            <wp:effectExtent l="0" t="0" r="9525" b="0"/>
            <wp:docPr id="5" name="Рисунок 5" descr="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5A1A">
        <w:rPr>
          <w:rFonts w:ascii="Verdana" w:hAnsi="Verdana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299623" cy="921718"/>
            <wp:effectExtent l="0" t="0" r="0" b="0"/>
            <wp:docPr id="2" name="Рисунок 2" descr="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311" cy="931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901" w:rsidRPr="00CF5A1A" w:rsidRDefault="00FA6901" w:rsidP="008D6A66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color w:val="212529"/>
          <w:sz w:val="18"/>
          <w:szCs w:val="18"/>
        </w:rPr>
      </w:pPr>
    </w:p>
    <w:p w:rsidR="00FA6901" w:rsidRPr="00CF5A1A" w:rsidRDefault="00CF5A1A" w:rsidP="00FA6901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CF5A1A">
        <w:rPr>
          <w:rFonts w:ascii="Verdana" w:hAnsi="Verdana" w:cstheme="minorHAnsi"/>
          <w:color w:val="FFFFFF"/>
          <w:sz w:val="18"/>
          <w:szCs w:val="18"/>
        </w:rPr>
        <w:t>5</w:t>
      </w:r>
      <w:r w:rsidR="00FA6901" w:rsidRPr="00CF5A1A">
        <w:rPr>
          <w:rFonts w:ascii="Verdana" w:hAnsi="Verdana" w:cstheme="minorHAnsi"/>
          <w:color w:val="FFFFFF"/>
          <w:sz w:val="18"/>
          <w:szCs w:val="18"/>
        </w:rPr>
        <w:t xml:space="preserve"> день</w:t>
      </w:r>
    </w:p>
    <w:p w:rsidR="00FA6901" w:rsidRPr="00CF5A1A" w:rsidRDefault="00FA6901" w:rsidP="00FA6901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CF5A1A">
        <w:rPr>
          <w:rFonts w:ascii="Verdana" w:hAnsi="Verdana" w:cstheme="minorHAnsi"/>
          <w:color w:val="FFFFFF"/>
          <w:sz w:val="18"/>
          <w:szCs w:val="18"/>
        </w:rPr>
        <w:t>Магія карнавалу у Венеції</w:t>
      </w:r>
    </w:p>
    <w:p w:rsidR="00FA6901" w:rsidRPr="00CF5A1A" w:rsidRDefault="00FA6901" w:rsidP="00FA690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Сніданок. Виселення з готелю. Переїзд до Венеції.</w:t>
      </w:r>
    </w:p>
    <w:p w:rsidR="00FA6901" w:rsidRPr="00CF5A1A" w:rsidRDefault="00FA6901" w:rsidP="00FA69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О, Венеціє! Казкове місто! Оглядова екскурсія</w:t>
      </w: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CF5A1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«Морське диво – Венеція!»</w:t>
      </w: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(квитки на катер у Венецію 25 євро (обов’язкова оплата). Ось воно – місто мрії та сили людського духу! Про Венецію написано немало, але кожен відкриває її для себе новою. Ми хочемо Вас познайомити з найцікавішими місцями Венеції. Також Ви побачите багато каналів і мостів, пройдетесь вуличками й провулками, і дізнаєтесь, чим жила і живе така різна, але завжди прекрасна Венеція.</w:t>
      </w:r>
    </w:p>
    <w:p w:rsidR="00FA6901" w:rsidRPr="00CF5A1A" w:rsidRDefault="00FA6901" w:rsidP="00FA69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Вільний час для відвідування карнавалу.</w:t>
      </w: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CF5A1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Програма карнавалу:</w:t>
      </w:r>
    </w:p>
    <w:p w:rsidR="00FA6901" w:rsidRPr="00CF5A1A" w:rsidRDefault="00FA6901" w:rsidP="00FA69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CF5A1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Музика, Цирк-театр, Клоуни</w:t>
      </w: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: Кампо Маргарита, Джакомо, Джеремія, Кассіано, Джезуіті, Формоза, Олена, Галуппі Бурано 10:00-13:00 - 15:00-19:00 Безкоштовно</w:t>
      </w:r>
    </w:p>
    <w:p w:rsidR="00FA6901" w:rsidRPr="00CF5A1A" w:rsidRDefault="00FA6901" w:rsidP="00FA69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CF5A1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Вуличний </w:t>
      </w:r>
      <w:proofErr w:type="gramStart"/>
      <w:r w:rsidRPr="00CF5A1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театр</w:t>
      </w: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:</w:t>
      </w:r>
      <w:proofErr w:type="gramEnd"/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Кампо Стефано 11:30, 12:30, 14:00, 15:00, 16:00 Безкоштовно</w:t>
      </w:r>
    </w:p>
    <w:p w:rsidR="00FA6901" w:rsidRPr="00CF5A1A" w:rsidRDefault="00FA6901" w:rsidP="00FA69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CF5A1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Костюмований карнавальний парад на площі Святого Марка</w:t>
      </w: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 9:00 до 17:00 Безкоштовно</w:t>
      </w:r>
    </w:p>
    <w:p w:rsidR="00FA6901" w:rsidRPr="00CF5A1A" w:rsidRDefault="00FA6901" w:rsidP="00FA69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lastRenderedPageBreak/>
        <w:t>А також рекомендуємо екскурсії:</w:t>
      </w:r>
    </w:p>
    <w:p w:rsidR="00FA6901" w:rsidRPr="00CF5A1A" w:rsidRDefault="00FA6901" w:rsidP="00FA69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– відвідати з екскурсоводом</w:t>
      </w:r>
      <w:r w:rsidRPr="00CF5A1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CF5A1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«Загадковий Палац Дожів»</w:t>
      </w: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(18 євро + вхідний квиток 30 євро дорослі / 18 євро діти) – резиденція правителів Венеції, місця засідання Великої Ради, Сенату і Верховного Суду. Тут приймали закони, оголошували вироки, і … звісно плели інтриги! Чудова нагода пройтися сходами та побувати в залах, де керували морські правителі. Також можна побачити одну з наймасштабніших картин світу "Рай" Тінторетто.</w:t>
      </w:r>
    </w:p>
    <w:p w:rsidR="00FA6901" w:rsidRPr="00CF5A1A" w:rsidRDefault="00FA6901" w:rsidP="00FA69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</w:t>
      </w: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CF5A1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«Величність Гранд Каналу»</w:t>
      </w: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(40 євро). У кожному місті є своя головна вулиця. У Венеції це – Гранд Канал, який не є вулицею у традиційному розумінні. Це канал, вздовж якого виросло близько 100 розкішних палаців і фешенебельних готелів, красивих церков та історичних музеїв, художніх академій і концертних залів. Ми пропливемо під найстарішим мостом через Гранд Канал – Міст Ріальто. Вся краса Венеції – в одній екскурсії!</w:t>
      </w:r>
    </w:p>
    <w:p w:rsidR="00FA6901" w:rsidRPr="00CF5A1A" w:rsidRDefault="00FA6901" w:rsidP="00FA69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</w:t>
      </w: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CF5A1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романтична прогулянка на гондолі каналами</w:t>
      </w: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(25 євро для дорослих / дітей). Витончені гондоли - справжній символ Венеції. Веселі красені гондольєри, дивовижно красиві маски, неймовірні мости, палаци і маленькі будинки створюють неповторний колорит чудової італійської казки, що має назву Венеція. Прогулянка на гондолі - це те, що допоможе Вам зрозуміти всю красу романтичного міста.</w:t>
      </w:r>
    </w:p>
    <w:p w:rsidR="00FA6901" w:rsidRPr="00CF5A1A" w:rsidRDefault="00FA6901" w:rsidP="00FA69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- Запрошуємо відвідати екскурсію катером на острови</w:t>
      </w:r>
      <w:r w:rsidRPr="00CF5A1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 </w:t>
      </w:r>
      <w:r w:rsidRPr="00CF5A1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“Кольори Мурано+Бурано”</w:t>
      </w: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 </w:t>
      </w: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(40 євро для дорослих / дітей). Батьківщина всесвітньо відомого венеційського скла - острів Мурано, на який ще в ХІІІ столітті переселили склодувів задля безпеки Венеції та збереження унікальних технік виготовлення чудових виробів зі скла. Відвідаємо майстерню і на власні очі побачимо народження в печі вази, фігурки, елементів люстри чи жіночої прикраси, а після цього майстер-класу зможемо придбати оригінальні вироби саме з острова Мурано, адже сьогодні муранське скло - елітний подарунок у всьому світі. На острів Бурано їдуть заради фантастичного мережива, яке сотнями років тут виготовляють жінки, поки їхні чоловіки рибалять в морі. На чотирьох острівцях, з'єднаних численними мостами, зберігся дух середньовіччя: низькі будиночки всіх кольорів веселки, які служили маяком у тумані для кожного рибалки, човники, пришвартовані уздовж водних каналів, вузькі вулички, що утворюють доглянуті веселі дворики, кафе з найсмачнішими стравами з риби... Сьогодні острів Бурано - найпопулярніша локація для найкращих фото з Венеції. </w:t>
      </w:r>
      <w:r w:rsidRPr="00CF5A1A"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  <w:t>Тривалість екскурсії – орієнтовно 4 год.</w:t>
      </w:r>
    </w:p>
    <w:p w:rsidR="00FA6901" w:rsidRPr="00CF5A1A" w:rsidRDefault="00FA6901" w:rsidP="00FA69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</w:pPr>
      <w:r w:rsidRPr="00CF5A1A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en-US"/>
        </w:rPr>
        <w:t>Нічний переїзд в Київ.</w:t>
      </w:r>
    </w:p>
    <w:p w:rsidR="00FA6901" w:rsidRPr="00CF5A1A" w:rsidRDefault="00FA6901" w:rsidP="00FA690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en-US"/>
        </w:rPr>
      </w:pPr>
    </w:p>
    <w:p w:rsidR="00FA6901" w:rsidRPr="00CF5A1A" w:rsidRDefault="00FA6901" w:rsidP="008D6A66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color w:val="212529"/>
          <w:sz w:val="18"/>
          <w:szCs w:val="18"/>
        </w:rPr>
      </w:pPr>
      <w:r w:rsidRPr="00CF5A1A">
        <w:rPr>
          <w:rFonts w:ascii="Verdana" w:hAnsi="Verdana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2200275" cy="1239489"/>
            <wp:effectExtent l="0" t="0" r="0" b="0"/>
            <wp:docPr id="38" name="Рисунок 38" descr="p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pn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394" cy="1247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5A1A">
        <w:rPr>
          <w:rFonts w:ascii="Verdana" w:hAnsi="Verdana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971675" cy="1235583"/>
            <wp:effectExtent l="0" t="0" r="0" b="3175"/>
            <wp:docPr id="37" name="Рисунок 37" descr="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pn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329" cy="1248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5A1A">
        <w:rPr>
          <w:rFonts w:ascii="Verdana" w:hAnsi="Verdana"/>
          <w:noProof/>
          <w:color w:val="FFFFFF"/>
          <w:sz w:val="18"/>
          <w:szCs w:val="18"/>
          <w:shd w:val="clear" w:color="auto" w:fill="FFFFFF"/>
          <w:lang w:val="en-US"/>
        </w:rPr>
        <w:drawing>
          <wp:inline distT="0" distB="0" distL="0" distR="0">
            <wp:extent cx="1857375" cy="1238250"/>
            <wp:effectExtent l="0" t="0" r="9525" b="0"/>
            <wp:docPr id="36" name="Рисунок 36" descr="pn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pn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901" w:rsidRPr="00CF5A1A" w:rsidRDefault="00FA6901" w:rsidP="008D6A66">
      <w:pPr>
        <w:shd w:val="clear" w:color="auto" w:fill="FFFFFF"/>
        <w:spacing w:after="0"/>
        <w:jc w:val="center"/>
        <w:rPr>
          <w:rStyle w:val="leftcaption"/>
          <w:rFonts w:ascii="Verdana" w:hAnsi="Verdana" w:cstheme="minorHAnsi"/>
          <w:color w:val="212529"/>
          <w:sz w:val="18"/>
          <w:szCs w:val="18"/>
        </w:rPr>
      </w:pPr>
    </w:p>
    <w:p w:rsidR="00FA6901" w:rsidRPr="00CF5A1A" w:rsidRDefault="00CF5A1A" w:rsidP="00FA6901">
      <w:pPr>
        <w:pStyle w:val="5"/>
        <w:shd w:val="clear" w:color="auto" w:fill="48509D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CF5A1A">
        <w:rPr>
          <w:rFonts w:ascii="Verdana" w:hAnsi="Verdana" w:cstheme="minorHAnsi"/>
          <w:color w:val="FFFFFF"/>
          <w:sz w:val="18"/>
          <w:szCs w:val="18"/>
        </w:rPr>
        <w:t>6</w:t>
      </w:r>
      <w:r w:rsidR="00FA6901" w:rsidRPr="00CF5A1A">
        <w:rPr>
          <w:rFonts w:ascii="Verdana" w:hAnsi="Verdana" w:cstheme="minorHAnsi"/>
          <w:color w:val="FFFFFF"/>
          <w:sz w:val="18"/>
          <w:szCs w:val="18"/>
        </w:rPr>
        <w:t xml:space="preserve"> день</w:t>
      </w:r>
    </w:p>
    <w:p w:rsidR="00FA6901" w:rsidRPr="00CF5A1A" w:rsidRDefault="00FA6901" w:rsidP="00FA6901">
      <w:pPr>
        <w:pStyle w:val="6"/>
        <w:shd w:val="clear" w:color="auto" w:fill="49B162"/>
        <w:spacing w:before="0"/>
        <w:jc w:val="center"/>
        <w:rPr>
          <w:rFonts w:ascii="Verdana" w:hAnsi="Verdana" w:cstheme="minorHAnsi"/>
          <w:color w:val="FFFFFF"/>
          <w:sz w:val="18"/>
          <w:szCs w:val="18"/>
        </w:rPr>
      </w:pPr>
      <w:r w:rsidRPr="00CF5A1A">
        <w:rPr>
          <w:rFonts w:ascii="Verdana" w:hAnsi="Verdana" w:cstheme="minorHAnsi"/>
          <w:color w:val="FFFFFF"/>
          <w:sz w:val="18"/>
          <w:szCs w:val="18"/>
        </w:rPr>
        <w:t>Повернення в Україну</w:t>
      </w:r>
    </w:p>
    <w:p w:rsidR="00EA3310" w:rsidRPr="00CF5A1A" w:rsidRDefault="00EA3310" w:rsidP="00EA3310">
      <w:pPr>
        <w:shd w:val="clear" w:color="auto" w:fill="FFFFFF"/>
        <w:spacing w:after="0"/>
        <w:rPr>
          <w:rFonts w:ascii="Verdana" w:hAnsi="Verdana"/>
          <w:b/>
          <w:bCs/>
          <w:color w:val="212529"/>
          <w:sz w:val="18"/>
          <w:szCs w:val="18"/>
          <w:shd w:val="clear" w:color="auto" w:fill="FFFFFF"/>
        </w:rPr>
      </w:pPr>
    </w:p>
    <w:p w:rsidR="00FA6901" w:rsidRPr="00CF5A1A" w:rsidRDefault="00FA6901" w:rsidP="00EA3310">
      <w:pPr>
        <w:shd w:val="clear" w:color="auto" w:fill="FFFFFF"/>
        <w:spacing w:after="0"/>
        <w:rPr>
          <w:rFonts w:ascii="Verdana" w:hAnsi="Verdana"/>
          <w:color w:val="212529"/>
          <w:sz w:val="18"/>
          <w:szCs w:val="18"/>
          <w:shd w:val="clear" w:color="auto" w:fill="FFFFFF"/>
        </w:rPr>
      </w:pPr>
      <w:r w:rsidRPr="00CF5A1A">
        <w:rPr>
          <w:rFonts w:ascii="Verdana" w:hAnsi="Verdana"/>
          <w:b/>
          <w:bCs/>
          <w:color w:val="212529"/>
          <w:sz w:val="18"/>
          <w:szCs w:val="18"/>
          <w:shd w:val="clear" w:color="auto" w:fill="FFFFFF"/>
        </w:rPr>
        <w:t>Прибуття в Київ, пізно вечері </w:t>
      </w:r>
      <w:r w:rsidRPr="00CF5A1A">
        <w:rPr>
          <w:rFonts w:ascii="Verdana" w:hAnsi="Verdana"/>
          <w:color w:val="212529"/>
          <w:sz w:val="18"/>
          <w:szCs w:val="18"/>
          <w:shd w:val="clear" w:color="auto" w:fill="FFFFFF"/>
        </w:rPr>
        <w:t>(можливо через затримки на кордоні, прибуття в Київ на наступний день зранку).</w:t>
      </w:r>
    </w:p>
    <w:p w:rsidR="00EA3310" w:rsidRPr="00FA6901" w:rsidRDefault="00EA3310" w:rsidP="00EA3310">
      <w:pPr>
        <w:shd w:val="clear" w:color="auto" w:fill="FFFFFF"/>
        <w:spacing w:after="0"/>
        <w:rPr>
          <w:rStyle w:val="leftcaption"/>
          <w:rFonts w:ascii="Verdana" w:hAnsi="Verdana" w:cstheme="minorHAnsi"/>
          <w:color w:val="212529"/>
          <w:sz w:val="18"/>
          <w:szCs w:val="18"/>
        </w:rPr>
      </w:pPr>
    </w:p>
    <w:p w:rsidR="008D6A66" w:rsidRPr="00A91D50" w:rsidRDefault="008D6A66" w:rsidP="008D6A66">
      <w:pPr>
        <w:pStyle w:val="5"/>
        <w:shd w:val="clear" w:color="auto" w:fill="48509D"/>
        <w:jc w:val="center"/>
      </w:pPr>
      <w:r w:rsidRPr="00897C66">
        <w:rPr>
          <w:rFonts w:ascii="Verdana" w:hAnsi="Verdana" w:cs="Segoe UI"/>
          <w:b/>
          <w:color w:val="FFFFFF"/>
          <w:sz w:val="24"/>
          <w:szCs w:val="18"/>
        </w:rPr>
        <w:t>Вартість</w:t>
      </w:r>
      <w:r w:rsidRPr="00A91D50">
        <w:rPr>
          <w:rFonts w:ascii="Verdana" w:hAnsi="Verdana" w:cs="Segoe UI"/>
          <w:b/>
          <w:color w:val="FFFFFF"/>
          <w:sz w:val="24"/>
          <w:szCs w:val="18"/>
          <w:lang w:val="ru-RU"/>
        </w:rPr>
        <w:t xml:space="preserve"> </w:t>
      </w:r>
      <w:r>
        <w:rPr>
          <w:rFonts w:ascii="Verdana" w:hAnsi="Verdana" w:cs="Segoe UI"/>
          <w:b/>
          <w:color w:val="FFFFFF"/>
          <w:sz w:val="24"/>
          <w:szCs w:val="18"/>
          <w:lang w:val="ru-RU"/>
        </w:rPr>
        <w:t>туру</w:t>
      </w:r>
      <w:r w:rsidRPr="00897C66">
        <w:rPr>
          <w:rFonts w:ascii="Verdana" w:hAnsi="Verdana" w:cs="Segoe UI"/>
          <w:b/>
          <w:color w:val="FFFFFF"/>
          <w:sz w:val="24"/>
          <w:szCs w:val="18"/>
        </w:rPr>
        <w:t xml:space="preserve"> </w:t>
      </w:r>
      <w:hyperlink r:id="rId32" w:history="1"/>
    </w:p>
    <w:tbl>
      <w:tblPr>
        <w:tblStyle w:val="a9"/>
        <w:tblW w:w="6804" w:type="dxa"/>
        <w:jc w:val="center"/>
        <w:tblLook w:val="04A0" w:firstRow="1" w:lastRow="0" w:firstColumn="1" w:lastColumn="0" w:noHBand="0" w:noVBand="1"/>
      </w:tblPr>
      <w:tblGrid>
        <w:gridCol w:w="3402"/>
        <w:gridCol w:w="3402"/>
      </w:tblGrid>
      <w:tr w:rsidR="008D6A66" w:rsidTr="008D6A66">
        <w:trPr>
          <w:trHeight w:val="573"/>
          <w:jc w:val="center"/>
        </w:trPr>
        <w:tc>
          <w:tcPr>
            <w:tcW w:w="3402" w:type="dxa"/>
            <w:vAlign w:val="center"/>
          </w:tcPr>
          <w:p w:rsidR="008D6A66" w:rsidRPr="00D15F56" w:rsidRDefault="008D6A66" w:rsidP="00512F0A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</w:pPr>
            <w:r w:rsidRPr="00D15F56">
              <w:rPr>
                <w:rFonts w:ascii="Verdana" w:hAnsi="Verdana" w:cs="Segoe UI"/>
                <w:b/>
                <w:color w:val="212529"/>
                <w:sz w:val="18"/>
                <w:szCs w:val="18"/>
                <w:lang w:val="uk-UA"/>
              </w:rPr>
              <w:t>Раннє бронювання</w:t>
            </w:r>
          </w:p>
        </w:tc>
        <w:tc>
          <w:tcPr>
            <w:tcW w:w="3402" w:type="dxa"/>
            <w:vAlign w:val="center"/>
          </w:tcPr>
          <w:p w:rsidR="008D6A66" w:rsidRPr="00D15F56" w:rsidRDefault="008D6A66" w:rsidP="00512F0A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b/>
                <w:color w:val="212529"/>
                <w:sz w:val="18"/>
                <w:szCs w:val="18"/>
                <w:lang w:val="ru-RU"/>
              </w:rPr>
            </w:pPr>
            <w:r w:rsidRPr="00D15F56">
              <w:rPr>
                <w:rFonts w:ascii="Verdana" w:hAnsi="Verdana" w:cs="Segoe UI"/>
                <w:b/>
                <w:color w:val="212529"/>
                <w:sz w:val="18"/>
                <w:szCs w:val="18"/>
                <w:lang w:val="ru-RU"/>
              </w:rPr>
              <w:t>Базова вартість</w:t>
            </w:r>
          </w:p>
        </w:tc>
      </w:tr>
      <w:tr w:rsidR="008D6A66" w:rsidTr="008D6A66">
        <w:trPr>
          <w:trHeight w:val="614"/>
          <w:jc w:val="center"/>
        </w:trPr>
        <w:tc>
          <w:tcPr>
            <w:tcW w:w="3402" w:type="dxa"/>
            <w:vAlign w:val="center"/>
          </w:tcPr>
          <w:p w:rsidR="008D6A66" w:rsidRPr="00D15F56" w:rsidRDefault="00CF5A1A" w:rsidP="00512F0A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</w:pPr>
            <w:r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39</w:t>
            </w:r>
            <w:r w:rsidR="00EA3310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0</w:t>
            </w:r>
            <w:r w:rsidR="008D6A66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євро</w:t>
            </w:r>
          </w:p>
        </w:tc>
        <w:tc>
          <w:tcPr>
            <w:tcW w:w="3402" w:type="dxa"/>
            <w:vAlign w:val="center"/>
          </w:tcPr>
          <w:p w:rsidR="008D6A66" w:rsidRPr="00D15F56" w:rsidRDefault="00CF5A1A" w:rsidP="00512F0A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</w:pPr>
            <w:r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405</w:t>
            </w:r>
            <w:r w:rsidR="008D6A66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євро</w:t>
            </w:r>
          </w:p>
        </w:tc>
      </w:tr>
      <w:tr w:rsidR="008D6A66" w:rsidTr="008D6A66">
        <w:trPr>
          <w:trHeight w:val="1147"/>
          <w:jc w:val="center"/>
        </w:trPr>
        <w:tc>
          <w:tcPr>
            <w:tcW w:w="3402" w:type="dxa"/>
            <w:vAlign w:val="center"/>
          </w:tcPr>
          <w:p w:rsidR="008D6A66" w:rsidRPr="00EA3310" w:rsidRDefault="00EA3310" w:rsidP="00512F0A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</w:pPr>
            <w:r w:rsidRPr="00EA3310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При бронюванні туру за 6 тижнів до виїзду</w:t>
            </w:r>
          </w:p>
        </w:tc>
        <w:tc>
          <w:tcPr>
            <w:tcW w:w="3402" w:type="dxa"/>
            <w:vAlign w:val="center"/>
          </w:tcPr>
          <w:p w:rsidR="008D6A66" w:rsidRPr="008D6A66" w:rsidRDefault="00EA3310" w:rsidP="00512F0A">
            <w:pPr>
              <w:pStyle w:val="a8"/>
              <w:spacing w:before="0" w:beforeAutospacing="0" w:after="0" w:afterAutospacing="0"/>
              <w:jc w:val="center"/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</w:pPr>
            <w:r w:rsidRPr="00EA3310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>При бронюванні туру менше</w:t>
            </w:r>
            <w:r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ніж</w:t>
            </w:r>
            <w:r w:rsidRPr="00EA3310">
              <w:rPr>
                <w:rFonts w:ascii="Verdana" w:hAnsi="Verdana" w:cs="Segoe UI"/>
                <w:color w:val="212529"/>
                <w:sz w:val="18"/>
                <w:szCs w:val="18"/>
                <w:lang w:val="ru-RU"/>
              </w:rPr>
              <w:t xml:space="preserve"> 6 тижнів до виїзду</w:t>
            </w:r>
          </w:p>
        </w:tc>
      </w:tr>
    </w:tbl>
    <w:p w:rsidR="00C754E8" w:rsidRPr="008D6A66" w:rsidRDefault="00C754E8" w:rsidP="008E211C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 w:cs="Segoe UI"/>
          <w:b/>
          <w:color w:val="212529"/>
          <w:sz w:val="18"/>
          <w:szCs w:val="18"/>
          <w:lang w:val="uk-UA"/>
        </w:rPr>
      </w:pPr>
    </w:p>
    <w:p w:rsidR="00EA3310" w:rsidRPr="00EA3310" w:rsidRDefault="00D264B8" w:rsidP="00EA3310">
      <w:pPr>
        <w:pStyle w:val="6"/>
        <w:shd w:val="clear" w:color="auto" w:fill="48509D"/>
        <w:jc w:val="center"/>
        <w:rPr>
          <w:rFonts w:ascii="Verdana" w:hAnsi="Verdana" w:cs="Segoe UI"/>
          <w:color w:val="FFFFFF"/>
          <w:sz w:val="18"/>
          <w:szCs w:val="18"/>
        </w:rPr>
      </w:pPr>
      <w:r w:rsidRPr="008D6A66">
        <w:rPr>
          <w:rFonts w:ascii="Verdana" w:hAnsi="Verdana" w:cs="Segoe UI"/>
          <w:color w:val="FFFFFF"/>
          <w:sz w:val="18"/>
          <w:szCs w:val="18"/>
        </w:rPr>
        <w:lastRenderedPageBreak/>
        <w:t>Входить у вартість</w:t>
      </w:r>
    </w:p>
    <w:p w:rsidR="00CF5A1A" w:rsidRPr="00CF5A1A" w:rsidRDefault="00CF5A1A" w:rsidP="00CF5A1A">
      <w:pPr>
        <w:pStyle w:val="a8"/>
        <w:numPr>
          <w:ilvl w:val="0"/>
          <w:numId w:val="14"/>
        </w:numPr>
        <w:shd w:val="clear" w:color="auto" w:fill="FFFFFF"/>
        <w:rPr>
          <w:rFonts w:ascii="Verdana" w:hAnsi="Verdana"/>
          <w:color w:val="212529"/>
          <w:sz w:val="18"/>
          <w:szCs w:val="18"/>
          <w:lang w:val="ru-RU"/>
        </w:rPr>
      </w:pPr>
      <w:r w:rsidRPr="00CF5A1A">
        <w:rPr>
          <w:rFonts w:ascii="Verdana" w:hAnsi="Verdana"/>
          <w:color w:val="212529"/>
          <w:sz w:val="18"/>
          <w:szCs w:val="18"/>
          <w:lang w:val="ru-RU"/>
        </w:rPr>
        <w:t>Проїзд за маршрутом автобусом єврокласу;</w:t>
      </w:r>
    </w:p>
    <w:p w:rsidR="00CF5A1A" w:rsidRPr="00CF5A1A" w:rsidRDefault="00CF5A1A" w:rsidP="00CF5A1A">
      <w:pPr>
        <w:pStyle w:val="a8"/>
        <w:numPr>
          <w:ilvl w:val="0"/>
          <w:numId w:val="14"/>
        </w:numPr>
        <w:shd w:val="clear" w:color="auto" w:fill="FFFFFF"/>
        <w:rPr>
          <w:rFonts w:ascii="Verdana" w:hAnsi="Verdana"/>
          <w:color w:val="212529"/>
          <w:sz w:val="18"/>
          <w:szCs w:val="18"/>
          <w:lang w:val="ru-RU"/>
        </w:rPr>
      </w:pPr>
      <w:r w:rsidRPr="00CF5A1A">
        <w:rPr>
          <w:rFonts w:ascii="Verdana" w:hAnsi="Verdana"/>
          <w:color w:val="212529"/>
          <w:sz w:val="18"/>
          <w:szCs w:val="18"/>
          <w:lang w:val="ru-RU"/>
        </w:rPr>
        <w:t>Проживання у готелях рівня 3* в номерах з усіма зручностями;</w:t>
      </w:r>
    </w:p>
    <w:p w:rsidR="00CF5A1A" w:rsidRPr="00CF5A1A" w:rsidRDefault="00CF5A1A" w:rsidP="00CF5A1A">
      <w:pPr>
        <w:pStyle w:val="a8"/>
        <w:numPr>
          <w:ilvl w:val="0"/>
          <w:numId w:val="14"/>
        </w:numPr>
        <w:shd w:val="clear" w:color="auto" w:fill="FFFFFF"/>
        <w:rPr>
          <w:rFonts w:ascii="Verdana" w:hAnsi="Verdana"/>
          <w:color w:val="212529"/>
          <w:sz w:val="18"/>
          <w:szCs w:val="18"/>
        </w:rPr>
      </w:pPr>
      <w:r w:rsidRPr="00CF5A1A">
        <w:rPr>
          <w:rFonts w:ascii="Verdana" w:hAnsi="Verdana"/>
          <w:color w:val="212529"/>
          <w:sz w:val="18"/>
          <w:szCs w:val="18"/>
        </w:rPr>
        <w:t>Харчування – сніданки;</w:t>
      </w:r>
    </w:p>
    <w:p w:rsidR="00CF5A1A" w:rsidRPr="00CF5A1A" w:rsidRDefault="00CF5A1A" w:rsidP="00CF5A1A">
      <w:pPr>
        <w:pStyle w:val="a8"/>
        <w:numPr>
          <w:ilvl w:val="0"/>
          <w:numId w:val="14"/>
        </w:numPr>
        <w:shd w:val="clear" w:color="auto" w:fill="FFFFFF"/>
        <w:rPr>
          <w:rFonts w:ascii="Verdana" w:hAnsi="Verdana"/>
          <w:color w:val="212529"/>
          <w:sz w:val="18"/>
          <w:szCs w:val="18"/>
        </w:rPr>
      </w:pPr>
      <w:r w:rsidRPr="00CF5A1A">
        <w:rPr>
          <w:rFonts w:ascii="Verdana" w:hAnsi="Verdana"/>
          <w:color w:val="212529"/>
          <w:sz w:val="18"/>
          <w:szCs w:val="18"/>
        </w:rPr>
        <w:t>Медичне страхування;</w:t>
      </w:r>
    </w:p>
    <w:p w:rsidR="00CF5A1A" w:rsidRPr="00CF5A1A" w:rsidRDefault="00CF5A1A" w:rsidP="00CF5A1A">
      <w:pPr>
        <w:pStyle w:val="a8"/>
        <w:numPr>
          <w:ilvl w:val="0"/>
          <w:numId w:val="14"/>
        </w:numPr>
        <w:shd w:val="clear" w:color="auto" w:fill="FFFFFF"/>
        <w:rPr>
          <w:rFonts w:ascii="Verdana" w:hAnsi="Verdana"/>
          <w:color w:val="212529"/>
          <w:sz w:val="18"/>
          <w:szCs w:val="18"/>
        </w:rPr>
      </w:pPr>
      <w:r w:rsidRPr="00CF5A1A">
        <w:rPr>
          <w:rFonts w:ascii="Verdana" w:hAnsi="Verdana"/>
          <w:color w:val="212529"/>
          <w:sz w:val="18"/>
          <w:szCs w:val="18"/>
        </w:rPr>
        <w:t>Супровід керівником групи;</w:t>
      </w:r>
    </w:p>
    <w:p w:rsidR="00CF5A1A" w:rsidRPr="00CF5A1A" w:rsidRDefault="00CF5A1A" w:rsidP="00CF5A1A">
      <w:pPr>
        <w:pStyle w:val="a8"/>
        <w:numPr>
          <w:ilvl w:val="0"/>
          <w:numId w:val="14"/>
        </w:numPr>
        <w:shd w:val="clear" w:color="auto" w:fill="FFFFFF"/>
        <w:rPr>
          <w:rFonts w:ascii="Verdana" w:hAnsi="Verdana"/>
          <w:color w:val="212529"/>
          <w:sz w:val="18"/>
          <w:szCs w:val="18"/>
          <w:lang w:val="ru-RU"/>
        </w:rPr>
      </w:pPr>
      <w:r w:rsidRPr="00CF5A1A">
        <w:rPr>
          <w:rFonts w:ascii="Verdana" w:hAnsi="Verdana"/>
          <w:color w:val="212529"/>
          <w:sz w:val="18"/>
          <w:szCs w:val="18"/>
          <w:lang w:val="ru-RU"/>
        </w:rPr>
        <w:t>Відвідування карнавалу у Віареджіо та Венеції;</w:t>
      </w:r>
    </w:p>
    <w:p w:rsidR="00EA3310" w:rsidRPr="00CF5A1A" w:rsidRDefault="00CF5A1A" w:rsidP="00CF5A1A">
      <w:pPr>
        <w:pStyle w:val="a8"/>
        <w:numPr>
          <w:ilvl w:val="0"/>
          <w:numId w:val="14"/>
        </w:numPr>
        <w:shd w:val="clear" w:color="auto" w:fill="FFFFFF"/>
        <w:rPr>
          <w:rFonts w:ascii="Verdana" w:hAnsi="Verdana"/>
          <w:color w:val="212529"/>
          <w:sz w:val="18"/>
          <w:szCs w:val="18"/>
        </w:rPr>
      </w:pPr>
      <w:r w:rsidRPr="00CF5A1A">
        <w:rPr>
          <w:rFonts w:ascii="Verdana" w:hAnsi="Verdana"/>
          <w:color w:val="212529"/>
          <w:sz w:val="18"/>
          <w:szCs w:val="18"/>
        </w:rPr>
        <w:t>Оглядові екскурсії: Верона, Венеція.</w:t>
      </w:r>
    </w:p>
    <w:p w:rsidR="00EA3310" w:rsidRPr="00CF5A1A" w:rsidRDefault="00D264B8" w:rsidP="00EA3310">
      <w:pPr>
        <w:pStyle w:val="6"/>
        <w:shd w:val="clear" w:color="auto" w:fill="F1874C"/>
        <w:jc w:val="center"/>
        <w:rPr>
          <w:rFonts w:ascii="Verdana" w:hAnsi="Verdana" w:cs="Segoe UI"/>
          <w:color w:val="FFFFFF"/>
          <w:sz w:val="18"/>
          <w:szCs w:val="18"/>
        </w:rPr>
      </w:pPr>
      <w:r w:rsidRPr="00CF5A1A">
        <w:rPr>
          <w:rFonts w:ascii="Verdana" w:hAnsi="Verdana" w:cs="Segoe UI"/>
          <w:color w:val="FFFFFF"/>
          <w:sz w:val="18"/>
          <w:szCs w:val="18"/>
        </w:rPr>
        <w:t>Не входить у вартість</w:t>
      </w:r>
    </w:p>
    <w:p w:rsidR="00CF5A1A" w:rsidRPr="00CF5A1A" w:rsidRDefault="00CF5A1A" w:rsidP="00CF5A1A">
      <w:pPr>
        <w:pStyle w:val="a8"/>
        <w:numPr>
          <w:ilvl w:val="0"/>
          <w:numId w:val="14"/>
        </w:numPr>
        <w:shd w:val="clear" w:color="auto" w:fill="FFFFFF"/>
        <w:rPr>
          <w:rFonts w:ascii="Verdana" w:hAnsi="Verdana"/>
          <w:color w:val="212529"/>
          <w:sz w:val="18"/>
          <w:szCs w:val="18"/>
          <w:lang w:val="ru-RU"/>
        </w:rPr>
      </w:pPr>
      <w:r w:rsidRPr="00CF5A1A">
        <w:rPr>
          <w:rFonts w:ascii="Verdana" w:hAnsi="Verdana"/>
          <w:color w:val="212529"/>
          <w:sz w:val="18"/>
          <w:szCs w:val="18"/>
          <w:lang w:val="ru-RU"/>
        </w:rPr>
        <w:t>Курортний збір (оплачується при бронюванні туру) - 8 євро з особи;</w:t>
      </w:r>
    </w:p>
    <w:p w:rsidR="00CF5A1A" w:rsidRPr="00CF5A1A" w:rsidRDefault="00CF5A1A" w:rsidP="00CF5A1A">
      <w:pPr>
        <w:pStyle w:val="a8"/>
        <w:numPr>
          <w:ilvl w:val="0"/>
          <w:numId w:val="14"/>
        </w:numPr>
        <w:shd w:val="clear" w:color="auto" w:fill="FFFFFF"/>
        <w:rPr>
          <w:rFonts w:ascii="Verdana" w:hAnsi="Verdana"/>
          <w:color w:val="212529"/>
          <w:sz w:val="18"/>
          <w:szCs w:val="18"/>
          <w:lang w:val="ru-RU"/>
        </w:rPr>
      </w:pPr>
      <w:r w:rsidRPr="00CF5A1A">
        <w:rPr>
          <w:rFonts w:ascii="Verdana" w:hAnsi="Verdana"/>
          <w:color w:val="212529"/>
          <w:sz w:val="18"/>
          <w:szCs w:val="18"/>
          <w:lang w:val="ru-RU"/>
        </w:rPr>
        <w:t>Медичне страхування для осіб 0-4 роки та 60+ років - вартість страховки уточнюйте у менеджера;</w:t>
      </w:r>
    </w:p>
    <w:p w:rsidR="00CF5A1A" w:rsidRPr="00CF5A1A" w:rsidRDefault="00CF5A1A" w:rsidP="00CF5A1A">
      <w:pPr>
        <w:pStyle w:val="a8"/>
        <w:numPr>
          <w:ilvl w:val="0"/>
          <w:numId w:val="14"/>
        </w:numPr>
        <w:shd w:val="clear" w:color="auto" w:fill="FFFFFF"/>
        <w:rPr>
          <w:rFonts w:ascii="Verdana" w:hAnsi="Verdana"/>
          <w:color w:val="212529"/>
          <w:sz w:val="18"/>
          <w:szCs w:val="18"/>
          <w:lang w:val="ru-RU"/>
        </w:rPr>
      </w:pPr>
      <w:r w:rsidRPr="00CF5A1A">
        <w:rPr>
          <w:rFonts w:ascii="Verdana" w:hAnsi="Verdana"/>
          <w:color w:val="212529"/>
          <w:sz w:val="18"/>
          <w:szCs w:val="18"/>
          <w:lang w:val="ru-RU"/>
        </w:rPr>
        <w:t>Навушники під час екскурсій – 8 євро з особи за весь тур;</w:t>
      </w:r>
    </w:p>
    <w:p w:rsidR="00CF5A1A" w:rsidRPr="00CF5A1A" w:rsidRDefault="00CF5A1A" w:rsidP="00CF5A1A">
      <w:pPr>
        <w:pStyle w:val="a8"/>
        <w:numPr>
          <w:ilvl w:val="0"/>
          <w:numId w:val="14"/>
        </w:numPr>
        <w:shd w:val="clear" w:color="auto" w:fill="FFFFFF"/>
        <w:rPr>
          <w:rFonts w:ascii="Verdana" w:hAnsi="Verdana"/>
          <w:color w:val="212529"/>
          <w:sz w:val="18"/>
          <w:szCs w:val="18"/>
          <w:lang w:val="ru-RU"/>
        </w:rPr>
      </w:pPr>
      <w:r w:rsidRPr="00CF5A1A">
        <w:rPr>
          <w:rFonts w:ascii="Verdana" w:hAnsi="Verdana"/>
          <w:color w:val="212529"/>
          <w:sz w:val="18"/>
          <w:szCs w:val="18"/>
          <w:lang w:val="ru-RU"/>
        </w:rPr>
        <w:t>Факультативні екскурсії;</w:t>
      </w:r>
    </w:p>
    <w:p w:rsidR="00CF5A1A" w:rsidRPr="00CF5A1A" w:rsidRDefault="00CF5A1A" w:rsidP="00CF5A1A">
      <w:pPr>
        <w:pStyle w:val="a8"/>
        <w:numPr>
          <w:ilvl w:val="0"/>
          <w:numId w:val="14"/>
        </w:numPr>
        <w:shd w:val="clear" w:color="auto" w:fill="FFFFFF"/>
        <w:rPr>
          <w:rFonts w:ascii="Verdana" w:hAnsi="Verdana"/>
          <w:color w:val="212529"/>
          <w:sz w:val="18"/>
          <w:szCs w:val="18"/>
          <w:lang w:val="ru-RU"/>
        </w:rPr>
      </w:pPr>
      <w:r w:rsidRPr="00CF5A1A">
        <w:rPr>
          <w:rFonts w:ascii="Verdana" w:hAnsi="Verdana"/>
          <w:color w:val="212529"/>
          <w:sz w:val="18"/>
          <w:szCs w:val="18"/>
          <w:lang w:val="ru-RU"/>
        </w:rPr>
        <w:t>Вхідні квитки в екскурсійні об’єкти (церкви, собори, музеї тощо);</w:t>
      </w:r>
    </w:p>
    <w:p w:rsidR="00CF5A1A" w:rsidRPr="00CF5A1A" w:rsidRDefault="00CF5A1A" w:rsidP="00CF5A1A">
      <w:pPr>
        <w:pStyle w:val="a8"/>
        <w:numPr>
          <w:ilvl w:val="0"/>
          <w:numId w:val="14"/>
        </w:numPr>
        <w:shd w:val="clear" w:color="auto" w:fill="FFFFFF"/>
        <w:rPr>
          <w:rFonts w:ascii="Verdana" w:hAnsi="Verdana"/>
          <w:color w:val="212529"/>
          <w:sz w:val="18"/>
          <w:szCs w:val="18"/>
          <w:lang w:val="ru-RU"/>
        </w:rPr>
      </w:pPr>
      <w:r w:rsidRPr="00CF5A1A">
        <w:rPr>
          <w:rFonts w:ascii="Verdana" w:hAnsi="Verdana"/>
          <w:color w:val="212529"/>
          <w:sz w:val="18"/>
          <w:szCs w:val="18"/>
          <w:lang w:val="ru-RU"/>
        </w:rPr>
        <w:t>Проїзд громадським транспортом;</w:t>
      </w:r>
    </w:p>
    <w:p w:rsidR="00CF5A1A" w:rsidRPr="00CF5A1A" w:rsidRDefault="00CF5A1A" w:rsidP="00CF5A1A">
      <w:pPr>
        <w:pStyle w:val="a8"/>
        <w:numPr>
          <w:ilvl w:val="0"/>
          <w:numId w:val="14"/>
        </w:numPr>
        <w:shd w:val="clear" w:color="auto" w:fill="FFFFFF"/>
        <w:rPr>
          <w:rFonts w:ascii="Verdana" w:hAnsi="Verdana"/>
          <w:color w:val="212529"/>
          <w:sz w:val="18"/>
          <w:szCs w:val="18"/>
          <w:lang w:val="ru-RU"/>
        </w:rPr>
      </w:pPr>
      <w:r w:rsidRPr="00CF5A1A">
        <w:rPr>
          <w:rFonts w:ascii="Verdana" w:hAnsi="Verdana"/>
          <w:color w:val="212529"/>
          <w:sz w:val="18"/>
          <w:szCs w:val="18"/>
          <w:lang w:val="ru-RU"/>
        </w:rPr>
        <w:t>Особисті витрати.</w:t>
      </w:r>
    </w:p>
    <w:p w:rsidR="00045187" w:rsidRPr="00CF5A1A" w:rsidRDefault="00045187" w:rsidP="00EA331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theme="minorHAnsi"/>
          <w:color w:val="212529"/>
          <w:sz w:val="18"/>
          <w:szCs w:val="18"/>
          <w:lang w:val="ru-RU" w:eastAsia="uk-UA"/>
        </w:rPr>
      </w:pPr>
    </w:p>
    <w:sectPr w:rsidR="00045187" w:rsidRPr="00CF5A1A" w:rsidSect="00E54042">
      <w:headerReference w:type="default" r:id="rId33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525" w:rsidRDefault="004D5525" w:rsidP="00E54042">
      <w:pPr>
        <w:spacing w:after="0" w:line="240" w:lineRule="auto"/>
      </w:pPr>
      <w:r>
        <w:separator/>
      </w:r>
    </w:p>
  </w:endnote>
  <w:endnote w:type="continuationSeparator" w:id="0">
    <w:p w:rsidR="004D5525" w:rsidRDefault="004D5525" w:rsidP="00E54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525" w:rsidRDefault="004D5525" w:rsidP="00E54042">
      <w:pPr>
        <w:spacing w:after="0" w:line="240" w:lineRule="auto"/>
      </w:pPr>
      <w:r>
        <w:separator/>
      </w:r>
    </w:p>
  </w:footnote>
  <w:footnote w:type="continuationSeparator" w:id="0">
    <w:p w:rsidR="004D5525" w:rsidRDefault="004D5525" w:rsidP="00E54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1A" w:rsidRPr="00CF5A1A" w:rsidRDefault="00CF5A1A" w:rsidP="00CF5A1A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 w:rsidRPr="00CF5A1A">
      <w:rPr>
        <w:rFonts w:ascii="Verdana" w:eastAsiaTheme="minorHAnsi" w:hAnsi="Verdana" w:cstheme="minorBidi"/>
        <w:b/>
        <w:szCs w:val="24"/>
        <w:lang w:val="uk-UA" w:eastAsia="en-US"/>
      </w:rPr>
      <w:t xml:space="preserve">ІТАЛІЙСЬКИЙ КАРНАВАЛ ЕМОЦІЙ </w:t>
    </w:r>
  </w:p>
  <w:p w:rsidR="00CF5A1A" w:rsidRPr="00CF5A1A" w:rsidRDefault="00CF5A1A" w:rsidP="00CF5A1A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 w:rsidRPr="00CF5A1A">
      <w:rPr>
        <w:rFonts w:ascii="Verdana" w:eastAsiaTheme="minorHAnsi" w:hAnsi="Verdana" w:cstheme="minorBidi"/>
        <w:b/>
        <w:szCs w:val="24"/>
        <w:lang w:val="uk-UA" w:eastAsia="en-US"/>
      </w:rPr>
      <w:t>(шкільні канікули)</w:t>
    </w:r>
  </w:p>
  <w:p w:rsidR="00E54042" w:rsidRPr="00CF5A1A" w:rsidRDefault="00E54042" w:rsidP="00CF5A1A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-307340</wp:posOffset>
          </wp:positionH>
          <wp:positionV relativeFrom="paragraph">
            <wp:posOffset>-267970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tooltip="Vodafone" w:history="1">
      <w:r w:rsidRPr="00CF5A1A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(099) 10 240 10</w:t>
      </w:r>
    </w:hyperlink>
  </w:p>
  <w:p w:rsidR="00E54042" w:rsidRDefault="004D5525" w:rsidP="00E54042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E54042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E54042" w:rsidRDefault="004D5525" w:rsidP="00E54042">
    <w:pPr>
      <w:pStyle w:val="a3"/>
      <w:jc w:val="right"/>
      <w:rPr>
        <w:rFonts w:ascii="Tahoma" w:hAnsi="Tahoma" w:cs="Tahoma"/>
        <w:color w:val="000000"/>
        <w:lang w:val="ru-RU"/>
      </w:rPr>
    </w:pPr>
    <w:hyperlink r:id="rId4" w:tooltip="Kyivstar" w:history="1">
      <w:r w:rsidR="00E54042">
        <w:rPr>
          <w:rStyle w:val="a7"/>
          <w:rFonts w:ascii="Tahoma" w:hAnsi="Tahoma" w:cs="Tahoma"/>
          <w:color w:val="000000"/>
          <w:lang w:val="ru-RU"/>
        </w:rPr>
        <w:t>+38 (097) 099 99 94</w:t>
      </w:r>
    </w:hyperlink>
  </w:p>
  <w:p w:rsidR="00E54042" w:rsidRPr="00E54042" w:rsidRDefault="00E54042" w:rsidP="00E54042">
    <w:pPr>
      <w:pStyle w:val="a3"/>
      <w:jc w:val="right"/>
      <w:rPr>
        <w:rFonts w:ascii="Tahoma" w:hAnsi="Tahoma" w:cs="Tahoma"/>
        <w:color w:val="000000"/>
        <w:u w:val="single"/>
        <w:lang w:val="ru-RU"/>
      </w:rPr>
    </w:pPr>
    <w:r>
      <w:rPr>
        <w:rFonts w:ascii="Tahoma" w:hAnsi="Tahoma" w:cs="Tahoma"/>
        <w:color w:val="000000"/>
        <w:u w:val="single"/>
      </w:rPr>
      <w:t>sakums</w:t>
    </w:r>
    <w:r>
      <w:rPr>
        <w:rFonts w:ascii="Tahoma" w:hAnsi="Tahoma" w:cs="Tahoma"/>
        <w:color w:val="000000"/>
        <w:u w:val="single"/>
        <w:lang w:val="ru-RU"/>
      </w:rPr>
      <w:t>.</w:t>
    </w:r>
    <w:r>
      <w:rPr>
        <w:rFonts w:ascii="Tahoma" w:hAnsi="Tahoma" w:cs="Tahoma"/>
        <w:color w:val="000000"/>
        <w:u w:val="single"/>
      </w:rPr>
      <w:t>com</w:t>
    </w:r>
    <w:r>
      <w:rPr>
        <w:rFonts w:ascii="Tahoma" w:hAnsi="Tahoma" w:cs="Tahoma"/>
        <w:color w:val="000000"/>
        <w:u w:val="single"/>
        <w:lang w:val="ru-RU"/>
      </w:rPr>
      <w:t>.</w:t>
    </w:r>
    <w:r>
      <w:rPr>
        <w:rFonts w:ascii="Tahoma" w:hAnsi="Tahoma" w:cs="Tahoma"/>
        <w:color w:val="000000"/>
        <w:u w:val="single"/>
      </w:rPr>
      <w:t>ua</w:t>
    </w:r>
  </w:p>
  <w:p w:rsidR="00E54042" w:rsidRDefault="00E540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2E4C93"/>
    <w:multiLevelType w:val="hybridMultilevel"/>
    <w:tmpl w:val="B322B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57D55"/>
    <w:multiLevelType w:val="hybridMultilevel"/>
    <w:tmpl w:val="56320C1C"/>
    <w:lvl w:ilvl="0" w:tplc="24B6E1E4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E2446"/>
    <w:multiLevelType w:val="hybridMultilevel"/>
    <w:tmpl w:val="A516BE0A"/>
    <w:lvl w:ilvl="0" w:tplc="24B6E1E4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E0771"/>
    <w:multiLevelType w:val="multilevel"/>
    <w:tmpl w:val="63F8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AA4B9B"/>
    <w:multiLevelType w:val="multilevel"/>
    <w:tmpl w:val="9E8E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A315E4"/>
    <w:multiLevelType w:val="hybridMultilevel"/>
    <w:tmpl w:val="1D8CD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D3A21"/>
    <w:multiLevelType w:val="multilevel"/>
    <w:tmpl w:val="7BC82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CC2918"/>
    <w:multiLevelType w:val="hybridMultilevel"/>
    <w:tmpl w:val="69C07566"/>
    <w:lvl w:ilvl="0" w:tplc="24B6E1E4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24BA8"/>
    <w:multiLevelType w:val="multilevel"/>
    <w:tmpl w:val="6D7A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D47D6E"/>
    <w:multiLevelType w:val="multilevel"/>
    <w:tmpl w:val="5650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685D01"/>
    <w:multiLevelType w:val="multilevel"/>
    <w:tmpl w:val="640C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707C6C"/>
    <w:multiLevelType w:val="multilevel"/>
    <w:tmpl w:val="17E61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943A0C"/>
    <w:multiLevelType w:val="multilevel"/>
    <w:tmpl w:val="4D7E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7B5C6D"/>
    <w:multiLevelType w:val="multilevel"/>
    <w:tmpl w:val="29F0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4"/>
  </w:num>
  <w:num w:numId="5">
    <w:abstractNumId w:val="11"/>
  </w:num>
  <w:num w:numId="6">
    <w:abstractNumId w:val="7"/>
  </w:num>
  <w:num w:numId="7">
    <w:abstractNumId w:val="10"/>
  </w:num>
  <w:num w:numId="8">
    <w:abstractNumId w:val="12"/>
  </w:num>
  <w:num w:numId="9">
    <w:abstractNumId w:val="13"/>
  </w:num>
  <w:num w:numId="10">
    <w:abstractNumId w:val="14"/>
  </w:num>
  <w:num w:numId="11">
    <w:abstractNumId w:val="1"/>
  </w:num>
  <w:num w:numId="12">
    <w:abstractNumId w:val="8"/>
  </w:num>
  <w:num w:numId="13">
    <w:abstractNumId w:val="3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B47"/>
    <w:rsid w:val="00012A63"/>
    <w:rsid w:val="00045187"/>
    <w:rsid w:val="00082494"/>
    <w:rsid w:val="0011195F"/>
    <w:rsid w:val="0016635C"/>
    <w:rsid w:val="00301757"/>
    <w:rsid w:val="00476308"/>
    <w:rsid w:val="0048051B"/>
    <w:rsid w:val="004D5525"/>
    <w:rsid w:val="007058C3"/>
    <w:rsid w:val="00833A4C"/>
    <w:rsid w:val="008763B5"/>
    <w:rsid w:val="00897C66"/>
    <w:rsid w:val="008D6A66"/>
    <w:rsid w:val="008E211C"/>
    <w:rsid w:val="0096715A"/>
    <w:rsid w:val="009D09D6"/>
    <w:rsid w:val="009E26FD"/>
    <w:rsid w:val="009E3F55"/>
    <w:rsid w:val="009F46AC"/>
    <w:rsid w:val="00A278DC"/>
    <w:rsid w:val="00BB2873"/>
    <w:rsid w:val="00BC58BA"/>
    <w:rsid w:val="00BD5996"/>
    <w:rsid w:val="00C25C06"/>
    <w:rsid w:val="00C35BFB"/>
    <w:rsid w:val="00C754E8"/>
    <w:rsid w:val="00CF5A1A"/>
    <w:rsid w:val="00D264B8"/>
    <w:rsid w:val="00D51B47"/>
    <w:rsid w:val="00E54042"/>
    <w:rsid w:val="00E6728B"/>
    <w:rsid w:val="00E776C1"/>
    <w:rsid w:val="00EA3310"/>
    <w:rsid w:val="00EF068C"/>
    <w:rsid w:val="00F4480C"/>
    <w:rsid w:val="00FA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7DB454"/>
  <w15:chartTrackingRefBased/>
  <w15:docId w15:val="{5A9391E9-5952-4FFE-9B3D-C0A67A16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4042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0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264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D264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4042"/>
  </w:style>
  <w:style w:type="paragraph" w:styleId="a5">
    <w:name w:val="footer"/>
    <w:basedOn w:val="a"/>
    <w:link w:val="a6"/>
    <w:uiPriority w:val="99"/>
    <w:unhideWhenUsed/>
    <w:rsid w:val="00E5404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4042"/>
  </w:style>
  <w:style w:type="character" w:customStyle="1" w:styleId="10">
    <w:name w:val="Заголовок 1 Знак"/>
    <w:basedOn w:val="a0"/>
    <w:link w:val="1"/>
    <w:rsid w:val="00E54042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a7">
    <w:name w:val="Hyperlink"/>
    <w:uiPriority w:val="99"/>
    <w:semiHidden/>
    <w:unhideWhenUsed/>
    <w:rsid w:val="00E5404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5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E5404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264B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D264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eftcaption">
    <w:name w:val="left_caption"/>
    <w:basedOn w:val="a0"/>
    <w:rsid w:val="00D264B8"/>
  </w:style>
  <w:style w:type="table" w:styleId="a9">
    <w:name w:val="Table Grid"/>
    <w:basedOn w:val="a1"/>
    <w:uiPriority w:val="39"/>
    <w:rsid w:val="008D6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3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0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9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0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akums.com.ua/storage/watermarked/YiR6KoUw7JEfKTZ3KSDFUCAMQDVqwgoRFeAHnFy2.jpeg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s://sakums.com.ua/storage/watermarked/AM5NNsCwugwOfyyo3dYqBmfldedBsov2y3HAapF5.jpe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34" Type="http://schemas.openxmlformats.org/officeDocument/2006/relationships/fontTable" Target="fontTable.xml"/><Relationship Id="rId7" Type="http://schemas.openxmlformats.org/officeDocument/2006/relationships/hyperlink" Target="https://sakums.com.ua/storage/watermarked/SF7iirG0keVbCLvKh7Sg4PWF4a7z5RsApiM0tGLB.jpe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sakums.com.ua/storage/watermarked/QddQ1Zazbwf2bZXG5fyqvMZdazuyStIydkIkqxo0.jpeg" TargetMode="External"/><Relationship Id="rId25" Type="http://schemas.openxmlformats.org/officeDocument/2006/relationships/image" Target="media/image10.jpeg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kums.com.ua/storage/watermarked/bVSaxznEmfXCe96YTqdEcAY4D43quzxvFw9F5jf0.jpeg" TargetMode="External"/><Relationship Id="rId24" Type="http://schemas.openxmlformats.org/officeDocument/2006/relationships/hyperlink" Target="https://sakums.com.ua/storage/watermarked/WhUlExGmcXttRb4OxDOEgRc2HJxJG5G88OuLRglO.jpeg" TargetMode="External"/><Relationship Id="rId32" Type="http://schemas.openxmlformats.org/officeDocument/2006/relationships/hyperlink" Target="https://sakums.com.ua/uk/tours/517-mrii-zdijsnyuyutsya-mi-v-parizhi-ekonom-shkilni-kanikul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akums.com.ua/storage/watermarked/UGGJYKA65zvlt5aVSKyEHhK7NGhROdXrDyzzY94g.jpeg" TargetMode="External"/><Relationship Id="rId23" Type="http://schemas.openxmlformats.org/officeDocument/2006/relationships/image" Target="media/image9.jpeg"/><Relationship Id="rId28" Type="http://schemas.openxmlformats.org/officeDocument/2006/relationships/hyperlink" Target="https://sakums.com.ua/storage/watermarked/GD6oqXEYJyT9G4e3GWKpW3QS83odLMO9MlFDeBV7.jpeg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sakums.com.ua/storage/watermarked/RI5XTzXOGcFsRuAkRvljgCGRQEA4NYFl9qMr9uqb.jpeg" TargetMode="External"/><Relationship Id="rId31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hyperlink" Target="https://sakums.com.ua/storage/watermarked/ovyOjCZR09A7B0nQaTTwRcI3PWB7fQjGUcQUgmlq.jpeg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s://sakums.com.ua/storage/watermarked/TFKJbsbdnpUUjlZadP0078JSQCX5jV0JDatXHd1X.jpeg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s://sakums.com.ua/storage/watermarked/By4DdGFhFVZNj4TzSzQyX3PgJPby1b2VJFupGgDU.jpeg" TargetMode="Externa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4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1372</Words>
  <Characters>7826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Семенець Яна</dc:creator>
  <cp:keywords/>
  <dc:description/>
  <cp:lastModifiedBy>Юлія Панасюк</cp:lastModifiedBy>
  <cp:revision>2</cp:revision>
  <dcterms:created xsi:type="dcterms:W3CDTF">2025-12-02T10:16:00Z</dcterms:created>
  <dcterms:modified xsi:type="dcterms:W3CDTF">2025-12-02T10:16:00Z</dcterms:modified>
</cp:coreProperties>
</file>