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1" w:rsidRPr="00D56659" w:rsidRDefault="008F2CB1" w:rsidP="00C00E19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A44F33" w:rsidRPr="00546A32" w:rsidRDefault="00807806" w:rsidP="00C00E19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val="ru-RU" w:eastAsia="ru-RU"/>
        </w:rPr>
      </w:pPr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ВІКЕНД У КРАКОВІ ІЗ ПЕРЕМИШЛЯ (</w:t>
      </w:r>
      <w:proofErr w:type="spellStart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шкільні</w:t>
      </w:r>
      <w:proofErr w:type="spellEnd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proofErr w:type="spellStart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канікули</w:t>
      </w:r>
      <w:proofErr w:type="spellEnd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)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 xml:space="preserve">Історія замку </w:t>
      </w:r>
      <w:proofErr w:type="spellStart"/>
      <w:r w:rsidRPr="009D3F4E">
        <w:rPr>
          <w:rFonts w:ascii="Verdana" w:hAnsi="Verdana"/>
          <w:color w:val="FFFFFF" w:themeColor="background1"/>
          <w:sz w:val="18"/>
          <w:szCs w:val="18"/>
        </w:rPr>
        <w:t>Ланьцут</w:t>
      </w:r>
      <w:proofErr w:type="spellEnd"/>
    </w:p>
    <w:p w:rsidR="004C1265" w:rsidRPr="004C1265" w:rsidRDefault="004C1265" w:rsidP="004C1265">
      <w:pPr>
        <w:shd w:val="clear" w:color="auto" w:fill="FFFFFF"/>
        <w:spacing w:after="0"/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</w:pPr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Виїзд з Києва на швидкісному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потязі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 Київ -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Пшемисль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Пшемисль</w:t>
      </w:r>
      <w:proofErr w:type="spellEnd"/>
      <w:r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4C1265" w:rsidRPr="004C1265" w:rsidRDefault="004C1265" w:rsidP="004C1265">
      <w:pPr>
        <w:shd w:val="clear" w:color="auto" w:fill="FFFFFF"/>
        <w:spacing w:after="0"/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</w:pPr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 xml:space="preserve">Посадка в автобус.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Переїзд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Краків</w:t>
      </w:r>
      <w:proofErr w:type="spellEnd"/>
      <w:r w:rsidRPr="004C1265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Перша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зупинка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нашої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подорожі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–</w:t>
      </w: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Палац </w:t>
      </w: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Потоцьких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Ланьцуті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en-US"/>
        </w:rPr>
        <w:t> </w:t>
      </w:r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15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Історія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пощадила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його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у нас є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виняткова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можливість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помилуватися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однією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найрозкішніших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аристократичних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резиденцій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Польщі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Палац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побудований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650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став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свідком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багатьох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знакових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подій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Тут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зустрічались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королі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перед битвами,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глави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держав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Центральної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ньому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гостювали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письменники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художники.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Майже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своєму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первозданному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вигляді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Шикарні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розкішні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експозиції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багаті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колекції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меблів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картин,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численні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статуї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оригінальний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посуд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нагадують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про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колишню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польської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аристократії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Особливої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уваги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заслуговує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каретний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двір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палацу,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налічує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близько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300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екземплярів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чудово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збереглись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807806" w:rsidRPr="001C53B6" w:rsidRDefault="0080780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Увечері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всіх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бажаючих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807806">
        <w:rPr>
          <w:rFonts w:ascii="Verdana" w:hAnsi="Verdana" w:cstheme="majorHAnsi"/>
          <w:b/>
          <w:color w:val="212529"/>
          <w:sz w:val="18"/>
          <w:szCs w:val="18"/>
          <w:shd w:val="clear" w:color="auto" w:fill="FFFFFF"/>
          <w:lang w:val="ru-RU"/>
        </w:rPr>
        <w:t>Краківський</w:t>
      </w:r>
      <w:proofErr w:type="spellEnd"/>
      <w:r w:rsidRPr="00807806">
        <w:rPr>
          <w:rFonts w:ascii="Verdana" w:hAnsi="Verdana" w:cstheme="majorHAnsi"/>
          <w:b/>
          <w:color w:val="212529"/>
          <w:sz w:val="18"/>
          <w:szCs w:val="18"/>
          <w:shd w:val="clear" w:color="auto" w:fill="FFFFFF"/>
          <w:lang w:val="ru-RU"/>
        </w:rPr>
        <w:t xml:space="preserve"> аквапарк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(10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+ 15</w:t>
      </w:r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квиток). В аквапарку 3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басейни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доріжками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плавання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фонтанами та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гідромасажем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декілька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саун та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безліч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гірок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вражають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своїми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розмірами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: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найдовша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червона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"Саламандра" - 202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метри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та не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має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аналогів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три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хвилини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фантастичного спуску,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який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закінчується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запаморочливим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падінням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воду. Для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любителів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швидких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спусків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тут є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жовта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фіолетового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кольору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зсередини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здається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абсолютно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чорною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з'їзд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ній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супроводжується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світловими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звуковими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ефектами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ще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далеко не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розваги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при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відвіданні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Краківського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аквапарку.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Поселення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Ночівля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9D3F4E" w:rsidRPr="00D56659" w:rsidRDefault="009D3F4E" w:rsidP="009D3F4E">
      <w:pPr>
        <w:shd w:val="clear" w:color="auto" w:fill="FFFFFF"/>
        <w:spacing w:after="0"/>
        <w:jc w:val="center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7043F161" wp14:editId="798FF6E5">
            <wp:extent cx="1587600" cy="1188000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22FF9552" wp14:editId="42103472">
            <wp:extent cx="1710000" cy="1188000"/>
            <wp:effectExtent l="0" t="0" r="5080" b="0"/>
            <wp:docPr id="13" name="Рисунок 13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02B8C219" wp14:editId="04FAF3E8">
            <wp:extent cx="1782000" cy="1188000"/>
            <wp:effectExtent l="0" t="0" r="8890" b="0"/>
            <wp:docPr id="8" name="Рисунок 8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>Краків - місто королів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екскурсію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кожен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житель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легенди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засновника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князя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легенду про страшного дракона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Смока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ближче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магічного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занурившись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лабіринти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вимощених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бруківкою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здається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зовсім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недавно,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проїжджали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свитою,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оглядаючи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володіння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Основні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Вавель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формувалась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Маріацький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костел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двома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різними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баштами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Барбакан,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служив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в’їздом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сукеннице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торгували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заморські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застигли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аби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розказати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484274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факультативні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: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Вавельський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пагорб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королівським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палацом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є символом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світської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церковної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мабуть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найвизначніша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столиці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яка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>Багатство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ззовні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зсередини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розкішні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палати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заборонена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фотозйомка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тому красу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закарбувати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пагорбі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відкриваються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прекрасні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Віслу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ж не забудьте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Краківського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підніжжя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замку;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–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музей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/8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хочете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знати,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декілька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століть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тому, то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спуститися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землю.</w:t>
      </w:r>
    </w:p>
    <w:p w:rsid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З самого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кроку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дивує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захоплює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потрапляють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проходячи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крізь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пелену туману,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транслюється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відеозображення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ринкової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Створюється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переходу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сьогодення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минуле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Поринь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атмосферу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</w:t>
      </w:r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овіччя</w:t>
      </w:r>
      <w:proofErr w:type="spellEnd"/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відчуй</w:t>
      </w:r>
      <w:proofErr w:type="spellEnd"/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себе археологом!</w:t>
      </w:r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Єврейський</w:t>
      </w:r>
      <w:proofErr w:type="spellEnd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квартал </w:t>
      </w:r>
      <w:proofErr w:type="spellStart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Казімеж</w:t>
      </w:r>
      <w:proofErr w:type="spellEnd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/10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Район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Казімеж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минулому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окреме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зараз один з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елітних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районів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Кракова.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богемний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район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своєю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неповторною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атмосферою є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частиною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Старого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внесеного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списку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Всесвітньої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спадщини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ЮНЕСКО.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Туристичному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розвитку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Казімежа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сприяв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фільм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«Список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Шиндлера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знімався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Стівеном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Спілбергом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вулицях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807806" w:rsidRPr="001C53B6" w:rsidRDefault="0080780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- Парк </w:t>
      </w:r>
      <w:proofErr w:type="spellStart"/>
      <w:r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мініатюр</w:t>
      </w:r>
      <w:proofErr w:type="spellEnd"/>
      <w:r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-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єдине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Ви можете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об'їхати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весь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один день.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тут Ви за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хвилин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перетнете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кордон, та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потрапите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місць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самих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популярних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налічує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понад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50 моделей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архітектурних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чудес, в тому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числі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храм Акрополь,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Колізей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Пізанську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собор Святого Петра, статую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Свободи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китайську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стіну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Ейфелеву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Тріумфальну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арку,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Біг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Бен,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Сфінкс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Білий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дім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Майже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мініатюри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масштабі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1:25. 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Вас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каруселі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колесо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рафтинг на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дикій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річці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багато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інших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атракціонів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Для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Динозаврів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-зоопарк доплата 5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DE5503" w:rsidRPr="00D56659" w:rsidRDefault="009D3F4E" w:rsidP="009D3F4E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792800" cy="1188000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782000" cy="1188000"/>
            <wp:effectExtent l="0" t="0" r="8890" b="0"/>
            <wp:docPr id="23" name="Рисунок 23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88000"/>
            <wp:effectExtent l="0" t="0" r="0" b="0"/>
            <wp:docPr id="20" name="Рисунок 20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4E392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>3 день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ab/>
      </w:r>
    </w:p>
    <w:p w:rsidR="00F409BF" w:rsidRPr="00D56659" w:rsidRDefault="00F409BF" w:rsidP="00F409BF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F409BF">
        <w:rPr>
          <w:rFonts w:ascii="Verdana" w:hAnsi="Verdana"/>
          <w:color w:val="FFFFFF" w:themeColor="background1"/>
          <w:sz w:val="18"/>
          <w:szCs w:val="18"/>
        </w:rPr>
        <w:t>Підземне місто Величка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Сніданок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Звільнення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номерів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екскурсію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35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дорослих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/ 30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дітей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до 16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 (ЗАМОВЛЕННЯ ТА ОПЛАТА ДО ПОЧАТКУ ТУРУ),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є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пам'яткою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ЮНЕСКО.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Кілька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мільйонів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території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Краковом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було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величезне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море. Через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зміни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клімату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воно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висохло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після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себе гори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тепер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цьому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місці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місто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складається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дев'яти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рівнів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-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найвідоміших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можуть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похвалитися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віком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700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Усередині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камерні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довгі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переходи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загадкові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коридори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все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прикрашено скульптурами,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архітектурними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творіннями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барельєфами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1C53B6" w:rsidRDefault="00F409BF" w:rsidP="001A546C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Виїзд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="004C1265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Пшемисль</w:t>
      </w:r>
      <w:proofErr w:type="spellEnd"/>
      <w:r w:rsidR="004C1265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  <w:r w:rsidR="004C1265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Пшемисля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швидкісному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поїзді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="004C1265" w:rsidRPr="00913F87">
        <w:rPr>
          <w:rFonts w:ascii="Verdana" w:hAnsi="Verdana" w:cs="Arial"/>
          <w:color w:val="212529"/>
          <w:sz w:val="18"/>
          <w:lang w:val="ru-RU"/>
        </w:rPr>
        <w:t>Пшемисль-Київ</w:t>
      </w:r>
      <w:proofErr w:type="spellEnd"/>
      <w:r w:rsidR="004C1265" w:rsidRPr="00913F87">
        <w:rPr>
          <w:rFonts w:ascii="Verdana" w:hAnsi="Verdana" w:cs="Arial"/>
          <w:color w:val="212529"/>
          <w:sz w:val="18"/>
          <w:lang w:val="ru-RU"/>
        </w:rPr>
        <w:t>.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DE5503" w:rsidRPr="00F409BF" w:rsidRDefault="001A546C" w:rsidP="001A54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lastRenderedPageBreak/>
        <w:drawing>
          <wp:inline distT="0" distB="0" distL="0" distR="0" wp14:anchorId="369FF194" wp14:editId="310385FF">
            <wp:extent cx="1587600" cy="1188000"/>
            <wp:effectExtent l="0" t="0" r="0" b="0"/>
            <wp:docPr id="32" name="Рисунок 32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6F384932" wp14:editId="5D5D00E4">
            <wp:extent cx="1706400" cy="1188000"/>
            <wp:effectExtent l="0" t="0" r="8255" b="0"/>
            <wp:docPr id="31" name="Рисунок 31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71D03986" wp14:editId="5C3BBDBE">
            <wp:extent cx="1782000" cy="1188000"/>
            <wp:effectExtent l="0" t="0" r="8890" b="0"/>
            <wp:docPr id="30" name="Рисунок 30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F50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C86D8B" w:rsidRPr="00C86D8B" w:rsidRDefault="00C86D8B" w:rsidP="00C86D8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Раннє бронювання за 6 тижнів до виїзду – </w:t>
      </w:r>
      <w:r w:rsidR="00145882" w:rsidRPr="00145882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t>180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C86D8B" w:rsidRPr="00C86D8B" w:rsidRDefault="00C86D8B" w:rsidP="00B55F5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Базова вартість – </w:t>
      </w:r>
      <w:r w:rsidR="00145882" w:rsidRPr="00AD3BF1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t>190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C86D8B" w:rsidRPr="00C86D8B" w:rsidRDefault="00C86D8B" w:rsidP="00C86D8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Вартість туру для закритих організованих груп 45+5 – </w:t>
      </w:r>
      <w:r w:rsidR="00284B21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t>175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  <w:r w:rsidR="00B55F50">
        <w:rPr>
          <w:rFonts w:ascii="Verdana" w:hAnsi="Verdana" w:cstheme="majorHAnsi"/>
          <w:b/>
          <w:color w:val="FFFFFF" w:themeColor="background1"/>
          <w:sz w:val="24"/>
          <w:szCs w:val="24"/>
        </w:rPr>
        <w:br/>
      </w:r>
    </w:p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EE7EC3" w:rsidRPr="00D56659" w:rsidRDefault="00EE7EC3" w:rsidP="00EE7EC3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EE7EC3" w:rsidRPr="00390B40" w:rsidRDefault="00EE7EC3" w:rsidP="00EE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автобусом </w:t>
      </w:r>
      <w:proofErr w:type="spellStart"/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 маршруту туру;</w:t>
      </w:r>
    </w:p>
    <w:p w:rsidR="00EE7EC3" w:rsidRPr="00390B40" w:rsidRDefault="00EE7EC3" w:rsidP="00EE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у готелях рівня 3* в номерах з усіма зручностями;</w:t>
      </w:r>
    </w:p>
    <w:p w:rsidR="00EE7EC3" w:rsidRPr="00390B40" w:rsidRDefault="00EE7EC3" w:rsidP="00EE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EE7EC3" w:rsidRPr="00390B40" w:rsidRDefault="00EE7EC3" w:rsidP="00EE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групи;</w:t>
      </w:r>
    </w:p>
    <w:p w:rsidR="00EE7EC3" w:rsidRPr="00390B40" w:rsidRDefault="00EE7EC3" w:rsidP="00EE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EE7EC3" w:rsidRPr="00390B40" w:rsidRDefault="00EE7EC3" w:rsidP="00EE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по Кракову.</w:t>
      </w:r>
    </w:p>
    <w:p w:rsidR="00EE7EC3" w:rsidRPr="00D56659" w:rsidRDefault="00EE7EC3" w:rsidP="00EE7EC3">
      <w:pPr>
        <w:shd w:val="clear" w:color="auto" w:fill="F89F1C"/>
        <w:rPr>
          <w:rFonts w:ascii="Verdana" w:hAnsi="Verdana"/>
          <w:b/>
          <w:color w:val="FFFFFF" w:themeColor="background1"/>
        </w:rPr>
      </w:pPr>
      <w:r w:rsidRPr="00D56659">
        <w:rPr>
          <w:rFonts w:ascii="Verdana" w:hAnsi="Verdana"/>
          <w:b/>
          <w:color w:val="FFFFFF" w:themeColor="background1"/>
        </w:rPr>
        <w:t>Не входить у вартість</w:t>
      </w:r>
    </w:p>
    <w:p w:rsidR="00EE7EC3" w:rsidRPr="00390B40" w:rsidRDefault="00EE7EC3" w:rsidP="00EE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EE7EC3" w:rsidRPr="00390B40" w:rsidRDefault="00EE7EC3" w:rsidP="00EE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EE7EC3" w:rsidRPr="00390B40" w:rsidRDefault="00EE7EC3" w:rsidP="00EE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(15 євро/вечеря);</w:t>
      </w:r>
    </w:p>
    <w:p w:rsidR="00EE7EC3" w:rsidRPr="00390B40" w:rsidRDefault="00EE7EC3" w:rsidP="00EE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об'єкти (церкви, собори, музеї тощо);</w:t>
      </w:r>
    </w:p>
    <w:p w:rsidR="00EE7EC3" w:rsidRPr="00390B40" w:rsidRDefault="00EE7EC3" w:rsidP="00EE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в громадському транспорті;</w:t>
      </w:r>
    </w:p>
    <w:p w:rsidR="00EE7EC3" w:rsidRPr="00390B40" w:rsidRDefault="00EE7EC3" w:rsidP="00EE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3E2F36" w:rsidRDefault="003E2F36" w:rsidP="003E2F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E2F3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</w:t>
      </w:r>
      <w:proofErr w:type="spellStart"/>
      <w:r w:rsidRPr="003E2F3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Пшемисль</w:t>
      </w:r>
      <w:proofErr w:type="spellEnd"/>
      <w:r w:rsidRPr="003E2F3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-Київ - від 3800 грн квитки </w:t>
      </w:r>
      <w:proofErr w:type="spellStart"/>
      <w:r w:rsidRPr="003E2F3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інтерсіті</w:t>
      </w:r>
      <w:proofErr w:type="spellEnd"/>
      <w:r w:rsidRPr="003E2F3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(2 клас), або 5400 грн квитки (купе) в обидва боки.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дтвердження УЗ дорожчого поїзда;</w:t>
      </w:r>
      <w:bookmarkStart w:id="0" w:name="_GoBack"/>
      <w:bookmarkEnd w:id="0"/>
    </w:p>
    <w:p w:rsidR="00D35265" w:rsidRPr="00EE7EC3" w:rsidRDefault="00EE7EC3" w:rsidP="003E2F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390B4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Оплата навушників під час проведення екскурсій (орієнтовно 2 євро/екскурсія).</w:t>
      </w:r>
    </w:p>
    <w:sectPr w:rsidR="00D35265" w:rsidRPr="00EE7EC3">
      <w:headerReference w:type="default" r:id="rId2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8" w:rsidRDefault="00774E18" w:rsidP="00840880">
      <w:pPr>
        <w:spacing w:after="0" w:line="240" w:lineRule="auto"/>
      </w:pPr>
      <w:r>
        <w:separator/>
      </w:r>
    </w:p>
  </w:endnote>
  <w:endnote w:type="continuationSeparator" w:id="0">
    <w:p w:rsidR="00774E18" w:rsidRDefault="00774E18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8" w:rsidRDefault="00774E18" w:rsidP="00840880">
      <w:pPr>
        <w:spacing w:after="0" w:line="240" w:lineRule="auto"/>
      </w:pPr>
      <w:r>
        <w:separator/>
      </w:r>
    </w:p>
  </w:footnote>
  <w:footnote w:type="continuationSeparator" w:id="0">
    <w:p w:rsidR="00774E18" w:rsidRDefault="00774E18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B6" w:rsidRPr="00807806" w:rsidRDefault="00840880" w:rsidP="00807806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F4E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ВІКЕНД У КРАКОВІ ІЗ ПЕРЕМИШЛЯ (</w:t>
    </w:r>
    <w:proofErr w:type="spellStart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шкільні</w:t>
    </w:r>
    <w:proofErr w:type="spellEnd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</w:t>
    </w:r>
    <w:proofErr w:type="spellStart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канікули</w:t>
    </w:r>
    <w:proofErr w:type="spellEnd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</w:p>
  <w:p w:rsidR="00C33884" w:rsidRPr="00C33884" w:rsidRDefault="00C33884" w:rsidP="00C33884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9D3F4E" w:rsidRPr="009D3F4E" w:rsidRDefault="009D3F4E" w:rsidP="009D3F4E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840880" w:rsidRPr="009D3F4E" w:rsidRDefault="003E2F36" w:rsidP="00225A8A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9D3F4E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3E2F36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3E2F36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93853"/>
    <w:multiLevelType w:val="multilevel"/>
    <w:tmpl w:val="31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149F1"/>
    <w:multiLevelType w:val="multilevel"/>
    <w:tmpl w:val="E8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539B2"/>
    <w:multiLevelType w:val="multilevel"/>
    <w:tmpl w:val="37C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F692D"/>
    <w:multiLevelType w:val="multilevel"/>
    <w:tmpl w:val="883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60596"/>
    <w:multiLevelType w:val="multilevel"/>
    <w:tmpl w:val="0362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37902"/>
    <w:multiLevelType w:val="multilevel"/>
    <w:tmpl w:val="2AB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849E0"/>
    <w:rsid w:val="00097E74"/>
    <w:rsid w:val="001056D0"/>
    <w:rsid w:val="00145882"/>
    <w:rsid w:val="00176F0E"/>
    <w:rsid w:val="001A546C"/>
    <w:rsid w:val="001C53B6"/>
    <w:rsid w:val="00284B21"/>
    <w:rsid w:val="00322ADB"/>
    <w:rsid w:val="00334746"/>
    <w:rsid w:val="00386259"/>
    <w:rsid w:val="003B6777"/>
    <w:rsid w:val="003E2F36"/>
    <w:rsid w:val="004151BB"/>
    <w:rsid w:val="00450660"/>
    <w:rsid w:val="00463025"/>
    <w:rsid w:val="004817DC"/>
    <w:rsid w:val="00484274"/>
    <w:rsid w:val="004C1265"/>
    <w:rsid w:val="004C1A16"/>
    <w:rsid w:val="004E3925"/>
    <w:rsid w:val="004E7C36"/>
    <w:rsid w:val="00520FFA"/>
    <w:rsid w:val="00546A32"/>
    <w:rsid w:val="005F6757"/>
    <w:rsid w:val="00712167"/>
    <w:rsid w:val="00774E18"/>
    <w:rsid w:val="007A2881"/>
    <w:rsid w:val="00807806"/>
    <w:rsid w:val="00826C8B"/>
    <w:rsid w:val="00840880"/>
    <w:rsid w:val="008C3F7A"/>
    <w:rsid w:val="008F2CB1"/>
    <w:rsid w:val="009508E6"/>
    <w:rsid w:val="009D3F4E"/>
    <w:rsid w:val="00A44F33"/>
    <w:rsid w:val="00A47897"/>
    <w:rsid w:val="00AC3EEA"/>
    <w:rsid w:val="00AD3BF1"/>
    <w:rsid w:val="00B55F50"/>
    <w:rsid w:val="00B63851"/>
    <w:rsid w:val="00C00E19"/>
    <w:rsid w:val="00C33884"/>
    <w:rsid w:val="00C86D8B"/>
    <w:rsid w:val="00CF75E0"/>
    <w:rsid w:val="00D35265"/>
    <w:rsid w:val="00D56659"/>
    <w:rsid w:val="00DE5503"/>
    <w:rsid w:val="00E46207"/>
    <w:rsid w:val="00EA25E3"/>
    <w:rsid w:val="00EE19D6"/>
    <w:rsid w:val="00EE7EC3"/>
    <w:rsid w:val="00F409BF"/>
    <w:rsid w:val="00FA3AC3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7231D5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3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sakums.com.ua/storage/watermarked/mP0JZPKdv9KKhJTpmfeGchD4RMG0sRNpq7nCnHOD.jp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sakums.com.ua/storage/watermarked/S4JpKuVctPlMBOTh5TR4Lde3f4oaPdzkKZWSbuDu.jpe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kums.com.ua/storage/watermarked/azKIDcXzMuWmX6P2cmhQJ22RwKJWoBiX4B4M1zzT.jpeg" TargetMode="External"/><Relationship Id="rId20" Type="http://schemas.openxmlformats.org/officeDocument/2006/relationships/hyperlink" Target="https://sakums.com.ua/storage/watermarked/pnmiU1vRcSfN2sjdvASKsLwAgBzUVpO2WiNmAHxX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ATZb5Wtl6NE65ZLL433p1Og2hWChlRRImyjpONzC.jpe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mK7enpnEXekpCgUwq2KICzWaQtLeKhqUKuOZzhhW.jpeg" TargetMode="External"/><Relationship Id="rId14" Type="http://schemas.openxmlformats.org/officeDocument/2006/relationships/hyperlink" Target="https://sakums.com.ua/storage/watermarked/u8hKYmBTuvfaRlOZhKXZYZqZWfc7sr7fmvXBI0qC.jpeg" TargetMode="External"/><Relationship Id="rId22" Type="http://schemas.openxmlformats.org/officeDocument/2006/relationships/hyperlink" Target="https://sakums.com.ua/storage/watermarked/egJ6Jn0iRKap61mKeEiuMQvZn7L7rJeHV1D13d01.jp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4331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Роман Кострицький</cp:lastModifiedBy>
  <cp:revision>25</cp:revision>
  <dcterms:created xsi:type="dcterms:W3CDTF">2024-01-16T10:41:00Z</dcterms:created>
  <dcterms:modified xsi:type="dcterms:W3CDTF">2024-09-06T13:54:00Z</dcterms:modified>
</cp:coreProperties>
</file>