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C8C" w:rsidRDefault="00AC7977" w:rsidP="009E6115">
      <w:pPr>
        <w:spacing w:after="0" w:line="240" w:lineRule="auto"/>
        <w:jc w:val="center"/>
        <w:rPr>
          <w:rFonts w:ascii="Verdana" w:eastAsiaTheme="majorEastAsia" w:hAnsi="Verdana" w:cs="Arial"/>
          <w:b/>
          <w:color w:val="000000" w:themeColor="text1"/>
          <w:sz w:val="28"/>
          <w:lang w:val="uk-UA" w:eastAsia="uk-UA"/>
        </w:rPr>
      </w:pPr>
      <w:bookmarkStart w:id="0" w:name="_GoBack"/>
      <w:r w:rsidRPr="00AC7977">
        <w:rPr>
          <w:rFonts w:ascii="Verdana" w:eastAsiaTheme="majorEastAsia" w:hAnsi="Verdana" w:cs="Arial"/>
          <w:b/>
          <w:color w:val="000000" w:themeColor="text1"/>
          <w:sz w:val="28"/>
          <w:lang w:val="uk-UA" w:eastAsia="uk-UA"/>
        </w:rPr>
        <w:t xml:space="preserve">ЗІРКОВА ПАРА: КРАКІВ І ПРАГА ІЗ ПШЕМИСЛЯ </w:t>
      </w:r>
      <w:bookmarkEnd w:id="0"/>
      <w:r w:rsidR="005D4C8C" w:rsidRPr="005D4C8C">
        <w:rPr>
          <w:rFonts w:ascii="Verdana" w:eastAsiaTheme="majorEastAsia" w:hAnsi="Verdana" w:cs="Arial"/>
          <w:b/>
          <w:color w:val="000000" w:themeColor="text1"/>
          <w:sz w:val="28"/>
          <w:lang w:val="uk-UA" w:eastAsia="uk-UA"/>
        </w:rPr>
        <w:t>(шкільні канікули)</w:t>
      </w:r>
    </w:p>
    <w:p w:rsidR="00AC7977" w:rsidRPr="00AC7977" w:rsidRDefault="00AC7977" w:rsidP="00AC7977">
      <w:pPr>
        <w:pStyle w:val="5"/>
        <w:shd w:val="clear" w:color="auto" w:fill="48509D"/>
        <w:spacing w:before="0"/>
        <w:jc w:val="center"/>
        <w:rPr>
          <w:rFonts w:ascii="Verdana" w:eastAsia="Times New Roman" w:hAnsi="Verdana" w:cs="Arial"/>
          <w:color w:val="FFFFFF"/>
          <w:sz w:val="18"/>
          <w:szCs w:val="18"/>
          <w:lang w:eastAsia="ru-RU"/>
        </w:rPr>
      </w:pPr>
      <w:r w:rsidRPr="00AC7977">
        <w:rPr>
          <w:rFonts w:ascii="Verdana" w:hAnsi="Verdana" w:cs="Arial"/>
          <w:color w:val="FFFFFF"/>
          <w:sz w:val="18"/>
          <w:szCs w:val="18"/>
        </w:rPr>
        <w:t>1 день</w:t>
      </w:r>
    </w:p>
    <w:p w:rsidR="00AC7977" w:rsidRPr="00AC7977" w:rsidRDefault="00AC7977" w:rsidP="00AC7977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Arial"/>
          <w:caps/>
          <w:color w:val="FFFFFF"/>
          <w:sz w:val="18"/>
          <w:szCs w:val="18"/>
          <w:lang w:val="uk-UA"/>
        </w:rPr>
      </w:pPr>
      <w:r w:rsidRPr="00AC7977">
        <w:rPr>
          <w:rFonts w:ascii="Verdana" w:hAnsi="Verdana" w:cs="Arial"/>
          <w:caps/>
          <w:color w:val="FFFFFF"/>
          <w:sz w:val="18"/>
          <w:szCs w:val="18"/>
          <w:lang w:val="uk-UA"/>
        </w:rPr>
        <w:t>Краків - місто королів</w:t>
      </w:r>
    </w:p>
    <w:p w:rsidR="00AC7977" w:rsidRPr="00AC7977" w:rsidRDefault="00AC7977" w:rsidP="00AC7977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color w:val="212529"/>
          <w:sz w:val="18"/>
          <w:szCs w:val="18"/>
          <w:lang w:val="uk-UA"/>
        </w:rPr>
        <w:t xml:space="preserve">Виїзд з Києва на вечірньому швидкісному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uk-UA"/>
        </w:rPr>
        <w:t>потязі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uk-UA"/>
        </w:rPr>
        <w:t xml:space="preserve"> Київ -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uk-UA"/>
        </w:rPr>
        <w:t>Пшемисль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uk-UA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Ранкове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прибуття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Пшемисль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Посадка в автобус.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Переїзд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Краків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Переїзд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Краків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екскурсію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"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Краків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-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місто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королів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"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Кракові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кожен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житель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знає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красиві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легенди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засновника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князя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Крака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та легенду про страшного дракона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Смока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Познайомтесь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ближче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історією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магічного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занурившись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лабіринти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вимощених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бруківкою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вулись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де,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здається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зовсім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недавно,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проїжджали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королі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своєю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свитою,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оглядаючи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величні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володіння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Основні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пам’ятки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архітектури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: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Вавель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де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формувалась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історія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Польщі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Маріацький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костел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двома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різними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баштами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Барбакан,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служим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в’їздом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сукенниця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де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торгували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заморські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купці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наче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застигли 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часі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аби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розказати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історії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Після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оглядової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екскурсії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пропонуємо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познайомитись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Краковом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ближче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відвідавши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Краківський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підземний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музей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(15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+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вхідний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квиток 12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дорослі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/10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діти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).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Якщо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хочете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знати,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яким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був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Краків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декілька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століть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тому, то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варто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спуститися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землю.</w:t>
      </w:r>
    </w:p>
    <w:p w:rsidR="00AC7977" w:rsidRPr="00AC7977" w:rsidRDefault="00AC7977" w:rsidP="00AC7977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З самого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першого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кроку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підземний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музей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дивує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захоплює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Відвідувачі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потрапляють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всередину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проходячи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крізь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пелену туману,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транслюється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відеозображення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середньовічної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ринкової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Створюється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враження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переходу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сьогодення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минуле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Поринь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атмосферу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середньовіччя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відчуй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себе археологом!</w:t>
      </w:r>
    </w:p>
    <w:p w:rsidR="00AC7977" w:rsidRPr="00AC7977" w:rsidRDefault="00AC7977" w:rsidP="00AC7977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Увечері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всіх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бажаючих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Краківський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аквапарк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(10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+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вхідний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квиток). </w:t>
      </w:r>
      <w:proofErr w:type="gram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 аквапарку</w:t>
      </w:r>
      <w:proofErr w:type="gram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3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басейни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доріжками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плавання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фонтанами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гідромачажем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декілька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саун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безліч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гірок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вражають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своїми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розмірами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: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найдовша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червона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гірка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"Саламандра" - 202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метри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та не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має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аналогів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Європі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три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хвилини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фантастичного спуску,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закінчується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запаморочливим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падінням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воду. Для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любителів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швидких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спусків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тут є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жовта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гірка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гірка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фіолетового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кольору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зсередини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здається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абсолютно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чорною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тому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зїзд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супроводжується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світловими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звуковими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ефектами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далеко не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всі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розваги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чекають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Вас при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відвіданні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Краківського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аквапарку.</w:t>
      </w:r>
    </w:p>
    <w:p w:rsidR="00AC7977" w:rsidRPr="00AC7977" w:rsidRDefault="00AC7977" w:rsidP="00AC7977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Вечеря*.</w:t>
      </w:r>
    </w:p>
    <w:p w:rsidR="00AC7977" w:rsidRPr="00AC7977" w:rsidRDefault="00AC7977" w:rsidP="00AC7977">
      <w:pPr>
        <w:pStyle w:val="a8"/>
        <w:shd w:val="clear" w:color="auto" w:fill="F7F7F7"/>
        <w:spacing w:before="0" w:beforeAutospacing="0" w:after="0" w:afterAutospacing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Поселення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готель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Ночівля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jc w:val="center"/>
        <w:rPr>
          <w:rFonts w:ascii="Verdana" w:hAnsi="Verdana" w:cs="Arial"/>
          <w:color w:val="212529"/>
          <w:sz w:val="18"/>
          <w:szCs w:val="18"/>
        </w:rPr>
      </w:pP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22" name="Рисунок 22" descr="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8141" cy="1080000"/>
            <wp:effectExtent l="0" t="0" r="0" b="6350"/>
            <wp:docPr id="21" name="Рисунок 21" descr="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8141" cy="1080000"/>
            <wp:effectExtent l="0" t="0" r="0" b="6350"/>
            <wp:docPr id="20" name="Рисунок 20" descr="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977" w:rsidRPr="00AC7977" w:rsidRDefault="00AC7977" w:rsidP="00AC7977">
      <w:pPr>
        <w:pStyle w:val="5"/>
        <w:shd w:val="clear" w:color="auto" w:fill="48509D"/>
        <w:spacing w:before="0"/>
        <w:jc w:val="center"/>
        <w:rPr>
          <w:rFonts w:ascii="Verdana" w:hAnsi="Verdana" w:cs="Arial"/>
          <w:color w:val="FFFFFF"/>
          <w:sz w:val="18"/>
          <w:szCs w:val="18"/>
        </w:rPr>
      </w:pPr>
      <w:r w:rsidRPr="00AC7977">
        <w:rPr>
          <w:rFonts w:ascii="Verdana" w:hAnsi="Verdana" w:cs="Arial"/>
          <w:color w:val="FFFFFF"/>
          <w:sz w:val="18"/>
          <w:szCs w:val="18"/>
        </w:rPr>
        <w:t>2 день</w:t>
      </w:r>
    </w:p>
    <w:p w:rsidR="00AC7977" w:rsidRPr="00AC7977" w:rsidRDefault="00AC7977" w:rsidP="00AC7977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Arial"/>
          <w:caps/>
          <w:color w:val="FFFFFF"/>
          <w:sz w:val="18"/>
          <w:szCs w:val="18"/>
          <w:lang w:val="ru-RU"/>
        </w:rPr>
      </w:pPr>
      <w:r w:rsidRPr="00AC7977">
        <w:rPr>
          <w:rFonts w:ascii="Verdana" w:hAnsi="Verdana" w:cs="Arial"/>
          <w:caps/>
          <w:color w:val="FFFFFF"/>
          <w:sz w:val="18"/>
          <w:szCs w:val="18"/>
          <w:lang w:val="ru-RU"/>
        </w:rPr>
        <w:t>Знайомство з містом над Влтавою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Сніданок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Виселення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готелю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Переїзд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Прагу.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оглядову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екскурсію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"Перше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знайомство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містом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над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Влтавою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".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Прага -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яке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закохує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першого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погляду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Ви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познайомитесь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величною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Пороховою вежею, яка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розмістилась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Республіки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разом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Муніципальним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домом, пройдете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Вацлавську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площу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яка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нагадує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широкий бульвар, де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розташувався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пам'ятник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святому Вацлаву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коні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Милуючись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звивистими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вуличками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Праги,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пройдете через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Карлів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університет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найголовнішої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-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Старомєської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Далі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почуєте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середньовічного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астрономічного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годинника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яким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пов'язано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багато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легенд,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дізнаєтесь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його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складний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механізм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означають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фігури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розмістились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ньому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Далі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вирушите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через Карлову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вулицю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Карлового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мосту,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щоб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загадати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бажання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насолодитися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панорамними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видами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Влтави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Рекомендуємо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екскурсію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по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Празькому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Граду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(20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)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час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побачите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знаменитий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Страговський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монастир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скарбницю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Лоретта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прослідкуєте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зміною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варти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Празькому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Граді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-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резиденції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чеських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королів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князів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Вас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вразять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три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двори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Празького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Граду, в одному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знаходиться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грандіозний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кафедральний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собор Святого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знаменитими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вітражами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Альфонса 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lastRenderedPageBreak/>
        <w:t xml:space="preserve">Мухи.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Також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дізнаєтесь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найстарішій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базиліці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різні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вежі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потім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вам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відкриються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оглядових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майданчиків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чудові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панорами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виході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Пражського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Граду на вас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чекає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прогулянка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по виноградникам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чудові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фотографії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згадку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величне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неповторне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місце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br/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У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вільний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час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обов’язково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 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скуштуйте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ароматний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трдельник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корицею,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візьміть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чашку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кави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гарячого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шоколаду й «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загубіться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» на 10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хвилин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старих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вуличках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Саме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тут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відчувається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справжня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магія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Праги й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народжуються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найінстаграмніші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фото.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br/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Усіх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бажаючих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прогулянку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gram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на кораблику</w:t>
      </w:r>
      <w:proofErr w:type="gram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по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Влтаві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з вечерею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(40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),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дозволить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побачити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вже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знайомі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вам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пам'ятки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зовсім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іншого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ракурсу.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час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річкової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«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прогулянки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» вам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відкриється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неповторна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панорама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празьких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красот.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Серед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них Мала Страна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її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палацами,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застиглі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Карловому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мосту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скульптури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величний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собор Святого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злата корона народного театру,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празька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«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Ейфелева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» вежа,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знаходиться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Петршинському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пагорбі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і,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звичайно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ж, храм Святого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Миколая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Насолодившись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виглядом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прекрасної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Праги,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вас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нижню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палубу, де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накрита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вечеря-«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шведський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стіл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».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Асортимент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вас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приємно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здивує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: великий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вибір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гарячих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холодних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страв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гарніри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десерти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та,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звичайно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ж, страви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національної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чеської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кухні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: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знаменитий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камамбер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гуляш, кнедлики. Тут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кожен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знайде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собі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частування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gram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до смаку</w:t>
      </w:r>
      <w:proofErr w:type="gram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!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Поселення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готель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Ночівля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</w:rPr>
      </w:pPr>
    </w:p>
    <w:p w:rsidR="00AC7977" w:rsidRPr="00AC7977" w:rsidRDefault="00AC7977" w:rsidP="00AC7977">
      <w:pPr>
        <w:shd w:val="clear" w:color="auto" w:fill="F7F7F7"/>
        <w:spacing w:after="0"/>
        <w:jc w:val="center"/>
        <w:rPr>
          <w:rFonts w:ascii="Verdana" w:hAnsi="Verdana" w:cs="Arial"/>
          <w:color w:val="212529"/>
          <w:sz w:val="18"/>
          <w:szCs w:val="18"/>
        </w:rPr>
      </w:pP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19" name="Рисунок 19" descr="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917160" cy="1080000"/>
            <wp:effectExtent l="0" t="0" r="6985" b="6350"/>
            <wp:docPr id="13" name="Рисунок 13" descr="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16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441800" cy="1080000"/>
            <wp:effectExtent l="0" t="0" r="6350" b="6350"/>
            <wp:docPr id="12" name="Рисунок 12" descr="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8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Segoe UI"/>
          <w:color w:val="212529"/>
          <w:sz w:val="18"/>
          <w:szCs w:val="18"/>
          <w:lang w:val="ru-RU"/>
        </w:rPr>
      </w:pPr>
    </w:p>
    <w:p w:rsidR="00AC7977" w:rsidRPr="00AC7977" w:rsidRDefault="00AC7977" w:rsidP="00AC7977">
      <w:pPr>
        <w:pStyle w:val="5"/>
        <w:shd w:val="clear" w:color="auto" w:fill="48509D"/>
        <w:spacing w:before="0"/>
        <w:jc w:val="center"/>
        <w:rPr>
          <w:rFonts w:ascii="Verdana" w:hAnsi="Verdana" w:cs="Arial"/>
          <w:color w:val="FFFFFF"/>
          <w:sz w:val="18"/>
          <w:szCs w:val="18"/>
        </w:rPr>
      </w:pPr>
      <w:r w:rsidRPr="00AC7977">
        <w:rPr>
          <w:rFonts w:ascii="Verdana" w:hAnsi="Verdana" w:cs="Arial"/>
          <w:color w:val="FFFFFF"/>
          <w:sz w:val="18"/>
          <w:szCs w:val="18"/>
        </w:rPr>
        <w:t>3 день</w:t>
      </w:r>
    </w:p>
    <w:p w:rsidR="00AC7977" w:rsidRPr="00AC7977" w:rsidRDefault="00AC7977" w:rsidP="00AC7977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Arial"/>
          <w:caps/>
          <w:color w:val="FFFFFF"/>
          <w:sz w:val="18"/>
          <w:szCs w:val="18"/>
          <w:lang w:val="ru-RU"/>
        </w:rPr>
      </w:pPr>
      <w:r w:rsidRPr="00AC7977">
        <w:rPr>
          <w:rFonts w:ascii="Verdana" w:hAnsi="Verdana" w:cs="Arial"/>
          <w:caps/>
          <w:color w:val="FFFFFF"/>
          <w:sz w:val="18"/>
          <w:szCs w:val="18"/>
          <w:lang w:val="ru-RU"/>
        </w:rPr>
        <w:t>Неймовірна Чехія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Ранній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сніданок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Вільний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день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Празі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Зранку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рекомендуємо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 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Празький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Зоопарк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(10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+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вхідний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квиток 20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дорослих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/ 15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дітей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) -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Празький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зоологічний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сад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розташований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недалеко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центру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чеської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столиці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виключно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мальовничій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місцевості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березі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річки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Влтава. Зоопарк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був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відкритий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1931 і за час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більш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ніж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80-річного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існування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став одним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найпрестижніших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зоопарків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світу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сьогоднішній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день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він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є другим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після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Празького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Граду,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найбільш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відвідуваним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туристами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місцем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Чехії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Продовжити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день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пропонуємо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відвідавши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екскурсії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вибір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: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Вільний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день 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Празі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Пропонуємо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екскурсії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вибір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: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color w:val="212529"/>
          <w:sz w:val="18"/>
          <w:szCs w:val="18"/>
        </w:rPr>
        <w:t> - 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>Карлові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>Вари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</w:rPr>
        <w:t xml:space="preserve">(35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) –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найвідоміший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курорт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Чехії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історичній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області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Богемія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де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об'єдналися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прекрасна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архітектура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незабутня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природа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чудовий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клімат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дізнаєтесь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історію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утворення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цього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міста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як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йому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вдалося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стати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одним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найпопулярніших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чеських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курортів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яке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притягувало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монархів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вчених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композиторів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письменників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артистів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Під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час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екскурсії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побачите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головні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культурні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пам'ятки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міста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: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гейзерну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колонаду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12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термальних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джерел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Карловарський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театр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фешенебельні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готелі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лікувальні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центри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церкву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Марії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Магдалени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прогуляєтесь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мальовничими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вулицями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спробуєте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воду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мінерального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джерела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. 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Карлових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Варах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зможете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музей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лікера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«Бехеровка»,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придбати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цей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цілющій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напій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спробувати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знамениті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місцеві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вафлі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;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-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Чеський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Крумлов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(40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) (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цілий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день) –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яке прославилось на весь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світ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завдяки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унікальній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атмосфері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Середньовіччя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нагадує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живу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декорацію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казок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Ви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побачите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неймовірні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місця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: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панорами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відкриються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Плащового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мосту;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внутрішні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двори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Крумловського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замку,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затишно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розмістився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скелі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над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Влтавою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охороняється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ведмедями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; костел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св.Віта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береже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таємниці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роду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Шварценбергів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Після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екскурсії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у вас буде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нагода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 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Крумловський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lastRenderedPageBreak/>
        <w:t>Замок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(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вхідний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квиток 15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дорослих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5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дітей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6 до 17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),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заглянути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тутешні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музеї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спробувати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смачну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місцеву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кухню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придбати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пам'ять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унікальні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сувеніри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завжди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будуть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нагадувати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захоплюючий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Крумлов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А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зворотному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шляху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рекомендуємо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екскурсію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замок Глубока-над-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Влтавою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(10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+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вхідний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квиток 15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дорослих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/7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для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дітей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6 до 17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),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по праву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можна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назвати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одним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найкрасивіших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цікавих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замків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Європи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Багато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туристів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приїжджають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цей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регіон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винятково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заради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огляду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цієї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пам'ятки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Як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тільки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зайдете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територію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замкового парку, вам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може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здатися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потрапили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казку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Доглянутий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парк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заслуговує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пильної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уваги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: тут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ростуть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рідкісні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види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дерев, є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кілька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ставків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навіть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мисливський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замок Огорожа. Замок Глубока-над-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Влтавою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не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залишить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вас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байдужим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-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обов'язково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закохаєтесь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нього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!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Ввечері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екскурсію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«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Легенди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Старого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Міста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»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(20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). Коли заходить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сонце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і Прага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занурюється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тінь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магічному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оживають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його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легенди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Колишній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вартовий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Старого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приречений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століттями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бродити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світлі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ліхтаря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проведе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Вас по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вузьких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вуличках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нічної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Праги.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очевидця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багатьох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подій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Ви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дізнаєтеся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щастя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трагедії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городян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минулих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часів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Він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покаже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Вам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місця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Ви навряд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знайшли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б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самостійно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Можливо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пройшовши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крізь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століття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таким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незвичайним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персонажем, Ви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дізнаєтеся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він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не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може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знайти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спокій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Вечеря*.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Повернення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готель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Ночівля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jc w:val="center"/>
        <w:rPr>
          <w:rFonts w:ascii="Verdana" w:hAnsi="Verdana" w:cs="Arial"/>
          <w:color w:val="212529"/>
          <w:sz w:val="18"/>
          <w:szCs w:val="18"/>
        </w:rPr>
      </w:pP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11" name="Рисунок 11" descr="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10" name="Рисунок 10" descr="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9" name="Рисунок 9" descr="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n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977" w:rsidRPr="00AC7977" w:rsidRDefault="00AC7977" w:rsidP="00AC7977">
      <w:pPr>
        <w:pStyle w:val="5"/>
        <w:shd w:val="clear" w:color="auto" w:fill="48509D"/>
        <w:spacing w:before="0"/>
        <w:jc w:val="center"/>
        <w:rPr>
          <w:rFonts w:ascii="Verdana" w:hAnsi="Verdana" w:cs="Arial"/>
          <w:color w:val="FFFFFF"/>
          <w:sz w:val="18"/>
          <w:szCs w:val="18"/>
        </w:rPr>
      </w:pPr>
      <w:r w:rsidRPr="00AC7977">
        <w:rPr>
          <w:rFonts w:ascii="Verdana" w:hAnsi="Verdana" w:cs="Arial"/>
          <w:color w:val="FFFFFF"/>
          <w:sz w:val="18"/>
          <w:szCs w:val="18"/>
        </w:rPr>
        <w:t>4 день</w:t>
      </w:r>
    </w:p>
    <w:p w:rsidR="00AC7977" w:rsidRPr="00AC7977" w:rsidRDefault="00AC7977" w:rsidP="00AC7977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Arial"/>
          <w:caps/>
          <w:color w:val="FFFFFF"/>
          <w:sz w:val="18"/>
          <w:szCs w:val="18"/>
          <w:lang w:val="ru-RU"/>
        </w:rPr>
      </w:pPr>
      <w:r w:rsidRPr="00AC7977">
        <w:rPr>
          <w:rFonts w:ascii="Verdana" w:hAnsi="Verdana" w:cs="Arial"/>
          <w:caps/>
          <w:color w:val="FFFFFF"/>
          <w:sz w:val="18"/>
          <w:szCs w:val="18"/>
          <w:lang w:val="ru-RU"/>
        </w:rPr>
        <w:t>Готична Чехія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Сніданок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Виселення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готелю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Кутну Гору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одну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пам’яток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ЮНЕСКО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(15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+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вхідний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квиток 12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дорослі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/10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діти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).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Чеське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Кутна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Гора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сьогодні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є одним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головних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туристичних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центрів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країни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Цікаве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численними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пам’ятниками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готичної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архітектури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його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історичний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центр входить до Списку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об’єктів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Всесвітньої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спадщини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ЮНЕСКО.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Срібна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столиця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по праву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отримала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назву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«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скарбниця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країни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»,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зберіглась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краса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історія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всіх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вулицях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будинках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костелах. Ви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відвідаєте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головну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пам'ятку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Кутної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гори -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Церкву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Всіх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Святих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яку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називають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Костніца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Також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побачите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Собор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Святої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Варвари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Храм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Вознесіння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діви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Марії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Монетний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двір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Кутна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-Гора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підкорить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вас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атмосферністю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після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прогулянки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його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маленькими й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затишними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вуличками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відвідати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одне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прекрасне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Чехії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«Брно -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Серце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Моравії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»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(15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). Брно -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багатою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історією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якою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познайомитесь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час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оглядової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екскурсії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Ви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побачите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найцікавіші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місця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столиці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Моравії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: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Моравську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площу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костел святого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Якуба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площу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Свободи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-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головну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площу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Стару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Ратушу,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розташовану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Зелений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ринок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Ви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підніметеся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до Собору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святих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Петра і Павла,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щоб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помилуватися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панорамами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Продовжуючи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шлях до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Домініканської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площі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побачите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Нову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Ратушу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містичний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замок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Шпільберг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Доторкнувшись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до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моравської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культури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історії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переконаєтесь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наскільки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красиво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цьому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чудовому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куточку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Чехії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Вечеря*.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Переїзд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територію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Польщі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Поселення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готель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</w:rPr>
        <w:t>Ночівля</w:t>
      </w:r>
      <w:proofErr w:type="spellEnd"/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</w:rPr>
      </w:pPr>
    </w:p>
    <w:p w:rsidR="00AC7977" w:rsidRPr="00AC7977" w:rsidRDefault="00AC7977" w:rsidP="00AC7977">
      <w:pPr>
        <w:shd w:val="clear" w:color="auto" w:fill="F7F7F7"/>
        <w:spacing w:after="0"/>
        <w:jc w:val="center"/>
        <w:rPr>
          <w:rFonts w:ascii="Verdana" w:hAnsi="Verdana" w:cs="Arial"/>
          <w:color w:val="212529"/>
          <w:sz w:val="18"/>
          <w:szCs w:val="18"/>
        </w:rPr>
      </w:pP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lastRenderedPageBreak/>
        <w:drawing>
          <wp:inline distT="0" distB="0" distL="0" distR="0">
            <wp:extent cx="1628141" cy="1080000"/>
            <wp:effectExtent l="0" t="0" r="0" b="6350"/>
            <wp:docPr id="4" name="Рисунок 4" descr="pn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n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1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7977">
        <w:rPr>
          <w:rFonts w:ascii="Verdana" w:hAnsi="Verdana" w:cs="Arial"/>
          <w:noProof/>
          <w:color w:val="FFFFFF"/>
          <w:sz w:val="18"/>
          <w:szCs w:val="18"/>
          <w:lang w:val="ru-RU" w:eastAsia="ru-RU"/>
        </w:rPr>
        <w:drawing>
          <wp:inline distT="0" distB="0" distL="0" distR="0">
            <wp:extent cx="1620000" cy="1080000"/>
            <wp:effectExtent l="0" t="0" r="0" b="6350"/>
            <wp:docPr id="2" name="Рисунок 2" descr="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977" w:rsidRPr="00AC7977" w:rsidRDefault="00AC7977" w:rsidP="00AC7977">
      <w:pPr>
        <w:pStyle w:val="5"/>
        <w:shd w:val="clear" w:color="auto" w:fill="48509D"/>
        <w:spacing w:before="0"/>
        <w:jc w:val="center"/>
        <w:rPr>
          <w:rFonts w:ascii="Verdana" w:hAnsi="Verdana" w:cs="Arial"/>
          <w:color w:val="FFFFFF"/>
          <w:sz w:val="18"/>
          <w:szCs w:val="18"/>
        </w:rPr>
      </w:pPr>
      <w:r w:rsidRPr="00AC7977">
        <w:rPr>
          <w:rFonts w:ascii="Verdana" w:hAnsi="Verdana" w:cs="Arial"/>
          <w:color w:val="FFFFFF"/>
          <w:sz w:val="18"/>
          <w:szCs w:val="18"/>
        </w:rPr>
        <w:t>5 день</w:t>
      </w:r>
    </w:p>
    <w:p w:rsidR="00AC7977" w:rsidRPr="00AC7977" w:rsidRDefault="00AC7977" w:rsidP="00AC7977">
      <w:pPr>
        <w:pStyle w:val="6"/>
        <w:shd w:val="clear" w:color="auto" w:fill="49B162"/>
        <w:spacing w:before="0" w:beforeAutospacing="0" w:after="0" w:afterAutospacing="0"/>
        <w:jc w:val="center"/>
        <w:rPr>
          <w:rFonts w:ascii="Verdana" w:hAnsi="Verdana" w:cs="Arial"/>
          <w:caps/>
          <w:color w:val="FFFFFF"/>
          <w:sz w:val="18"/>
          <w:szCs w:val="18"/>
          <w:lang w:val="ru-RU"/>
        </w:rPr>
      </w:pPr>
      <w:r w:rsidRPr="00AC7977">
        <w:rPr>
          <w:rFonts w:ascii="Verdana" w:hAnsi="Verdana" w:cs="Arial"/>
          <w:caps/>
          <w:color w:val="FFFFFF"/>
          <w:sz w:val="18"/>
          <w:szCs w:val="18"/>
          <w:lang w:val="ru-RU"/>
        </w:rPr>
        <w:t>Соляні шахти - підземне місто.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Сніданок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Виселення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готелю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Запрошуємо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екскурсію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Соляні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шахти</w:t>
      </w:r>
      <w:proofErr w:type="spellEnd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Велички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(10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+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вхідний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квиток)</w:t>
      </w:r>
      <w:r w:rsidRPr="00AC7977">
        <w:rPr>
          <w:rFonts w:ascii="Verdana" w:hAnsi="Verdana" w:cs="Arial"/>
          <w:color w:val="212529"/>
          <w:sz w:val="18"/>
          <w:szCs w:val="18"/>
        </w:rPr>
        <w:t> </w:t>
      </w:r>
      <w:r w:rsidRPr="00AC7977">
        <w:rPr>
          <w:rFonts w:ascii="Verdana" w:hAnsi="Verdana" w:cs="Arial"/>
          <w:b/>
          <w:bCs/>
          <w:color w:val="212529"/>
          <w:sz w:val="18"/>
          <w:szCs w:val="18"/>
          <w:lang w:val="ru-RU"/>
        </w:rPr>
        <w:t>(ЗАМОВЛЕННЯ ТА ОПЛАТА ДО ПОЧАТКУ ТУРУ)</w:t>
      </w: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які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є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пам'яткою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ЮНЕСКО.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Кілька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мільйонів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тому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території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Краковом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було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величезне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море. Через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зміни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клімату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воно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висохло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залишило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після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себе гори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солі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тепер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на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цьому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місці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ціле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підземне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місто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що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складається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дев'яти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рівнів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Соляні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шахти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Велички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-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одні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найвідоміших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у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всій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Європі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можуть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похвалитися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віком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700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років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Усередині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вас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чекають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цілі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камерні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кімнати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величні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зали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підземні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довгі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переходи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загадкові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коридори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І все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це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прикрашено скульптурами,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архітектурними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творіннями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і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барельєфами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з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солі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.</w:t>
      </w:r>
    </w:p>
    <w:p w:rsidR="00AC7977" w:rsidRPr="00AC7977" w:rsidRDefault="00AC7977" w:rsidP="00AC7977">
      <w:pPr>
        <w:shd w:val="clear" w:color="auto" w:fill="F7F7F7"/>
        <w:spacing w:after="0"/>
        <w:rPr>
          <w:rFonts w:ascii="Verdana" w:hAnsi="Verdana" w:cs="Arial"/>
          <w:color w:val="212529"/>
          <w:sz w:val="18"/>
          <w:szCs w:val="18"/>
          <w:lang w:val="ru-RU"/>
        </w:rPr>
      </w:pP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Виїзд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Україну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.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Прибуття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до Львову. Посадка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групи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в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поїзд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</w:t>
      </w:r>
      <w:proofErr w:type="spellStart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>після</w:t>
      </w:r>
      <w:proofErr w:type="spellEnd"/>
      <w:r w:rsidRPr="00AC7977">
        <w:rPr>
          <w:rFonts w:ascii="Verdana" w:hAnsi="Verdana" w:cs="Arial"/>
          <w:color w:val="212529"/>
          <w:sz w:val="18"/>
          <w:szCs w:val="18"/>
          <w:lang w:val="ru-RU"/>
        </w:rPr>
        <w:t xml:space="preserve"> 24:00.</w:t>
      </w:r>
    </w:p>
    <w:p w:rsidR="005D4C8C" w:rsidRDefault="005D4C8C" w:rsidP="005D4C8C">
      <w:pPr>
        <w:spacing w:after="0"/>
        <w:jc w:val="both"/>
        <w:rPr>
          <w:rFonts w:ascii="Verdana" w:hAnsi="Verdana"/>
          <w:sz w:val="18"/>
          <w:szCs w:val="18"/>
          <w:lang w:val="uk-UA"/>
        </w:rPr>
      </w:pPr>
    </w:p>
    <w:p w:rsidR="0066238A" w:rsidRPr="0066238A" w:rsidRDefault="0066238A" w:rsidP="0066238A">
      <w:pPr>
        <w:pStyle w:val="6"/>
        <w:shd w:val="clear" w:color="auto" w:fill="48509D"/>
        <w:spacing w:before="0"/>
        <w:jc w:val="center"/>
        <w:rPr>
          <w:rFonts w:ascii="Verdana" w:hAnsi="Verdana" w:cs="Calibri"/>
          <w:b w:val="0"/>
          <w:color w:val="FFFFFF"/>
          <w:sz w:val="24"/>
          <w:szCs w:val="24"/>
          <w:lang w:val="ru-RU"/>
        </w:rPr>
      </w:pPr>
      <w:r w:rsidRPr="0066238A">
        <w:rPr>
          <w:rFonts w:ascii="Verdana" w:hAnsi="Verdana" w:cs="Calibri"/>
          <w:color w:val="FFFFFF"/>
          <w:sz w:val="24"/>
          <w:szCs w:val="24"/>
          <w:lang w:val="ru-RU"/>
        </w:rPr>
        <w:t xml:space="preserve">ВАРТІСТЬ ТУРУ ПРИ РАННЬОМУ БРОНЮВАННІ – </w:t>
      </w:r>
      <w:r w:rsidR="00AC7977">
        <w:rPr>
          <w:rFonts w:ascii="Verdana" w:hAnsi="Verdana" w:cs="Calibri"/>
          <w:color w:val="FFFFFF"/>
          <w:sz w:val="24"/>
          <w:szCs w:val="24"/>
          <w:lang w:val="ru-RU"/>
        </w:rPr>
        <w:t>325</w:t>
      </w:r>
      <w:r w:rsidRPr="0066238A">
        <w:rPr>
          <w:rFonts w:ascii="Verdana" w:hAnsi="Verdana" w:cs="Calibri"/>
          <w:color w:val="FFFFFF"/>
          <w:sz w:val="24"/>
          <w:szCs w:val="24"/>
          <w:lang w:val="ru-RU"/>
        </w:rPr>
        <w:t xml:space="preserve"> </w:t>
      </w:r>
      <w:r w:rsidRPr="00427BBD">
        <w:rPr>
          <w:rFonts w:ascii="Verdana" w:hAnsi="Verdana" w:cs="Calibri"/>
          <w:color w:val="FFFFFF"/>
          <w:sz w:val="24"/>
          <w:szCs w:val="24"/>
        </w:rPr>
        <w:t>EUR</w:t>
      </w:r>
      <w:r w:rsidRPr="00427BBD">
        <w:rPr>
          <w:rFonts w:ascii="Verdana" w:hAnsi="Verdana" w:cs="Calibri"/>
          <w:color w:val="FFFFFF"/>
          <w:sz w:val="24"/>
          <w:szCs w:val="24"/>
          <w:lang w:val="ru-RU"/>
        </w:rPr>
        <w:br/>
      </w:r>
      <w:r w:rsidRPr="0066238A">
        <w:rPr>
          <w:rFonts w:ascii="Verdana" w:hAnsi="Verdana" w:cs="Calibri"/>
          <w:color w:val="FFFFFF"/>
          <w:sz w:val="24"/>
          <w:szCs w:val="24"/>
          <w:lang w:val="ru-RU"/>
        </w:rPr>
        <w:t>БАЗОВА ВАРТІСТЬ –</w:t>
      </w:r>
      <w:r>
        <w:rPr>
          <w:rFonts w:ascii="Verdana" w:hAnsi="Verdana" w:cs="Calibri"/>
          <w:color w:val="FFFFFF"/>
          <w:sz w:val="24"/>
          <w:szCs w:val="24"/>
          <w:lang w:val="ru-RU"/>
        </w:rPr>
        <w:t xml:space="preserve"> </w:t>
      </w:r>
      <w:r w:rsidR="00AC7977">
        <w:rPr>
          <w:rFonts w:ascii="Verdana" w:hAnsi="Verdana" w:cs="Calibri"/>
          <w:color w:val="FFFFFF"/>
          <w:sz w:val="24"/>
          <w:szCs w:val="24"/>
          <w:lang w:val="ru-RU"/>
        </w:rPr>
        <w:t>335</w:t>
      </w:r>
      <w:r w:rsidRPr="00427BBD">
        <w:rPr>
          <w:rFonts w:ascii="Verdana" w:hAnsi="Verdana" w:cs="Calibri"/>
          <w:color w:val="FFFFFF"/>
          <w:sz w:val="24"/>
          <w:szCs w:val="24"/>
          <w:lang w:val="ru-RU"/>
        </w:rPr>
        <w:t xml:space="preserve"> </w:t>
      </w:r>
      <w:r w:rsidRPr="00427BBD">
        <w:rPr>
          <w:rFonts w:ascii="Verdana" w:hAnsi="Verdana" w:cs="Calibri"/>
          <w:color w:val="FFFFFF"/>
          <w:sz w:val="24"/>
          <w:szCs w:val="24"/>
        </w:rPr>
        <w:t>EUR</w:t>
      </w:r>
      <w:r w:rsidRPr="0066238A">
        <w:rPr>
          <w:rFonts w:ascii="Verdana" w:hAnsi="Verdana" w:cs="Calibri"/>
          <w:color w:val="FFFFFF"/>
          <w:sz w:val="24"/>
          <w:szCs w:val="24"/>
          <w:lang w:val="ru-RU"/>
        </w:rPr>
        <w:t xml:space="preserve"> </w:t>
      </w:r>
    </w:p>
    <w:p w:rsidR="0066238A" w:rsidRPr="00AC7977" w:rsidRDefault="0066238A" w:rsidP="0066238A">
      <w:pPr>
        <w:pStyle w:val="6"/>
        <w:shd w:val="clear" w:color="auto" w:fill="48509D"/>
        <w:spacing w:before="0"/>
        <w:jc w:val="center"/>
        <w:rPr>
          <w:rFonts w:ascii="Verdana" w:hAnsi="Verdana" w:cs="Calibri"/>
          <w:b w:val="0"/>
          <w:color w:val="FFFFFF"/>
          <w:sz w:val="24"/>
          <w:szCs w:val="24"/>
          <w:lang w:val="ru-RU"/>
        </w:rPr>
      </w:pPr>
      <w:r w:rsidRPr="00AC7977">
        <w:rPr>
          <w:rFonts w:ascii="Verdana" w:hAnsi="Verdana" w:cs="Calibri"/>
          <w:color w:val="FFFFFF"/>
          <w:sz w:val="24"/>
          <w:szCs w:val="24"/>
          <w:lang w:val="ru-RU"/>
        </w:rPr>
        <w:t xml:space="preserve">ПРИ ГРУПІ 45+5 – </w:t>
      </w:r>
      <w:r w:rsidR="00AC7977">
        <w:rPr>
          <w:rFonts w:ascii="Verdana" w:hAnsi="Verdana" w:cs="Calibri"/>
          <w:color w:val="FFFFFF"/>
          <w:sz w:val="24"/>
          <w:szCs w:val="24"/>
          <w:lang w:val="uk-UA"/>
        </w:rPr>
        <w:t>29</w:t>
      </w:r>
      <w:r>
        <w:rPr>
          <w:rFonts w:ascii="Verdana" w:hAnsi="Verdana" w:cs="Calibri"/>
          <w:color w:val="FFFFFF"/>
          <w:sz w:val="24"/>
          <w:szCs w:val="24"/>
          <w:lang w:val="uk-UA"/>
        </w:rPr>
        <w:t xml:space="preserve">0 </w:t>
      </w:r>
      <w:r w:rsidRPr="00427BBD">
        <w:rPr>
          <w:rFonts w:ascii="Verdana" w:hAnsi="Verdana" w:cs="Calibri"/>
          <w:color w:val="FFFFFF"/>
          <w:sz w:val="24"/>
          <w:szCs w:val="24"/>
        </w:rPr>
        <w:t>EUR</w:t>
      </w:r>
    </w:p>
    <w:p w:rsidR="00847E1E" w:rsidRDefault="00847E1E" w:rsidP="00847E1E">
      <w:pPr>
        <w:tabs>
          <w:tab w:val="left" w:pos="720"/>
        </w:tabs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</w:p>
    <w:p w:rsidR="00325A85" w:rsidRPr="00325A85" w:rsidRDefault="00325A85" w:rsidP="00D85FF8">
      <w:pPr>
        <w:shd w:val="clear" w:color="auto" w:fill="48509D"/>
        <w:spacing w:after="0" w:line="240" w:lineRule="auto"/>
        <w:jc w:val="center"/>
        <w:outlineLvl w:val="5"/>
        <w:rPr>
          <w:rFonts w:ascii="Verdana" w:eastAsia="Times New Roman" w:hAnsi="Verdana" w:cs="Arial"/>
          <w:b/>
          <w:bCs/>
          <w:color w:val="FFFFFF"/>
          <w:sz w:val="18"/>
          <w:szCs w:val="18"/>
          <w:lang w:val="ru-RU"/>
        </w:rPr>
      </w:pPr>
      <w:r w:rsidRPr="00325A85">
        <w:rPr>
          <w:rFonts w:ascii="Verdana" w:eastAsia="Times New Roman" w:hAnsi="Verdana" w:cs="Arial"/>
          <w:b/>
          <w:bCs/>
          <w:color w:val="FFFFFF"/>
          <w:sz w:val="18"/>
          <w:szCs w:val="18"/>
          <w:lang w:val="ru-RU"/>
        </w:rPr>
        <w:t xml:space="preserve">Входить у </w:t>
      </w:r>
      <w:proofErr w:type="spellStart"/>
      <w:r w:rsidRPr="00325A85">
        <w:rPr>
          <w:rFonts w:ascii="Verdana" w:eastAsia="Times New Roman" w:hAnsi="Verdana" w:cs="Arial"/>
          <w:b/>
          <w:bCs/>
          <w:color w:val="FFFFFF"/>
          <w:sz w:val="18"/>
          <w:szCs w:val="18"/>
          <w:lang w:val="ru-RU"/>
        </w:rPr>
        <w:t>вартість</w:t>
      </w:r>
      <w:proofErr w:type="spellEnd"/>
    </w:p>
    <w:p w:rsidR="00AC7977" w:rsidRPr="00AC7977" w:rsidRDefault="00AC7977" w:rsidP="00AC7977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Проїзд автобусом по маршруту.</w:t>
      </w:r>
    </w:p>
    <w:p w:rsidR="00AC7977" w:rsidRPr="00AC7977" w:rsidRDefault="00AC7977" w:rsidP="00AC7977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Медичне страхування для осіб 4-64 років.</w:t>
      </w:r>
    </w:p>
    <w:p w:rsidR="00AC7977" w:rsidRPr="00AC7977" w:rsidRDefault="00AC7977" w:rsidP="00AC7977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Проживання в готелях рівнем 3*-4*.</w:t>
      </w:r>
    </w:p>
    <w:p w:rsidR="00AC7977" w:rsidRPr="00AC7977" w:rsidRDefault="00AC7977" w:rsidP="00AC7977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Харчування: сніданки за програмою.</w:t>
      </w:r>
    </w:p>
    <w:p w:rsidR="00AC7977" w:rsidRPr="00AC7977" w:rsidRDefault="00AC7977" w:rsidP="00AC7977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 xml:space="preserve">Оглядові екскурсії: "Краків - місто королів", "Перше знайомство з містом над </w:t>
      </w:r>
      <w:proofErr w:type="spellStart"/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Влтавою</w:t>
      </w:r>
      <w:proofErr w:type="spellEnd"/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";</w:t>
      </w:r>
    </w:p>
    <w:p w:rsidR="00B97CCD" w:rsidRPr="00AC7977" w:rsidRDefault="00AC7977" w:rsidP="00AC7977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Супровід керівником групи.</w:t>
      </w:r>
      <w:r w:rsidR="00BF294F" w:rsidRPr="00AC7977">
        <w:rPr>
          <w:rFonts w:ascii="Verdana" w:eastAsia="Times New Roman" w:hAnsi="Verdana" w:cs="Times New Roman"/>
          <w:sz w:val="18"/>
          <w:szCs w:val="18"/>
          <w:lang w:val="uk-UA"/>
        </w:rPr>
        <w:t>.</w:t>
      </w:r>
    </w:p>
    <w:p w:rsidR="00F67E64" w:rsidRPr="00B97CCD" w:rsidRDefault="002B5F0D" w:rsidP="00BF294F">
      <w:pPr>
        <w:shd w:val="clear" w:color="auto" w:fill="F1874C"/>
        <w:spacing w:after="0" w:line="240" w:lineRule="auto"/>
        <w:jc w:val="center"/>
        <w:outlineLvl w:val="5"/>
        <w:rPr>
          <w:rFonts w:ascii="Verdana" w:eastAsia="Times New Roman" w:hAnsi="Verdana" w:cs="Arial"/>
          <w:b/>
          <w:bCs/>
          <w:color w:val="FFFFFF"/>
          <w:sz w:val="18"/>
          <w:szCs w:val="18"/>
          <w:lang w:val="uk-UA"/>
        </w:rPr>
      </w:pPr>
      <w:r w:rsidRPr="00B97CCD">
        <w:rPr>
          <w:rFonts w:ascii="Verdana" w:eastAsia="Times New Roman" w:hAnsi="Verdana" w:cs="Arial"/>
          <w:b/>
          <w:bCs/>
          <w:color w:val="FFFFFF"/>
          <w:sz w:val="18"/>
          <w:szCs w:val="18"/>
          <w:lang w:val="uk-UA"/>
        </w:rPr>
        <w:t>Не входить у вартість</w:t>
      </w:r>
    </w:p>
    <w:p w:rsidR="00AC7977" w:rsidRPr="00AC7977" w:rsidRDefault="00AC7977" w:rsidP="00AC7977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Курортний збір (оплачується при бронюванні туру) - 5 євро з особи;</w:t>
      </w:r>
    </w:p>
    <w:p w:rsidR="00AC7977" w:rsidRPr="00AC7977" w:rsidRDefault="00AC7977" w:rsidP="00AC7977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Медичне страхування для осіб 0-6 та 60-80 років (*уточнюйте у менеджера).</w:t>
      </w:r>
    </w:p>
    <w:p w:rsidR="00AC7977" w:rsidRPr="00AC7977" w:rsidRDefault="00AC7977" w:rsidP="00AC7977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Доплата за одномісне розміщення - 50 євро.</w:t>
      </w:r>
    </w:p>
    <w:p w:rsidR="00AC7977" w:rsidRPr="00AC7977" w:rsidRDefault="00AC7977" w:rsidP="00AC7977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Факультативні екскурсії.</w:t>
      </w:r>
    </w:p>
    <w:p w:rsidR="00AC7977" w:rsidRPr="00AC7977" w:rsidRDefault="00AC7977" w:rsidP="00AC7977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 xml:space="preserve">Додаткових 3 </w:t>
      </w:r>
      <w:proofErr w:type="spellStart"/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обідо</w:t>
      </w:r>
      <w:proofErr w:type="spellEnd"/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/вечерь - 60 євро (без напоїв). Замовлення та оплата до початку туру;</w:t>
      </w:r>
    </w:p>
    <w:p w:rsidR="00AC7977" w:rsidRPr="00AC7977" w:rsidRDefault="00AC7977" w:rsidP="00AC7977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Навушники під час екскурсій - 6 євро/тур/особа (</w:t>
      </w:r>
      <w:proofErr w:type="spellStart"/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обов</w:t>
      </w:r>
      <w:r w:rsidRPr="00AC7977">
        <w:rPr>
          <w:rFonts w:ascii="Arial" w:eastAsia="Times New Roman" w:hAnsi="Arial" w:cs="Arial"/>
          <w:sz w:val="18"/>
          <w:szCs w:val="18"/>
          <w:lang w:val="uk-UA"/>
        </w:rPr>
        <w:t>ʼ</w:t>
      </w:r>
      <w:r w:rsidRPr="00AC7977">
        <w:rPr>
          <w:rFonts w:ascii="Verdana" w:eastAsia="Times New Roman" w:hAnsi="Verdana" w:cs="Verdana"/>
          <w:sz w:val="18"/>
          <w:szCs w:val="18"/>
          <w:lang w:val="uk-UA"/>
        </w:rPr>
        <w:t>язкова</w:t>
      </w:r>
      <w:proofErr w:type="spellEnd"/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AC7977">
        <w:rPr>
          <w:rFonts w:ascii="Verdana" w:eastAsia="Times New Roman" w:hAnsi="Verdana" w:cs="Verdana"/>
          <w:sz w:val="18"/>
          <w:szCs w:val="18"/>
          <w:lang w:val="uk-UA"/>
        </w:rPr>
        <w:t>оплата</w:t>
      </w: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AC7977">
        <w:rPr>
          <w:rFonts w:ascii="Verdana" w:eastAsia="Times New Roman" w:hAnsi="Verdana" w:cs="Verdana"/>
          <w:sz w:val="18"/>
          <w:szCs w:val="18"/>
          <w:lang w:val="uk-UA"/>
        </w:rPr>
        <w:t>до</w:t>
      </w: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AC7977">
        <w:rPr>
          <w:rFonts w:ascii="Verdana" w:eastAsia="Times New Roman" w:hAnsi="Verdana" w:cs="Verdana"/>
          <w:sz w:val="18"/>
          <w:szCs w:val="18"/>
          <w:lang w:val="uk-UA"/>
        </w:rPr>
        <w:t>початку</w:t>
      </w: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 xml:space="preserve"> </w:t>
      </w:r>
      <w:r w:rsidRPr="00AC7977">
        <w:rPr>
          <w:rFonts w:ascii="Verdana" w:eastAsia="Times New Roman" w:hAnsi="Verdana" w:cs="Verdana"/>
          <w:sz w:val="18"/>
          <w:szCs w:val="18"/>
          <w:lang w:val="uk-UA"/>
        </w:rPr>
        <w:t>туру</w:t>
      </w: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);</w:t>
      </w:r>
    </w:p>
    <w:p w:rsidR="00AC7977" w:rsidRPr="00AC7977" w:rsidRDefault="00AC7977" w:rsidP="00AC7977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Вхідні квитки в екскурсійні об'єкти (церкви, собори, музеї, тощо).</w:t>
      </w:r>
    </w:p>
    <w:p w:rsidR="00AC7977" w:rsidRPr="00AC7977" w:rsidRDefault="00AC7977" w:rsidP="00AC7977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Проїзд громадським транспортом.</w:t>
      </w:r>
    </w:p>
    <w:p w:rsidR="00F67E64" w:rsidRPr="00AC7977" w:rsidRDefault="00AC7977" w:rsidP="00AC7977">
      <w:pPr>
        <w:pStyle w:val="a9"/>
        <w:numPr>
          <w:ilvl w:val="0"/>
          <w:numId w:val="4"/>
        </w:numPr>
        <w:spacing w:after="0"/>
        <w:rPr>
          <w:rFonts w:ascii="Verdana" w:eastAsia="Times New Roman" w:hAnsi="Verdana" w:cs="Times New Roman"/>
          <w:sz w:val="18"/>
          <w:szCs w:val="18"/>
          <w:lang w:val="uk-UA"/>
        </w:rPr>
      </w:pPr>
      <w:r w:rsidRPr="00AC7977">
        <w:rPr>
          <w:rFonts w:ascii="Verdana" w:eastAsia="Times New Roman" w:hAnsi="Verdana" w:cs="Times New Roman"/>
          <w:sz w:val="18"/>
          <w:szCs w:val="18"/>
          <w:lang w:val="uk-UA"/>
        </w:rPr>
        <w:t>Особисті витрати.</w:t>
      </w:r>
    </w:p>
    <w:sectPr w:rsidR="00F67E64" w:rsidRPr="00AC7977">
      <w:headerReference w:type="default" r:id="rId29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0B6" w:rsidRDefault="006F70B6">
      <w:pPr>
        <w:spacing w:line="240" w:lineRule="auto"/>
      </w:pPr>
      <w:r>
        <w:separator/>
      </w:r>
    </w:p>
  </w:endnote>
  <w:endnote w:type="continuationSeparator" w:id="0">
    <w:p w:rsidR="006F70B6" w:rsidRDefault="006F70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0B6" w:rsidRDefault="006F70B6">
      <w:pPr>
        <w:spacing w:after="0"/>
      </w:pPr>
      <w:r>
        <w:separator/>
      </w:r>
    </w:p>
  </w:footnote>
  <w:footnote w:type="continuationSeparator" w:id="0">
    <w:p w:rsidR="006F70B6" w:rsidRDefault="006F70B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977" w:rsidRPr="00AC7977" w:rsidRDefault="002B5F0D" w:rsidP="00AC7977">
    <w:pPr>
      <w:pStyle w:val="1"/>
      <w:keepLines w:val="0"/>
      <w:numPr>
        <w:ilvl w:val="0"/>
        <w:numId w:val="1"/>
      </w:numPr>
      <w:suppressAutoHyphens/>
      <w:wordWrap w:val="0"/>
      <w:spacing w:before="0" w:line="360" w:lineRule="auto"/>
      <w:jc w:val="right"/>
      <w:rPr>
        <w:rFonts w:ascii="Arial" w:hAnsi="Arial" w:cs="Arial"/>
        <w:color w:val="212529"/>
        <w:sz w:val="21"/>
        <w:szCs w:val="21"/>
        <w:lang w:val="uk-UA"/>
      </w:rPr>
    </w:pPr>
    <w:r>
      <w:rPr>
        <w:noProof/>
        <w:color w:val="000000" w:themeColor="text1"/>
        <w:sz w:val="22"/>
        <w:szCs w:val="22"/>
        <w:lang w:val="ru-RU" w:eastAsia="ru-RU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-363855</wp:posOffset>
          </wp:positionH>
          <wp:positionV relativeFrom="paragraph">
            <wp:posOffset>-134620</wp:posOffset>
          </wp:positionV>
          <wp:extent cx="2133600" cy="825500"/>
          <wp:effectExtent l="0" t="0" r="0" b="0"/>
          <wp:wrapTight wrapText="bothSides">
            <wp:wrapPolygon edited="0">
              <wp:start x="1736" y="0"/>
              <wp:lineTo x="0" y="1994"/>
              <wp:lineTo x="0" y="9969"/>
              <wp:lineTo x="1929" y="15951"/>
              <wp:lineTo x="1929" y="20935"/>
              <wp:lineTo x="19286" y="20935"/>
              <wp:lineTo x="20443" y="20935"/>
              <wp:lineTo x="21407" y="17945"/>
              <wp:lineTo x="21407" y="14954"/>
              <wp:lineTo x="20636" y="7975"/>
              <wp:lineTo x="21021" y="2492"/>
              <wp:lineTo x="19479" y="1994"/>
              <wp:lineTo x="3857" y="0"/>
              <wp:lineTo x="1736" y="0"/>
            </wp:wrapPolygon>
          </wp:wrapTight>
          <wp:docPr id="3" name="Рисунок 3" descr="C:\Users\Татьяна Семенович\Desktop\logo_sakum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3" descr="C:\Users\Татьяна Семенович\Desktop\logo_sakum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color w:val="000000" w:themeColor="text1"/>
        <w:sz w:val="22"/>
        <w:szCs w:val="22"/>
        <w:lang w:val="uk-UA" w:eastAsia="uk-UA"/>
      </w:rPr>
      <w:t xml:space="preserve"> </w:t>
    </w:r>
    <w:r w:rsidR="00AC7977" w:rsidRPr="00AC7977">
      <w:rPr>
        <w:rFonts w:ascii="Arial" w:hAnsi="Arial" w:cs="Arial"/>
        <w:b/>
        <w:color w:val="000000" w:themeColor="text1"/>
        <w:sz w:val="22"/>
        <w:szCs w:val="22"/>
        <w:lang w:val="uk-UA" w:eastAsia="uk-UA"/>
      </w:rPr>
      <w:t xml:space="preserve">ЗІРКОВА ПАРА: КРАКІВ І ПРАГА ІЗ ПШЕМИСЛЯ </w:t>
    </w:r>
  </w:p>
  <w:p w:rsidR="00373D3A" w:rsidRPr="005D4C8C" w:rsidRDefault="005D4C8C" w:rsidP="00AC7977">
    <w:pPr>
      <w:pStyle w:val="1"/>
      <w:keepLines w:val="0"/>
      <w:numPr>
        <w:ilvl w:val="0"/>
        <w:numId w:val="1"/>
      </w:numPr>
      <w:suppressAutoHyphens/>
      <w:wordWrap w:val="0"/>
      <w:spacing w:before="0" w:line="360" w:lineRule="auto"/>
      <w:jc w:val="right"/>
      <w:rPr>
        <w:rFonts w:ascii="Arial" w:hAnsi="Arial" w:cs="Arial"/>
        <w:color w:val="212529"/>
        <w:sz w:val="21"/>
        <w:szCs w:val="21"/>
        <w:lang w:val="uk-UA"/>
      </w:rPr>
    </w:pPr>
    <w:r w:rsidRPr="005D4C8C">
      <w:rPr>
        <w:rFonts w:ascii="Arial" w:hAnsi="Arial" w:cs="Arial"/>
        <w:b/>
        <w:color w:val="000000" w:themeColor="text1"/>
        <w:sz w:val="22"/>
        <w:szCs w:val="22"/>
        <w:lang w:val="uk-UA" w:eastAsia="uk-UA"/>
      </w:rPr>
      <w:t>(шкільні канікули)</w:t>
    </w:r>
  </w:p>
  <w:p w:rsidR="00F67E64" w:rsidRPr="009E6115" w:rsidRDefault="006F70B6" w:rsidP="00373D3A">
    <w:pPr>
      <w:pStyle w:val="1"/>
      <w:keepLines w:val="0"/>
      <w:numPr>
        <w:ilvl w:val="0"/>
        <w:numId w:val="1"/>
      </w:numPr>
      <w:suppressAutoHyphens/>
      <w:wordWrap w:val="0"/>
      <w:spacing w:before="0" w:line="360" w:lineRule="auto"/>
      <w:jc w:val="right"/>
      <w:rPr>
        <w:rFonts w:ascii="Arial" w:hAnsi="Arial" w:cs="Arial"/>
        <w:color w:val="212529"/>
        <w:sz w:val="21"/>
        <w:szCs w:val="21"/>
        <w:lang w:val="ru-RU"/>
      </w:rPr>
    </w:pPr>
    <w:hyperlink r:id="rId2" w:tooltip="Vodafone" w:history="1">
      <w:r w:rsidR="002B5F0D" w:rsidRPr="009E6115">
        <w:rPr>
          <w:rStyle w:val="a7"/>
          <w:rFonts w:ascii="Arial" w:eastAsia="SimSun" w:hAnsi="Arial" w:cs="Arial"/>
          <w:color w:val="000000"/>
          <w:sz w:val="21"/>
          <w:szCs w:val="21"/>
          <w:lang w:val="ru-RU"/>
        </w:rPr>
        <w:t>+38 (099) 10 240 10</w:t>
      </w:r>
    </w:hyperlink>
  </w:p>
  <w:p w:rsidR="00F67E64" w:rsidRDefault="006F70B6">
    <w:pPr>
      <w:pStyle w:val="a8"/>
      <w:spacing w:before="0" w:beforeAutospacing="0" w:after="0" w:afterAutospacing="0"/>
      <w:jc w:val="right"/>
      <w:rPr>
        <w:rFonts w:ascii="Arial" w:hAnsi="Arial" w:cs="Arial"/>
        <w:color w:val="212529"/>
        <w:sz w:val="21"/>
        <w:szCs w:val="21"/>
      </w:rPr>
    </w:pPr>
    <w:hyperlink r:id="rId3" w:tooltip="Lifecell" w:history="1">
      <w:r w:rsidR="002B5F0D">
        <w:rPr>
          <w:rStyle w:val="a7"/>
          <w:rFonts w:ascii="Arial" w:eastAsia="SimSun" w:hAnsi="Arial" w:cs="Arial"/>
          <w:color w:val="000000"/>
          <w:sz w:val="21"/>
          <w:szCs w:val="21"/>
        </w:rPr>
        <w:t>+38 (093) 700 90 70</w:t>
      </w:r>
    </w:hyperlink>
  </w:p>
  <w:p w:rsidR="00F67E64" w:rsidRDefault="006F70B6">
    <w:pPr>
      <w:pStyle w:val="a5"/>
      <w:tabs>
        <w:tab w:val="center" w:pos="4819"/>
        <w:tab w:val="right" w:pos="9639"/>
      </w:tabs>
      <w:jc w:val="right"/>
      <w:rPr>
        <w:rStyle w:val="a7"/>
        <w:rFonts w:ascii="Arial" w:eastAsia="SimSun" w:hAnsi="Arial" w:cs="Arial"/>
        <w:color w:val="000000"/>
        <w:sz w:val="21"/>
        <w:szCs w:val="21"/>
      </w:rPr>
    </w:pPr>
    <w:hyperlink r:id="rId4" w:tooltip="Kyivstar" w:history="1">
      <w:r w:rsidR="002B5F0D">
        <w:rPr>
          <w:rStyle w:val="a7"/>
          <w:rFonts w:ascii="Arial" w:eastAsia="SimSun" w:hAnsi="Arial" w:cs="Arial"/>
          <w:color w:val="000000"/>
          <w:sz w:val="21"/>
          <w:szCs w:val="21"/>
        </w:rPr>
        <w:t>+38 (097) 099 99 94</w:t>
      </w:r>
    </w:hyperlink>
  </w:p>
  <w:p w:rsidR="00F67E64" w:rsidRDefault="00F67E6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3C1E1B59"/>
    <w:multiLevelType w:val="hybridMultilevel"/>
    <w:tmpl w:val="9E886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78485D"/>
    <w:multiLevelType w:val="multilevel"/>
    <w:tmpl w:val="4278485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2376E7"/>
    <w:multiLevelType w:val="multilevel"/>
    <w:tmpl w:val="4A2376E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C6E"/>
    <w:rsid w:val="00004B17"/>
    <w:rsid w:val="00006461"/>
    <w:rsid w:val="00024058"/>
    <w:rsid w:val="000629E0"/>
    <w:rsid w:val="000D3072"/>
    <w:rsid w:val="001413A8"/>
    <w:rsid w:val="001B50BA"/>
    <w:rsid w:val="002B5F0D"/>
    <w:rsid w:val="002F07C5"/>
    <w:rsid w:val="00325A85"/>
    <w:rsid w:val="00373D3A"/>
    <w:rsid w:val="00376CCB"/>
    <w:rsid w:val="003C252E"/>
    <w:rsid w:val="00593460"/>
    <w:rsid w:val="005D4C8C"/>
    <w:rsid w:val="0066238A"/>
    <w:rsid w:val="006B3247"/>
    <w:rsid w:val="006D5896"/>
    <w:rsid w:val="006F70B6"/>
    <w:rsid w:val="0071269D"/>
    <w:rsid w:val="0073043E"/>
    <w:rsid w:val="00733C37"/>
    <w:rsid w:val="00734768"/>
    <w:rsid w:val="00847E1E"/>
    <w:rsid w:val="008B315C"/>
    <w:rsid w:val="00970C05"/>
    <w:rsid w:val="009A2AAE"/>
    <w:rsid w:val="009C620C"/>
    <w:rsid w:val="009E6115"/>
    <w:rsid w:val="00A33D40"/>
    <w:rsid w:val="00AC7977"/>
    <w:rsid w:val="00B97CCD"/>
    <w:rsid w:val="00BF294F"/>
    <w:rsid w:val="00C34342"/>
    <w:rsid w:val="00D85FF8"/>
    <w:rsid w:val="00DD7D71"/>
    <w:rsid w:val="00E27EED"/>
    <w:rsid w:val="00E83C6E"/>
    <w:rsid w:val="00EE0C70"/>
    <w:rsid w:val="00F67E64"/>
    <w:rsid w:val="00FA5A27"/>
    <w:rsid w:val="00FC5D45"/>
    <w:rsid w:val="28774F51"/>
    <w:rsid w:val="287D6030"/>
    <w:rsid w:val="7AFD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8B2966"/>
  <w15:docId w15:val="{F8273F61-34F5-46FC-AD90-41648DECA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E1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E0C70"/>
    <w:pPr>
      <w:keepNext/>
      <w:keepLines/>
      <w:widowControl w:val="0"/>
      <w:autoSpaceDE w:val="0"/>
      <w:autoSpaceDN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pPr>
      <w:tabs>
        <w:tab w:val="center" w:pos="4513"/>
        <w:tab w:val="right" w:pos="9026"/>
      </w:tabs>
      <w:spacing w:after="0" w:line="240" w:lineRule="auto"/>
    </w:pPr>
    <w:rPr>
      <w:lang w:val="ru-RU"/>
    </w:rPr>
  </w:style>
  <w:style w:type="character" w:styleId="a7">
    <w:name w:val="Hyperlink"/>
    <w:basedOn w:val="a0"/>
    <w:uiPriority w:val="99"/>
    <w:unhideWhenUsed/>
    <w:qFormat/>
    <w:rPr>
      <w:color w:val="0000FF"/>
      <w:u w:val="single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leftcaption">
    <w:name w:val="left_caption"/>
    <w:basedOn w:val="a0"/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6">
    <w:name w:val="Верхний колонтитул Знак"/>
    <w:basedOn w:val="a0"/>
    <w:link w:val="a5"/>
    <w:uiPriority w:val="99"/>
    <w:rPr>
      <w:lang w:val="ru-RU"/>
    </w:rPr>
  </w:style>
  <w:style w:type="character" w:customStyle="1" w:styleId="a4">
    <w:name w:val="Нижний колонтитул Знак"/>
    <w:basedOn w:val="a0"/>
    <w:link w:val="a3"/>
    <w:uiPriority w:val="99"/>
  </w:style>
  <w:style w:type="character" w:customStyle="1" w:styleId="50">
    <w:name w:val="Заголовок 5 Знак"/>
    <w:basedOn w:val="a0"/>
    <w:link w:val="5"/>
    <w:uiPriority w:val="9"/>
    <w:rsid w:val="00EE0C70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table" w:styleId="aa">
    <w:name w:val="Table Grid"/>
    <w:basedOn w:val="a1"/>
    <w:uiPriority w:val="39"/>
    <w:rsid w:val="00847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7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2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0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06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0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5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0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60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59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7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7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3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8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6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1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79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9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64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3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77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60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51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22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4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0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2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4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74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4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63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0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92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14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44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3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0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4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1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1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6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4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7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1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0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07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8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8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4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44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4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3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3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55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76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9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7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56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9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0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6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6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8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0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0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44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0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akums.com.ua/storage/watermarked/LRClpJ2iwOmI4wahfcYBmAIJCNahCHG43BpUrYXe.jpeg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hyperlink" Target="https://sakums.com.ua/storage/watermarked/xGPvMdRGKYf7JZ8T8TyNq1GrA3vWAvWGT2iTxwjc.jpeg" TargetMode="External"/><Relationship Id="rId7" Type="http://schemas.openxmlformats.org/officeDocument/2006/relationships/hyperlink" Target="https://sakums.com.ua/storage/watermarked/wN6GCS7G4MrHGQOFlHe03sYSuDgpeEQEGh79u8UY.jpeg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sakums.com.ua/storage/watermarked/ERqmo3umNMyrnleUbrHf4xFrlwFvcrTbGAgp9Zqk.jpeg" TargetMode="External"/><Relationship Id="rId25" Type="http://schemas.openxmlformats.org/officeDocument/2006/relationships/hyperlink" Target="https://sakums.com.ua/storage/watermarked/bzO2DOhC2F3SYqPTr9eBdkzqlvukUiFOOv1LcbfE.jpeg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akums.com.ua/storage/watermarked/UmCapK1UlWNcPNGtlawGfpV1SYfGXUtzZcq0ZzWa.jpeg" TargetMode="External"/><Relationship Id="rId24" Type="http://schemas.openxmlformats.org/officeDocument/2006/relationships/image" Target="media/image9.jpeg"/><Relationship Id="rId5" Type="http://schemas.openxmlformats.org/officeDocument/2006/relationships/footnotes" Target="footnotes.xml"/><Relationship Id="rId15" Type="http://schemas.openxmlformats.org/officeDocument/2006/relationships/hyperlink" Target="https://sakums.com.ua/storage/watermarked/TseC9tI8dHcnMBVeGakqCgNhA7P3DFdytFZBGK7y.jpeg" TargetMode="External"/><Relationship Id="rId23" Type="http://schemas.openxmlformats.org/officeDocument/2006/relationships/hyperlink" Target="https://sakums.com.ua/storage/watermarked/ZiuCeNhOvV4KNUYWk3BarublejDX4FLqKXhO2u3n.jpeg" TargetMode="External"/><Relationship Id="rId28" Type="http://schemas.openxmlformats.org/officeDocument/2006/relationships/image" Target="media/image11.jpeg"/><Relationship Id="rId10" Type="http://schemas.openxmlformats.org/officeDocument/2006/relationships/image" Target="media/image2.jpeg"/><Relationship Id="rId19" Type="http://schemas.openxmlformats.org/officeDocument/2006/relationships/hyperlink" Target="https://sakums.com.ua/storage/watermarked/vEZYnCHI4RDoRmcwj2g2DuXrmNGTHc56qtD3z5r2.jpeg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akums.com.ua/storage/watermarked/pKe6ijbLwNyEQcoifFG3a8mBCDUSqNHGAyoM30Ly.jpe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hyperlink" Target="https://sakums.com.ua/storage/watermarked/iWgFx0Sz15gjusQrdHKyJlgkT587wn9jrHfHp0ic.jpeg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tel:00380937009070" TargetMode="External"/><Relationship Id="rId2" Type="http://schemas.openxmlformats.org/officeDocument/2006/relationships/hyperlink" Target="tel:00380991024010" TargetMode="External"/><Relationship Id="rId1" Type="http://schemas.openxmlformats.org/officeDocument/2006/relationships/image" Target="media/image12.png"/><Relationship Id="rId4" Type="http://schemas.openxmlformats.org/officeDocument/2006/relationships/hyperlink" Target="tel:003809709999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 Кіт</dc:creator>
  <cp:lastModifiedBy>Марина Яковчук</cp:lastModifiedBy>
  <cp:revision>2</cp:revision>
  <dcterms:created xsi:type="dcterms:W3CDTF">2026-09-01T15:08:00Z</dcterms:created>
  <dcterms:modified xsi:type="dcterms:W3CDTF">2026-09-01T15:08:00Z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FA3B361747E142538B15A75446FAB2C9_12</vt:lpwstr>
  </property>
</Properties>
</file>