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1" w:rsidRPr="00D56659" w:rsidRDefault="004E5479" w:rsidP="00A44F33">
      <w:pPr>
        <w:spacing w:after="0" w:line="240" w:lineRule="auto"/>
        <w:jc w:val="center"/>
        <w:outlineLvl w:val="1"/>
        <w:rPr>
          <w:rFonts w:ascii="Verdana" w:eastAsia="Times New Roman" w:hAnsi="Verdana" w:cstheme="majorHAnsi"/>
          <w:b/>
          <w:bCs/>
          <w:color w:val="000000" w:themeColor="text1"/>
          <w:szCs w:val="18"/>
          <w:lang w:eastAsia="ru-RU"/>
        </w:rPr>
      </w:pPr>
      <w:r w:rsidRPr="004E5479">
        <w:rPr>
          <w:rFonts w:ascii="Verdana" w:eastAsia="Times New Roman" w:hAnsi="Verdana" w:cstheme="majorHAnsi"/>
          <w:b/>
          <w:bCs/>
          <w:color w:val="000000" w:themeColor="text1"/>
          <w:szCs w:val="18"/>
          <w:lang w:eastAsia="ru-RU"/>
        </w:rPr>
        <w:t>ЄВРОПЕЙСЬКЕ ТРІО: КРАКІВ, ПРАГА, ДРЕЗДЕН</w:t>
      </w:r>
    </w:p>
    <w:p w:rsidR="00840880" w:rsidRPr="00D56659" w:rsidRDefault="00840880"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sidRPr="00D56659">
        <w:rPr>
          <w:rFonts w:ascii="Verdana" w:eastAsia="Times New Roman" w:hAnsi="Verdana" w:cs="Times New Roman"/>
          <w:b/>
          <w:bCs/>
          <w:color w:val="FFFFFF"/>
          <w:sz w:val="24"/>
          <w:szCs w:val="24"/>
          <w:lang w:eastAsia="uk-UA"/>
        </w:rPr>
        <w:t>2</w:t>
      </w:r>
      <w:r w:rsidR="007C14DB">
        <w:rPr>
          <w:rFonts w:ascii="Verdana" w:eastAsia="Times New Roman" w:hAnsi="Verdana" w:cs="Times New Roman"/>
          <w:b/>
          <w:bCs/>
          <w:color w:val="FFFFFF"/>
          <w:sz w:val="24"/>
          <w:szCs w:val="24"/>
          <w:lang w:eastAsia="uk-UA"/>
        </w:rPr>
        <w:t>4</w:t>
      </w:r>
      <w:r w:rsidRPr="00D56659">
        <w:rPr>
          <w:rFonts w:ascii="Verdana" w:eastAsia="Times New Roman" w:hAnsi="Verdana" w:cs="Times New Roman"/>
          <w:b/>
          <w:bCs/>
          <w:color w:val="FFFFFF"/>
          <w:sz w:val="24"/>
          <w:szCs w:val="24"/>
          <w:lang w:eastAsia="uk-UA"/>
        </w:rPr>
        <w:t>.03.2024</w:t>
      </w:r>
    </w:p>
    <w:p w:rsidR="00840880" w:rsidRPr="00D56659" w:rsidRDefault="004E5479"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02</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00840880"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B745EA" w:rsidP="001056D0">
      <w:pPr>
        <w:shd w:val="clear" w:color="auto" w:fill="2F5496" w:themeFill="accent5" w:themeFillShade="BF"/>
        <w:jc w:val="center"/>
        <w:rPr>
          <w:rFonts w:ascii="Verdana" w:hAnsi="Verdana"/>
          <w:color w:val="FFFFFF" w:themeColor="background1"/>
          <w:sz w:val="18"/>
          <w:szCs w:val="18"/>
        </w:rPr>
      </w:pPr>
      <w:r w:rsidRPr="00B745EA">
        <w:rPr>
          <w:rFonts w:ascii="Verdana" w:hAnsi="Verdana"/>
          <w:color w:val="FFFFFF" w:themeColor="background1"/>
          <w:sz w:val="18"/>
          <w:szCs w:val="18"/>
        </w:rPr>
        <w:t>Краків – місто королів</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Зустріч туристів у Львові представником компанії САКУМС біля автобусу (автобус чекатиме на парковці біля залізничного вокзалу, якщо стояти спиною до вокзалу, парковка буде праворуч, де сквер). Посадка туристів в автобус. Орієнтовний час збору групи – 05:30. Виїзд на кордон – 06:00.</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Обов’язково уточнюйте у менеджера точний час відправлення автобуса.</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Перетин українсько-польського кордону. Переїзд до Кракова.</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Запрошуємо Вас на оглядову екскурсію</w:t>
      </w:r>
      <w:r w:rsidRPr="00B247D6">
        <w:rPr>
          <w:rFonts w:ascii="Verdana" w:hAnsi="Verdana" w:cstheme="majorHAnsi"/>
          <w:color w:val="212529"/>
          <w:sz w:val="18"/>
          <w:szCs w:val="18"/>
          <w:shd w:val="clear" w:color="auto" w:fill="FFFFFF"/>
          <w:lang w:val="en-US"/>
        </w:rPr>
        <w:t> </w:t>
      </w:r>
      <w:r w:rsidRPr="00B247D6">
        <w:rPr>
          <w:rFonts w:ascii="Verdana" w:hAnsi="Verdana" w:cstheme="majorHAnsi"/>
          <w:b/>
          <w:bCs/>
          <w:color w:val="212529"/>
          <w:sz w:val="18"/>
          <w:szCs w:val="18"/>
          <w:shd w:val="clear" w:color="auto" w:fill="FFFFFF"/>
          <w:lang w:val="ru-RU"/>
        </w:rPr>
        <w:t>«Краків – місто королів»</w:t>
      </w:r>
      <w:r w:rsidRPr="00B247D6">
        <w:rPr>
          <w:rFonts w:ascii="Verdana" w:hAnsi="Verdana" w:cstheme="majorHAnsi"/>
          <w:color w:val="212529"/>
          <w:sz w:val="18"/>
          <w:szCs w:val="18"/>
          <w:shd w:val="clear" w:color="auto" w:fill="FFFFFF"/>
          <w:lang w:val="ru-RU"/>
        </w:rPr>
        <w:t>. В Кракові кожен житель знає красиві легенди про засновника міста князя Крака та легенду про страшного дракона Смока. Познайомтеь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Після оглядової екскурсії пропонуємо познайомитись з Краковом ближче, відвідавши</w:t>
      </w:r>
      <w:r w:rsidRPr="00B247D6">
        <w:rPr>
          <w:rFonts w:ascii="Verdana" w:hAnsi="Verdana" w:cstheme="majorHAnsi"/>
          <w:color w:val="212529"/>
          <w:sz w:val="18"/>
          <w:szCs w:val="18"/>
          <w:shd w:val="clear" w:color="auto" w:fill="FFFFFF"/>
          <w:lang w:val="en-US"/>
        </w:rPr>
        <w:t> </w:t>
      </w:r>
      <w:r w:rsidRPr="00B247D6">
        <w:rPr>
          <w:rFonts w:ascii="Verdana" w:hAnsi="Verdana" w:cstheme="majorHAnsi"/>
          <w:b/>
          <w:bCs/>
          <w:color w:val="212529"/>
          <w:sz w:val="18"/>
          <w:szCs w:val="18"/>
          <w:shd w:val="clear" w:color="auto" w:fill="FFFFFF"/>
          <w:lang w:val="ru-RU"/>
        </w:rPr>
        <w:t>Краківський підземний музей</w:t>
      </w:r>
      <w:r w:rsidRPr="00B247D6">
        <w:rPr>
          <w:rFonts w:ascii="Verdana" w:hAnsi="Verdana" w:cstheme="majorHAnsi"/>
          <w:color w:val="212529"/>
          <w:sz w:val="18"/>
          <w:szCs w:val="18"/>
          <w:shd w:val="clear" w:color="auto" w:fill="FFFFFF"/>
          <w:lang w:val="en-US"/>
        </w:rPr>
        <w:t> </w:t>
      </w:r>
      <w:r w:rsidRPr="00B247D6">
        <w:rPr>
          <w:rFonts w:ascii="Verdana" w:hAnsi="Verdana" w:cstheme="majorHAnsi"/>
          <w:color w:val="212529"/>
          <w:sz w:val="18"/>
          <w:szCs w:val="18"/>
          <w:shd w:val="clear" w:color="auto" w:fill="FFFFFF"/>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7C14DB">
        <w:rPr>
          <w:rFonts w:ascii="Verdana" w:hAnsi="Verdana" w:cstheme="majorHAnsi"/>
          <w:color w:val="212529"/>
          <w:sz w:val="18"/>
          <w:szCs w:val="18"/>
          <w:shd w:val="clear" w:color="auto" w:fill="FFFFFF"/>
          <w:lang w:val="ru-RU"/>
        </w:rPr>
        <w:t>Увечері всіх бажаючих запрошуємо в</w:t>
      </w:r>
      <w:r w:rsidRPr="00B247D6">
        <w:rPr>
          <w:rFonts w:ascii="Verdana" w:hAnsi="Verdana" w:cstheme="majorHAnsi"/>
          <w:color w:val="212529"/>
          <w:sz w:val="18"/>
          <w:szCs w:val="18"/>
          <w:shd w:val="clear" w:color="auto" w:fill="FFFFFF"/>
          <w:lang w:val="en-US"/>
        </w:rPr>
        <w:t> </w:t>
      </w:r>
      <w:r w:rsidRPr="007C14DB">
        <w:rPr>
          <w:rFonts w:ascii="Verdana" w:hAnsi="Verdana" w:cstheme="majorHAnsi"/>
          <w:b/>
          <w:bCs/>
          <w:color w:val="212529"/>
          <w:sz w:val="18"/>
          <w:szCs w:val="18"/>
          <w:shd w:val="clear" w:color="auto" w:fill="FFFFFF"/>
          <w:lang w:val="ru-RU"/>
        </w:rPr>
        <w:t>Краківський аквапарк</w:t>
      </w:r>
      <w:r w:rsidRPr="00B247D6">
        <w:rPr>
          <w:rFonts w:ascii="Verdana" w:hAnsi="Verdana" w:cstheme="majorHAnsi"/>
          <w:color w:val="212529"/>
          <w:sz w:val="18"/>
          <w:szCs w:val="18"/>
          <w:shd w:val="clear" w:color="auto" w:fill="FFFFFF"/>
          <w:lang w:val="en-US"/>
        </w:rPr>
        <w:t> </w:t>
      </w:r>
      <w:r w:rsidRPr="007C14DB">
        <w:rPr>
          <w:rFonts w:ascii="Verdana" w:hAnsi="Verdana" w:cstheme="majorHAnsi"/>
          <w:color w:val="212529"/>
          <w:sz w:val="18"/>
          <w:szCs w:val="18"/>
          <w:shd w:val="clear" w:color="auto" w:fill="FFFFFF"/>
          <w:lang w:val="ru-RU"/>
        </w:rPr>
        <w:t xml:space="preserve">(10 євро + 12 євро вхідний квиток). В аквапарку 3 басейни з доріжками для плавання, фонтанами та гідромачажем, декілька саун та безліч гірок, які вражають своїми розмірами: найдовша червона гірка "Саламандра" - 202 метри та не має аналогів в Європі. </w:t>
      </w:r>
      <w:r w:rsidRPr="00B247D6">
        <w:rPr>
          <w:rFonts w:ascii="Verdana" w:hAnsi="Verdana" w:cstheme="majorHAnsi"/>
          <w:color w:val="212529"/>
          <w:sz w:val="18"/>
          <w:szCs w:val="18"/>
          <w:shd w:val="clear" w:color="auto" w:fill="FFFFFF"/>
          <w:lang w:val="ru-RU"/>
        </w:rPr>
        <w:t>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B247D6" w:rsidRPr="00B247D6"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Вечеря*.</w:t>
      </w:r>
    </w:p>
    <w:p w:rsidR="00B247D6" w:rsidRPr="007C14DB" w:rsidRDefault="00B247D6" w:rsidP="00B247D6">
      <w:pPr>
        <w:shd w:val="clear" w:color="auto" w:fill="FFFFFF"/>
        <w:spacing w:after="0"/>
        <w:rPr>
          <w:rFonts w:ascii="Verdana" w:hAnsi="Verdana" w:cstheme="majorHAnsi"/>
          <w:color w:val="212529"/>
          <w:sz w:val="18"/>
          <w:szCs w:val="18"/>
          <w:shd w:val="clear" w:color="auto" w:fill="FFFFFF"/>
          <w:lang w:val="ru-RU"/>
        </w:rPr>
      </w:pPr>
      <w:r w:rsidRPr="00B247D6">
        <w:rPr>
          <w:rFonts w:ascii="Verdana" w:hAnsi="Verdana" w:cstheme="majorHAnsi"/>
          <w:color w:val="212529"/>
          <w:sz w:val="18"/>
          <w:szCs w:val="18"/>
          <w:shd w:val="clear" w:color="auto" w:fill="FFFFFF"/>
          <w:lang w:val="ru-RU"/>
        </w:rPr>
        <w:t xml:space="preserve">Переїзд в транзитний готель. </w:t>
      </w:r>
      <w:r w:rsidRPr="007C14DB">
        <w:rPr>
          <w:rFonts w:ascii="Verdana" w:hAnsi="Verdana" w:cstheme="majorHAnsi"/>
          <w:color w:val="212529"/>
          <w:sz w:val="18"/>
          <w:szCs w:val="18"/>
          <w:shd w:val="clear" w:color="auto" w:fill="FFFFFF"/>
          <w:lang w:val="ru-RU"/>
        </w:rPr>
        <w:t>Поселення. Ночівля.</w:t>
      </w:r>
      <w:r w:rsidRPr="007C14DB">
        <w:rPr>
          <w:rFonts w:ascii="Verdana" w:hAnsi="Verdana" w:cstheme="majorHAnsi"/>
          <w:color w:val="212529"/>
          <w:sz w:val="18"/>
          <w:szCs w:val="18"/>
          <w:shd w:val="clear" w:color="auto" w:fill="FFFFFF"/>
          <w:lang w:val="ru-RU"/>
        </w:rPr>
        <w:br/>
      </w:r>
      <w:r w:rsidRPr="007C14DB">
        <w:rPr>
          <w:rFonts w:ascii="Verdana" w:hAnsi="Verdana" w:cstheme="majorHAnsi"/>
          <w:color w:val="212529"/>
          <w:sz w:val="18"/>
          <w:szCs w:val="18"/>
          <w:shd w:val="clear" w:color="auto" w:fill="FFFFFF"/>
          <w:lang w:val="ru-RU"/>
        </w:rPr>
        <w:br/>
      </w:r>
      <w:r>
        <w:rPr>
          <w:rFonts w:ascii="Arial" w:hAnsi="Arial" w:cs="Arial"/>
          <w:noProof/>
          <w:color w:val="0056B3"/>
          <w:shd w:val="clear" w:color="auto" w:fill="FFFFFF"/>
          <w:lang w:eastAsia="uk-UA"/>
        </w:rPr>
        <w:drawing>
          <wp:inline distT="0" distB="0" distL="0" distR="0" wp14:anchorId="45727A76" wp14:editId="53D0D203">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0D15B26E" wp14:editId="146AEAA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7E2EFEA" wp14:editId="781A905D">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1056D0" w:rsidRPr="00D56659" w:rsidRDefault="00B247D6" w:rsidP="00B247D6">
      <w:pPr>
        <w:shd w:val="clear" w:color="auto" w:fill="FFFFFF"/>
        <w:spacing w:after="0"/>
        <w:rPr>
          <w:rFonts w:ascii="Verdana" w:eastAsia="Times New Roman" w:hAnsi="Verdana" w:cstheme="majorHAnsi"/>
          <w:color w:val="212529"/>
          <w:sz w:val="18"/>
          <w:szCs w:val="18"/>
          <w:lang w:eastAsia="ru-RU"/>
        </w:rPr>
      </w:pPr>
      <w:r w:rsidRPr="007C14DB">
        <w:rPr>
          <w:rFonts w:ascii="Verdana" w:hAnsi="Verdana" w:cstheme="majorHAnsi"/>
          <w:color w:val="212529"/>
          <w:sz w:val="18"/>
          <w:szCs w:val="18"/>
          <w:shd w:val="clear" w:color="auto" w:fill="FFFFFF"/>
          <w:lang w:val="ru-RU"/>
        </w:rPr>
        <w:t xml:space="preserve"> </w:t>
      </w:r>
      <w:r w:rsidR="001056D0" w:rsidRPr="00D56659">
        <w:rPr>
          <w:rFonts w:ascii="Verdana" w:eastAsia="Times New Roman" w:hAnsi="Verdana" w:cstheme="majorHAnsi"/>
          <w:color w:val="212529"/>
          <w:sz w:val="18"/>
          <w:szCs w:val="18"/>
          <w:lang w:eastAsia="ru-RU"/>
        </w:rPr>
        <w:t xml:space="preserve">    </w:t>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B247D6" w:rsidP="00B247D6">
      <w:pPr>
        <w:shd w:val="clear" w:color="auto" w:fill="2F5496" w:themeFill="accent5" w:themeFillShade="BF"/>
        <w:jc w:val="center"/>
        <w:rPr>
          <w:rFonts w:ascii="Verdana" w:hAnsi="Verdana"/>
          <w:color w:val="FFFFFF" w:themeColor="background1"/>
          <w:sz w:val="18"/>
          <w:szCs w:val="18"/>
        </w:rPr>
      </w:pPr>
      <w:r w:rsidRPr="00471C9C">
        <w:rPr>
          <w:rFonts w:ascii="Verdana" w:hAnsi="Verdana"/>
          <w:color w:val="FFFFFF" w:themeColor="background1"/>
          <w:sz w:val="18"/>
          <w:szCs w:val="18"/>
        </w:rPr>
        <w:t>Знайомство з містом над Влтавою</w:t>
      </w:r>
    </w:p>
    <w:p w:rsidR="00B247D6" w:rsidRPr="00B247D6"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Сніданок. Виселення з готелю. Прямуємо до Праги. Запрошуємо на оглядову екскурсію</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«Перше знайомство з містом над Влтавою».</w:t>
      </w:r>
      <w:r w:rsidRPr="00B247D6">
        <w:rPr>
          <w:rFonts w:ascii="Verdana" w:eastAsia="Times New Roman" w:hAnsi="Verdana" w:cs="Arial"/>
          <w:color w:val="212529"/>
          <w:sz w:val="18"/>
          <w:szCs w:val="18"/>
          <w:lang w:val="en-US"/>
        </w:rPr>
        <w:t> </w:t>
      </w:r>
      <w:r w:rsidRPr="00B247D6">
        <w:rPr>
          <w:rFonts w:ascii="Verdana" w:eastAsia="Times New Roman" w:hAnsi="Verdana" w:cs="Arial"/>
          <w:color w:val="212529"/>
          <w:sz w:val="18"/>
          <w:szCs w:val="18"/>
          <w:lang w:val="ru-RU"/>
        </w:rPr>
        <w:t xml:space="preserve">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w:t>
      </w:r>
      <w:r w:rsidRPr="00B247D6">
        <w:rPr>
          <w:rFonts w:ascii="Verdana" w:eastAsia="Times New Roman" w:hAnsi="Verdana" w:cs="Arial"/>
          <w:color w:val="212529"/>
          <w:sz w:val="18"/>
          <w:szCs w:val="18"/>
          <w:lang w:val="ru-RU"/>
        </w:rPr>
        <w:lastRenderedPageBreak/>
        <w:t>розрташувався пам'ятник святому Вацлаву на коні. Милуючись звивистими 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B247D6" w:rsidRPr="00B247D6"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Рекомендуємо відвідати екскурсію по</w:t>
      </w:r>
      <w:r w:rsidRPr="00B247D6">
        <w:rPr>
          <w:rFonts w:ascii="Verdana" w:eastAsia="Times New Roman" w:hAnsi="Verdana" w:cs="Arial"/>
          <w:b/>
          <w:bCs/>
          <w:color w:val="212529"/>
          <w:sz w:val="18"/>
          <w:szCs w:val="18"/>
          <w:lang w:val="en-US"/>
        </w:rPr>
        <w:t> </w:t>
      </w:r>
      <w:r w:rsidRPr="00B247D6">
        <w:rPr>
          <w:rFonts w:ascii="Verdana" w:eastAsia="Times New Roman" w:hAnsi="Verdana" w:cs="Arial"/>
          <w:b/>
          <w:bCs/>
          <w:color w:val="212529"/>
          <w:sz w:val="18"/>
          <w:szCs w:val="18"/>
          <w:lang w:val="ru-RU"/>
        </w:rPr>
        <w:t>Празькому Граду</w:t>
      </w:r>
      <w:r w:rsidRPr="00B247D6">
        <w:rPr>
          <w:rFonts w:ascii="Verdana" w:eastAsia="Times New Roman" w:hAnsi="Verdana" w:cs="Arial"/>
          <w:b/>
          <w:bCs/>
          <w:color w:val="212529"/>
          <w:sz w:val="18"/>
          <w:szCs w:val="18"/>
          <w:lang w:val="en-US"/>
        </w:rPr>
        <w:t> </w:t>
      </w:r>
      <w:r w:rsidRPr="00B247D6">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Пражського Граду на вас чекає прогулянка по виноградникам і чудові фотографії на згадку про це величне та неповторне місце.</w:t>
      </w:r>
    </w:p>
    <w:p w:rsidR="00B247D6" w:rsidRPr="00B247D6"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Усіх бажаючих запрошуємо на</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прогулянку на кораблику по Влтаві з вечерею</w:t>
      </w:r>
      <w:r w:rsidRPr="00B247D6">
        <w:rPr>
          <w:rFonts w:ascii="Verdana" w:eastAsia="Times New Roman" w:hAnsi="Verdana" w:cs="Arial"/>
          <w:color w:val="212529"/>
          <w:sz w:val="18"/>
          <w:szCs w:val="18"/>
          <w:lang w:val="en-US"/>
        </w:rPr>
        <w:t> </w:t>
      </w:r>
      <w:r w:rsidRPr="00B247D6">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r w:rsidRPr="00B247D6">
        <w:rPr>
          <w:rFonts w:ascii="Verdana" w:eastAsia="Times New Roman" w:hAnsi="Verdana" w:cs="Arial"/>
          <w:color w:val="212529"/>
          <w:sz w:val="18"/>
          <w:szCs w:val="18"/>
          <w:lang w:val="en-US"/>
        </w:rPr>
        <w:t>  </w:t>
      </w:r>
    </w:p>
    <w:p w:rsidR="00B247D6" w:rsidRPr="00B247D6"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B247D6" w:rsidRPr="00B247D6"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накритий «шведський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B247D6" w:rsidRPr="007C14DB" w:rsidRDefault="00B247D6" w:rsidP="00B247D6">
      <w:pPr>
        <w:shd w:val="clear" w:color="auto" w:fill="FFFFFF"/>
        <w:spacing w:after="0" w:line="276"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 xml:space="preserve">Поселення в готель. </w:t>
      </w:r>
      <w:r w:rsidRPr="007C14DB">
        <w:rPr>
          <w:rFonts w:ascii="Verdana" w:eastAsia="Times New Roman" w:hAnsi="Verdana" w:cs="Arial"/>
          <w:color w:val="212529"/>
          <w:sz w:val="18"/>
          <w:szCs w:val="18"/>
          <w:lang w:val="ru-RU"/>
        </w:rPr>
        <w:t>Ночівля.</w:t>
      </w:r>
    </w:p>
    <w:p w:rsidR="00B247D6" w:rsidRPr="007C14DB" w:rsidRDefault="00B247D6" w:rsidP="00B247D6">
      <w:pPr>
        <w:shd w:val="clear" w:color="auto" w:fill="FFFFFF"/>
        <w:spacing w:after="0" w:line="240" w:lineRule="auto"/>
        <w:rPr>
          <w:rFonts w:ascii="Verdana" w:eastAsia="Times New Roman" w:hAnsi="Verdana" w:cs="Arial"/>
          <w:color w:val="212529"/>
          <w:sz w:val="18"/>
          <w:szCs w:val="18"/>
          <w:lang w:val="ru-RU"/>
        </w:rPr>
      </w:pPr>
    </w:p>
    <w:p w:rsidR="00B247D6" w:rsidRPr="00D56659" w:rsidRDefault="00B247D6"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14:anchorId="4AE5E1B5" wp14:editId="7010C461">
            <wp:extent cx="1782000" cy="1188000"/>
            <wp:effectExtent l="0" t="0" r="8890" b="0"/>
            <wp:docPr id="29" name="Рисунок 29"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4E4A9F18" wp14:editId="1FC63E40">
            <wp:extent cx="1587600" cy="1188000"/>
            <wp:effectExtent l="0" t="0" r="0" b="0"/>
            <wp:docPr id="28" name="Рисунок 28"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134EF19F" wp14:editId="56982878">
            <wp:extent cx="1782000" cy="1188000"/>
            <wp:effectExtent l="0" t="0" r="8890" b="0"/>
            <wp:docPr id="23" name="Рисунок 23"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B247D6" w:rsidP="004E3925">
      <w:pPr>
        <w:shd w:val="clear" w:color="auto" w:fill="2F5496" w:themeFill="accent5" w:themeFillShade="BF"/>
        <w:spacing w:after="0" w:line="240" w:lineRule="auto"/>
        <w:jc w:val="center"/>
        <w:rPr>
          <w:rFonts w:ascii="Verdana" w:hAnsi="Verdana"/>
          <w:color w:val="FFFFFF" w:themeColor="background1"/>
          <w:sz w:val="20"/>
          <w:szCs w:val="20"/>
        </w:rPr>
      </w:pPr>
      <w:r w:rsidRPr="00B247D6">
        <w:rPr>
          <w:rFonts w:ascii="Verdana" w:hAnsi="Verdana"/>
          <w:color w:val="FFFFFF" w:themeColor="background1"/>
          <w:sz w:val="20"/>
          <w:szCs w:val="20"/>
        </w:rPr>
        <w:t>Прекрасна Чехія</w:t>
      </w:r>
      <w:r w:rsidR="00A076E6">
        <w:rPr>
          <w:rFonts w:ascii="Verdana" w:hAnsi="Verdana"/>
          <w:color w:val="FFFFFF" w:themeColor="background1"/>
          <w:sz w:val="20"/>
          <w:szCs w:val="20"/>
        </w:rPr>
        <w:br/>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Ранній сніданок. Вільний день в Празі.</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Зранку рекомендуємо відвідати</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Празький Зоопарк</w:t>
      </w:r>
      <w:r w:rsidRPr="00B247D6">
        <w:rPr>
          <w:rFonts w:ascii="Verdana" w:eastAsia="Times New Roman" w:hAnsi="Verdana" w:cs="Arial"/>
          <w:color w:val="212529"/>
          <w:sz w:val="18"/>
          <w:szCs w:val="18"/>
          <w:lang w:val="en-US"/>
        </w:rPr>
        <w:t> </w:t>
      </w:r>
      <w:r w:rsidRPr="00B247D6">
        <w:rPr>
          <w:rFonts w:ascii="Verdana" w:eastAsia="Times New Roman" w:hAnsi="Verdana" w:cs="Arial"/>
          <w:color w:val="212529"/>
          <w:sz w:val="18"/>
          <w:szCs w:val="18"/>
          <w:lang w:val="ru-RU"/>
        </w:rPr>
        <w:t>(10 євро + вхідний квиток 15 євро для дорослих, 12 євро для дітей). Празький зоологічний сад розташований недалеко від центру чеської столиці в виключно мальовничій місцевості на березі річки Влтава. 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Продовжити день пропонуємо відвідавши екскурсії на вибір:</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en-US"/>
        </w:rPr>
        <w:t> Карлові Вари </w:t>
      </w:r>
      <w:r w:rsidRPr="00B247D6">
        <w:rPr>
          <w:rFonts w:ascii="Verdana" w:eastAsia="Times New Roman" w:hAnsi="Verdana" w:cs="Arial"/>
          <w:color w:val="212529"/>
          <w:sz w:val="18"/>
          <w:szCs w:val="18"/>
          <w:lang w:val="en-US"/>
        </w:rPr>
        <w:t xml:space="preserve">(35 євро) – найвідоміший курорт Чехії в історичній області Богемія, де об'єдналися прекрасна архітектура, незабутня природа і чудовий клімат. Ви дізнаєтесь історію утворення цього міста і як йому вдалося стати одним з найпопулярніших чеських курортів, яке притягувало монархів, вчених, композиторів, письменників і артистів. Під час екскурсії ви побачите головні культурні пам'ятки міста: гейзерну колонаду, 12 термальних джерел, Карловарський театр, фешенебельні готелі та лікувальні центри, церкву Марії Магдалени, прогуляєтесь мальовничими вулицями, </w:t>
      </w:r>
      <w:r w:rsidRPr="00B247D6">
        <w:rPr>
          <w:rFonts w:ascii="Verdana" w:eastAsia="Times New Roman" w:hAnsi="Verdana" w:cs="Arial"/>
          <w:color w:val="212529"/>
          <w:sz w:val="18"/>
          <w:szCs w:val="18"/>
          <w:lang w:val="en-US"/>
        </w:rPr>
        <w:lastRenderedPageBreak/>
        <w:t xml:space="preserve">спробуєте воду з мінерального джерела. </w:t>
      </w:r>
      <w:r w:rsidRPr="00B247D6">
        <w:rPr>
          <w:rFonts w:ascii="Verdana" w:eastAsia="Times New Roman" w:hAnsi="Verdana" w:cs="Arial"/>
          <w:color w:val="212529"/>
          <w:sz w:val="18"/>
          <w:szCs w:val="18"/>
          <w:lang w:val="ru-RU"/>
        </w:rPr>
        <w:t>В Карлових Варах ви зможете відвідати музей лікера «Бехеровка», придбати цей цілющій напій, а ще спробувати знамениті місцеві вафлі;</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Чеський Крумлов</w:t>
      </w:r>
      <w:r w:rsidRPr="00B247D6">
        <w:rPr>
          <w:rFonts w:ascii="Verdana" w:eastAsia="Times New Roman" w:hAnsi="Verdana" w:cs="Arial"/>
          <w:color w:val="212529"/>
          <w:sz w:val="18"/>
          <w:szCs w:val="18"/>
          <w:lang w:val="en-US"/>
        </w:rPr>
        <w:t> </w:t>
      </w:r>
      <w:r w:rsidRPr="00B247D6">
        <w:rPr>
          <w:rFonts w:ascii="Verdana" w:eastAsia="Times New Roman" w:hAnsi="Verdana" w:cs="Arial"/>
          <w:color w:val="212529"/>
          <w:sz w:val="18"/>
          <w:szCs w:val="18"/>
          <w:lang w:val="ru-RU"/>
        </w:rPr>
        <w:t>(35 євро) (цілий день) – місто, яке прославилось на весь світ завдяки унікальній атмосфері Середньовіччя. Місто нагадує живу декорацію до казок. Ви побачите неймовірні місця: панорами, які відкриються з Плащового мосту; внутрішні двори Крумловського замку, який затишно розмістився на скелі над Влтавою і охороняється ведмедями; костел св.Віта, який береже таємниці роду Шварценбергів. Після екскурсії у вас буде нагода відвідати</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Крумловський Замок</w:t>
      </w:r>
      <w:r w:rsidRPr="00B247D6">
        <w:rPr>
          <w:rFonts w:ascii="Verdana" w:eastAsia="Times New Roman" w:hAnsi="Verdana" w:cs="Arial"/>
          <w:color w:val="212529"/>
          <w:sz w:val="18"/>
          <w:szCs w:val="18"/>
          <w:lang w:val="en-US"/>
        </w:rPr>
        <w:t> </w:t>
      </w:r>
      <w:r w:rsidRPr="00B247D6">
        <w:rPr>
          <w:rFonts w:ascii="Verdana" w:eastAsia="Times New Roman" w:hAnsi="Verdana" w:cs="Arial"/>
          <w:color w:val="212529"/>
          <w:sz w:val="18"/>
          <w:szCs w:val="18"/>
          <w:lang w:val="ru-RU"/>
        </w:rPr>
        <w:t>(вхідний квиток 12 євро для дорослих, 5 євро для дітей ), заглянути в тутешні музеї, спробувати смачну місцеву кухню та придбати на пам'ять унікальні сувеніри, які завжди будуть нагадувати про захоплюючий Крумлов.</w:t>
      </w:r>
      <w:r w:rsidRPr="00B247D6">
        <w:rPr>
          <w:rFonts w:ascii="Verdana" w:eastAsia="Times New Roman" w:hAnsi="Verdana" w:cs="Arial"/>
          <w:color w:val="212529"/>
          <w:sz w:val="18"/>
          <w:szCs w:val="18"/>
          <w:lang w:val="en-US"/>
        </w:rPr>
        <w:t> </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А на зворотному шляху рекомендуємо екскурсію</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замок Глубока-над-Влтавою</w:t>
      </w:r>
      <w:r w:rsidRPr="00B247D6">
        <w:rPr>
          <w:rFonts w:ascii="Verdana" w:eastAsia="Times New Roman" w:hAnsi="Verdana" w:cs="Arial"/>
          <w:b/>
          <w:bCs/>
          <w:color w:val="212529"/>
          <w:sz w:val="18"/>
          <w:szCs w:val="18"/>
          <w:lang w:val="en-US"/>
        </w:rPr>
        <w:t> </w:t>
      </w:r>
      <w:r w:rsidRPr="00B247D6">
        <w:rPr>
          <w:rFonts w:ascii="Verdana" w:eastAsia="Times New Roman" w:hAnsi="Verdana" w:cs="Arial"/>
          <w:color w:val="212529"/>
          <w:sz w:val="18"/>
          <w:szCs w:val="18"/>
          <w:lang w:val="ru-RU"/>
        </w:rPr>
        <w:t>(10 євро + вхідний квиток, за бажанням 10 євро для дорослих/5 євро для дітей від 6 до 18 років), який по праву можна назвати одним з найкрасивіших і цікавих замків Європи. Багато туристів приїжджають в цей регіон винятково заради огляду цієї пам'ятки. Як тільки ви зайдете на територію замкового парку, вам може здатися, що ви потрапили в казку. Доглянутий парк заслуговує пильної уваги: тут ростуть рідкісні види дерев, є кілька ставків і навіть мисливський замок Огорожа. Замок Глубока-над-Влтавою не залишить вас байдужим - ви обов'язково закохаєтесь в нього!</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Пропонуємо відвідати екскурсію</w:t>
      </w:r>
      <w:r w:rsidRPr="00B247D6">
        <w:rPr>
          <w:rFonts w:ascii="Verdana" w:eastAsia="Times New Roman" w:hAnsi="Verdana" w:cs="Arial"/>
          <w:color w:val="212529"/>
          <w:sz w:val="18"/>
          <w:szCs w:val="18"/>
          <w:lang w:val="en-US"/>
        </w:rPr>
        <w:t> </w:t>
      </w:r>
      <w:r w:rsidRPr="00B247D6">
        <w:rPr>
          <w:rFonts w:ascii="Verdana" w:eastAsia="Times New Roman" w:hAnsi="Verdana" w:cs="Arial"/>
          <w:b/>
          <w:bCs/>
          <w:color w:val="212529"/>
          <w:sz w:val="18"/>
          <w:szCs w:val="18"/>
          <w:lang w:val="ru-RU"/>
        </w:rPr>
        <w:t>«Легенди Старого Міста»</w:t>
      </w:r>
      <w:r w:rsidRPr="00B247D6">
        <w:rPr>
          <w:rFonts w:ascii="Verdana" w:eastAsia="Times New Roman" w:hAnsi="Verdana" w:cs="Arial"/>
          <w:b/>
          <w:bCs/>
          <w:color w:val="212529"/>
          <w:sz w:val="18"/>
          <w:szCs w:val="18"/>
          <w:lang w:val="en-US"/>
        </w:rPr>
        <w:t> </w:t>
      </w:r>
      <w:r w:rsidRPr="00B247D6">
        <w:rPr>
          <w:rFonts w:ascii="Verdana" w:eastAsia="Times New Roman" w:hAnsi="Verdana" w:cs="Arial"/>
          <w:color w:val="212529"/>
          <w:sz w:val="18"/>
          <w:szCs w:val="18"/>
          <w:lang w:val="ru-RU"/>
        </w:rPr>
        <w:t>(15 євродля дорослих/10 євро для дітей). Коли заходить сонце, і Прага занурюється в тінь, в магічному місті оживають його легенди. Колишній служитель Старого міста, приречений століттями бродити при світлі свого ліхтаря, проведе Вас по вузьких вуличках нічної Праги. Від очевидця багатьох подій дізнаєтеся про щастя, трагедії і прокльони городян минулих часів. Він покаже вам місця, на які мало хто сам здогадається зайти. Він знає багато деталей, вже сотні років, що нагадують про цікавих, але іноді забутих події. Може бути, пройшовши крізь століття з таким незвичайним супутником, дізнаєтеся, чому він не може знайти спокій.</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Вечеря*.</w:t>
      </w:r>
    </w:p>
    <w:p w:rsidR="00B247D6" w:rsidRPr="00B247D6" w:rsidRDefault="00B247D6" w:rsidP="00B247D6">
      <w:pPr>
        <w:shd w:val="clear" w:color="auto" w:fill="FFFFFF"/>
        <w:spacing w:after="0" w:line="240" w:lineRule="auto"/>
        <w:rPr>
          <w:rFonts w:ascii="Verdana" w:eastAsia="Times New Roman" w:hAnsi="Verdana" w:cs="Arial"/>
          <w:color w:val="212529"/>
          <w:sz w:val="18"/>
          <w:szCs w:val="18"/>
          <w:lang w:val="ru-RU"/>
        </w:rPr>
      </w:pPr>
      <w:r w:rsidRPr="00B247D6">
        <w:rPr>
          <w:rFonts w:ascii="Verdana" w:eastAsia="Times New Roman" w:hAnsi="Verdana" w:cs="Arial"/>
          <w:color w:val="212529"/>
          <w:sz w:val="18"/>
          <w:szCs w:val="18"/>
          <w:lang w:val="ru-RU"/>
        </w:rPr>
        <w:t>Повернення в готель. Ночівля.</w:t>
      </w:r>
      <w:r>
        <w:rPr>
          <w:rFonts w:ascii="Verdana" w:eastAsia="Times New Roman" w:hAnsi="Verdana" w:cs="Arial"/>
          <w:color w:val="212529"/>
          <w:sz w:val="18"/>
          <w:szCs w:val="18"/>
          <w:lang w:val="ru-RU"/>
        </w:rPr>
        <w:br/>
      </w:r>
    </w:p>
    <w:p w:rsidR="001056D0" w:rsidRPr="00D56659" w:rsidRDefault="00B247D6" w:rsidP="00DE5503">
      <w:pPr>
        <w:shd w:val="clear" w:color="auto" w:fill="FFFFFF"/>
        <w:spacing w:after="0" w:line="240" w:lineRule="auto"/>
        <w:rPr>
          <w:rFonts w:ascii="Verdana" w:eastAsia="Times New Roman" w:hAnsi="Verdana" w:cs="Arial"/>
          <w:color w:val="212529"/>
          <w:sz w:val="18"/>
          <w:szCs w:val="18"/>
        </w:rPr>
      </w:pPr>
      <w:r w:rsidRPr="007C14DB">
        <w:rPr>
          <w:rFonts w:ascii="Verdana" w:hAnsi="Verdana" w:cs="Arial"/>
          <w:noProof/>
          <w:color w:val="FFFFFF"/>
          <w:sz w:val="18"/>
          <w:szCs w:val="18"/>
          <w:shd w:val="clear" w:color="auto" w:fill="FFFFFF"/>
          <w:lang w:val="ru-RU"/>
        </w:rPr>
        <w:t xml:space="preserve"> </w:t>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64FD5580" wp14:editId="65C5EA29">
            <wp:extent cx="2001600" cy="1188000"/>
            <wp:effectExtent l="0" t="0" r="0" b="0"/>
            <wp:docPr id="39" name="Рисунок 39"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16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42DA1352" wp14:editId="432400E3">
            <wp:extent cx="1782000" cy="1188000"/>
            <wp:effectExtent l="0" t="0" r="8890" b="0"/>
            <wp:docPr id="32" name="Рисунок 32"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70217E62" wp14:editId="4FFA652B">
            <wp:extent cx="1782000" cy="1188000"/>
            <wp:effectExtent l="0" t="0" r="8890" b="0"/>
            <wp:docPr id="30" name="Рисунок 30"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4E3925" w:rsidRPr="00D56659" w:rsidRDefault="00DE5503"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4 день</w:t>
      </w:r>
      <w:r w:rsidRPr="00D56659">
        <w:rPr>
          <w:rFonts w:ascii="Verdana" w:hAnsi="Verdana" w:cstheme="majorHAnsi"/>
          <w:color w:val="FFFFFF" w:themeColor="background1"/>
          <w:sz w:val="20"/>
          <w:szCs w:val="20"/>
        </w:rPr>
        <w:tab/>
      </w:r>
    </w:p>
    <w:p w:rsidR="00DE5503" w:rsidRPr="00D56659" w:rsidRDefault="00B247D6" w:rsidP="004E3925">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sidRPr="00B247D6">
        <w:rPr>
          <w:rFonts w:ascii="Verdana" w:hAnsi="Verdana" w:cstheme="majorHAnsi"/>
          <w:color w:val="FFFFFF" w:themeColor="background1"/>
          <w:sz w:val="20"/>
          <w:szCs w:val="20"/>
        </w:rPr>
        <w:t>Ласкаво просимо в Саксонію!</w:t>
      </w:r>
      <w:r w:rsidR="00A076E6">
        <w:rPr>
          <w:rFonts w:ascii="Verdana" w:hAnsi="Verdana" w:cstheme="majorHAnsi"/>
          <w:color w:val="FFFFFF" w:themeColor="background1"/>
          <w:sz w:val="20"/>
          <w:szCs w:val="20"/>
        </w:rPr>
        <w:br/>
      </w:r>
    </w:p>
    <w:p w:rsidR="00103301" w:rsidRPr="00103301" w:rsidRDefault="00DE5503" w:rsidP="00103301">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Сніданок. Вільний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103301" w:rsidRPr="00103301">
        <w:rPr>
          <w:rFonts w:ascii="Verdana" w:hAnsi="Verdana" w:cs="Arial"/>
          <w:color w:val="212529"/>
          <w:sz w:val="18"/>
          <w:szCs w:val="18"/>
          <w:lang w:val="ru-RU"/>
        </w:rPr>
        <w:t>Сніданок. Виселення з готелю. Прямуємо до Німеччини.</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Обов’язково зазирніть до</w:t>
      </w:r>
      <w:r w:rsidRPr="00103301">
        <w:rPr>
          <w:rFonts w:ascii="Verdana" w:eastAsia="Times New Roman" w:hAnsi="Verdana" w:cs="Arial"/>
          <w:color w:val="212529"/>
          <w:sz w:val="18"/>
          <w:szCs w:val="18"/>
          <w:lang w:val="en-US"/>
        </w:rPr>
        <w:t> </w:t>
      </w:r>
      <w:r w:rsidRPr="00103301">
        <w:rPr>
          <w:rFonts w:ascii="Verdana" w:eastAsia="Times New Roman" w:hAnsi="Verdana" w:cs="Arial"/>
          <w:b/>
          <w:bCs/>
          <w:color w:val="212529"/>
          <w:sz w:val="18"/>
          <w:szCs w:val="18"/>
          <w:lang w:val="ru-RU"/>
        </w:rPr>
        <w:t>«Мейсен – місто розкоші і витонченості»</w:t>
      </w:r>
      <w:r w:rsidRPr="00103301">
        <w:rPr>
          <w:rFonts w:ascii="Verdana" w:eastAsia="Times New Roman" w:hAnsi="Verdana" w:cs="Arial"/>
          <w:color w:val="212529"/>
          <w:sz w:val="18"/>
          <w:szCs w:val="18"/>
          <w:lang w:val="en-US"/>
        </w:rPr>
        <w:t> </w:t>
      </w:r>
      <w:r w:rsidRPr="00103301">
        <w:rPr>
          <w:rFonts w:ascii="Verdana" w:eastAsia="Times New Roman" w:hAnsi="Verdana" w:cs="Arial"/>
          <w:color w:val="212529"/>
          <w:sz w:val="18"/>
          <w:szCs w:val="18"/>
          <w:lang w:val="ru-RU"/>
        </w:rPr>
        <w:t>(25 євро для дорослих/20 євро для дітей) Бажаючі зануритися з головою в епоху Середньовіччя, та й просто цінителі гарної архітектури, повинні обов'язково відвідати Мейсен. Практично кожен куточок старої частини міста зберіг багатовікові свідоцтва історії німецької держави і Саксонської землі. Не випадково, Мейсен вважається «колискою Саксонії». Символ Мейсена – гора Бургберг з вражаючим ансамблем, що включає Мейсенський готичний собор і замок-палац Альбрехта. У замку Альбрехта вдалося отримати перший європейський білий фарфор. З тих пір все життя Мейсена невід'ємно пов'язане з порцеляною. При наявності вільного часу бажаючі також можуть відвідати</w:t>
      </w:r>
      <w:r w:rsidRPr="00103301">
        <w:rPr>
          <w:rFonts w:ascii="Verdana" w:eastAsia="Times New Roman" w:hAnsi="Verdana" w:cs="Arial"/>
          <w:color w:val="212529"/>
          <w:sz w:val="18"/>
          <w:szCs w:val="18"/>
          <w:lang w:val="en-US"/>
        </w:rPr>
        <w:t> </w:t>
      </w:r>
      <w:r w:rsidRPr="00103301">
        <w:rPr>
          <w:rFonts w:ascii="Verdana" w:eastAsia="Times New Roman" w:hAnsi="Verdana" w:cs="Arial"/>
          <w:b/>
          <w:bCs/>
          <w:color w:val="212529"/>
          <w:sz w:val="18"/>
          <w:szCs w:val="18"/>
          <w:lang w:val="ru-RU"/>
        </w:rPr>
        <w:t>замок Альбрехтсбург</w:t>
      </w:r>
      <w:r w:rsidRPr="00103301">
        <w:rPr>
          <w:rFonts w:ascii="Verdana" w:eastAsia="Times New Roman" w:hAnsi="Verdana" w:cs="Arial"/>
          <w:color w:val="212529"/>
          <w:sz w:val="18"/>
          <w:szCs w:val="18"/>
          <w:lang w:val="en-US"/>
        </w:rPr>
        <w:t> </w:t>
      </w:r>
      <w:r w:rsidRPr="00103301">
        <w:rPr>
          <w:rFonts w:ascii="Verdana" w:eastAsia="Times New Roman" w:hAnsi="Verdana" w:cs="Arial"/>
          <w:color w:val="212529"/>
          <w:sz w:val="18"/>
          <w:szCs w:val="18"/>
          <w:lang w:val="ru-RU"/>
        </w:rPr>
        <w:t>(вхідний квиток 12 євро для дорослих/6євро для дітей).</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Прибуття в Дрезден. Запрошуємо познайомитися з містом на екскурсії</w:t>
      </w:r>
      <w:r w:rsidRPr="00103301">
        <w:rPr>
          <w:rFonts w:ascii="Verdana" w:eastAsia="Times New Roman" w:hAnsi="Verdana" w:cs="Arial"/>
          <w:color w:val="212529"/>
          <w:sz w:val="18"/>
          <w:szCs w:val="18"/>
          <w:lang w:val="en-US"/>
        </w:rPr>
        <w:t> </w:t>
      </w:r>
      <w:r w:rsidRPr="00103301">
        <w:rPr>
          <w:rFonts w:ascii="Verdana" w:eastAsia="Times New Roman" w:hAnsi="Verdana" w:cs="Arial"/>
          <w:b/>
          <w:bCs/>
          <w:color w:val="212529"/>
          <w:sz w:val="18"/>
          <w:szCs w:val="18"/>
          <w:lang w:val="ru-RU"/>
        </w:rPr>
        <w:t>«Дрезден – столиця Саксонії»</w:t>
      </w:r>
      <w:r w:rsidRPr="00103301">
        <w:rPr>
          <w:rFonts w:ascii="Verdana" w:eastAsia="Times New Roman" w:hAnsi="Verdana" w:cs="Arial"/>
          <w:b/>
          <w:bCs/>
          <w:color w:val="212529"/>
          <w:sz w:val="18"/>
          <w:szCs w:val="18"/>
          <w:lang w:val="en-US"/>
        </w:rPr>
        <w:t>  </w:t>
      </w:r>
      <w:r w:rsidRPr="00103301">
        <w:rPr>
          <w:rFonts w:ascii="Verdana" w:eastAsia="Times New Roman" w:hAnsi="Verdana" w:cs="Arial"/>
          <w:color w:val="212529"/>
          <w:sz w:val="18"/>
          <w:szCs w:val="18"/>
          <w:lang w:val="ru-RU"/>
        </w:rPr>
        <w:t>(20 євро для дорослих/15 євро для дітей)–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приховується за розкішними фасадами Цвінгера, прогуляєтесь на відомому «балконі Європи» – терасі Брюля, насолодитеся звідти видом на Ельбу, побачите чи змінилася церква Фрауенкірхе 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Вільний час. Всіх бажаючих запрошуємо відвідати (на вибір):</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7C14DB">
        <w:rPr>
          <w:rFonts w:ascii="Verdana" w:eastAsia="Times New Roman" w:hAnsi="Verdana" w:cs="Arial"/>
          <w:color w:val="212529"/>
          <w:sz w:val="18"/>
          <w:szCs w:val="18"/>
          <w:lang w:val="ru-RU"/>
        </w:rPr>
        <w:t>- всесвітньо відома</w:t>
      </w:r>
      <w:r w:rsidRPr="00103301">
        <w:rPr>
          <w:rFonts w:ascii="Verdana" w:eastAsia="Times New Roman" w:hAnsi="Verdana" w:cs="Arial"/>
          <w:color w:val="212529"/>
          <w:sz w:val="18"/>
          <w:szCs w:val="18"/>
          <w:lang w:val="en-US"/>
        </w:rPr>
        <w:t> </w:t>
      </w:r>
      <w:r w:rsidRPr="007C14DB">
        <w:rPr>
          <w:rFonts w:ascii="Verdana" w:eastAsia="Times New Roman" w:hAnsi="Verdana" w:cs="Arial"/>
          <w:b/>
          <w:bCs/>
          <w:color w:val="212529"/>
          <w:sz w:val="18"/>
          <w:szCs w:val="18"/>
          <w:lang w:val="ru-RU"/>
        </w:rPr>
        <w:t>«Дрезденська галерея – головне надбання міста»</w:t>
      </w:r>
      <w:r w:rsidRPr="00103301">
        <w:rPr>
          <w:rFonts w:ascii="Verdana" w:eastAsia="Times New Roman" w:hAnsi="Verdana" w:cs="Arial"/>
          <w:color w:val="212529"/>
          <w:sz w:val="18"/>
          <w:szCs w:val="18"/>
          <w:lang w:val="en-US"/>
        </w:rPr>
        <w:t> </w:t>
      </w:r>
      <w:r w:rsidRPr="007C14DB">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тут зібрані шедеври епохи Відродження: Тиціана, Боттічеллі, Рафаеля, Веронезе, Корреджо, а також можна побачити твори Рубенса, Ван Дейка, Йорданса. </w:t>
      </w:r>
      <w:r w:rsidRPr="00103301">
        <w:rPr>
          <w:rFonts w:ascii="Verdana" w:eastAsia="Times New Roman" w:hAnsi="Verdana" w:cs="Arial"/>
          <w:color w:val="212529"/>
          <w:sz w:val="18"/>
          <w:szCs w:val="18"/>
          <w:lang w:val="ru-RU"/>
        </w:rPr>
        <w:t xml:space="preserve">Тут предствлені роботи німецьких, іспанських і французьких старовинних художників, серед них - Дюрер, Веласкес, Гольбейн, Мурільо, Лоррен та інші. Один з найстаріших європейських музеїв приверне увагу справжніх цінителів мистецтва, адже саме тут можна знайти такі шедеври, як «Сікстинська Мадонна» Рафаеля, «Шоколадниця» Ліотара,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w:t>
      </w:r>
      <w:r w:rsidRPr="00103301">
        <w:rPr>
          <w:rFonts w:ascii="Verdana" w:eastAsia="Times New Roman" w:hAnsi="Verdana" w:cs="Arial"/>
          <w:color w:val="212529"/>
          <w:sz w:val="18"/>
          <w:szCs w:val="18"/>
          <w:lang w:val="en-US"/>
        </w:rPr>
        <w:t>XVII</w:t>
      </w:r>
      <w:r w:rsidRPr="00103301">
        <w:rPr>
          <w:rFonts w:ascii="Verdana" w:eastAsia="Times New Roman" w:hAnsi="Verdana" w:cs="Arial"/>
          <w:color w:val="212529"/>
          <w:sz w:val="18"/>
          <w:szCs w:val="18"/>
          <w:lang w:val="ru-RU"/>
        </w:rPr>
        <w:t xml:space="preserve"> століття, англійської школи </w:t>
      </w:r>
      <w:r w:rsidRPr="00103301">
        <w:rPr>
          <w:rFonts w:ascii="Verdana" w:eastAsia="Times New Roman" w:hAnsi="Verdana" w:cs="Arial"/>
          <w:color w:val="212529"/>
          <w:sz w:val="18"/>
          <w:szCs w:val="18"/>
          <w:lang w:val="en-US"/>
        </w:rPr>
        <w:t>XVIII</w:t>
      </w:r>
      <w:r w:rsidRPr="00103301">
        <w:rPr>
          <w:rFonts w:ascii="Verdana" w:eastAsia="Times New Roman" w:hAnsi="Verdana" w:cs="Arial"/>
          <w:color w:val="212529"/>
          <w:sz w:val="18"/>
          <w:szCs w:val="18"/>
          <w:lang w:val="ru-RU"/>
        </w:rPr>
        <w:t xml:space="preserve"> століття і голландського живопису.</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w:t>
      </w:r>
      <w:r w:rsidRPr="00103301">
        <w:rPr>
          <w:rFonts w:ascii="Verdana" w:eastAsia="Times New Roman" w:hAnsi="Verdana" w:cs="Arial"/>
          <w:color w:val="212529"/>
          <w:sz w:val="18"/>
          <w:szCs w:val="18"/>
          <w:lang w:val="en-US"/>
        </w:rPr>
        <w:t> </w:t>
      </w:r>
      <w:r w:rsidRPr="00103301">
        <w:rPr>
          <w:rFonts w:ascii="Verdana" w:eastAsia="Times New Roman" w:hAnsi="Verdana" w:cs="Arial"/>
          <w:b/>
          <w:bCs/>
          <w:color w:val="212529"/>
          <w:sz w:val="18"/>
          <w:szCs w:val="18"/>
          <w:lang w:val="ru-RU"/>
        </w:rPr>
        <w:t>музей Зелене Склепіння</w:t>
      </w:r>
      <w:r w:rsidRPr="00103301">
        <w:rPr>
          <w:rFonts w:ascii="Verdana" w:eastAsia="Times New Roman" w:hAnsi="Verdana" w:cs="Arial"/>
          <w:color w:val="212529"/>
          <w:sz w:val="18"/>
          <w:szCs w:val="18"/>
          <w:lang w:val="en-US"/>
        </w:rPr>
        <w:t> </w:t>
      </w:r>
      <w:r w:rsidRPr="00103301">
        <w:rPr>
          <w:rFonts w:ascii="Verdana" w:eastAsia="Times New Roman" w:hAnsi="Verdana" w:cs="Arial"/>
          <w:color w:val="212529"/>
          <w:sz w:val="18"/>
          <w:szCs w:val="18"/>
          <w:lang w:val="ru-RU"/>
        </w:rPr>
        <w:t xml:space="preserve">(15 євро + вхідний квиток 14 євро для дорослих/для дітей до 17 років безкоштовно) – для всіх цінителів коштовностей рекомендуємо неодмінно відвідати музей «Зелене Склепіння». Тут знаходиться найбагатша скарбниця Європи, який належав свого часу королівській князівській династії Веттинів.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камені.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w:t>
      </w:r>
      <w:r w:rsidRPr="00103301">
        <w:rPr>
          <w:rFonts w:ascii="Verdana" w:eastAsia="Times New Roman" w:hAnsi="Verdana" w:cs="Arial"/>
          <w:color w:val="212529"/>
          <w:sz w:val="18"/>
          <w:szCs w:val="18"/>
          <w:lang w:val="en-US"/>
        </w:rPr>
        <w:t>III</w:t>
      </w:r>
      <w:r w:rsidRPr="00103301">
        <w:rPr>
          <w:rFonts w:ascii="Verdana" w:eastAsia="Times New Roman" w:hAnsi="Verdana" w:cs="Arial"/>
          <w:color w:val="212529"/>
          <w:sz w:val="18"/>
          <w:szCs w:val="18"/>
          <w:lang w:val="ru-RU"/>
        </w:rPr>
        <w:t>. Дрезденський діамант заворожує своєю красою, а також є єдиним у всьому світі великим зразком даного виду діамантів!</w:t>
      </w:r>
    </w:p>
    <w:p w:rsidR="00103301" w:rsidRPr="00103301"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Вечеря*.</w:t>
      </w:r>
    </w:p>
    <w:p w:rsidR="00103301" w:rsidRPr="007C14DB" w:rsidRDefault="00103301" w:rsidP="00103301">
      <w:pPr>
        <w:shd w:val="clear" w:color="auto" w:fill="FFFFFF"/>
        <w:spacing w:after="0" w:line="240" w:lineRule="auto"/>
        <w:rPr>
          <w:rFonts w:ascii="Verdana" w:eastAsia="Times New Roman" w:hAnsi="Verdana" w:cs="Arial"/>
          <w:color w:val="212529"/>
          <w:sz w:val="18"/>
          <w:szCs w:val="18"/>
          <w:lang w:val="ru-RU"/>
        </w:rPr>
      </w:pPr>
      <w:r w:rsidRPr="00103301">
        <w:rPr>
          <w:rFonts w:ascii="Verdana" w:eastAsia="Times New Roman" w:hAnsi="Verdana" w:cs="Arial"/>
          <w:color w:val="212529"/>
          <w:sz w:val="18"/>
          <w:szCs w:val="18"/>
          <w:lang w:val="ru-RU"/>
        </w:rPr>
        <w:t xml:space="preserve">Переїзд до транзитного готелю. </w:t>
      </w:r>
      <w:r w:rsidRPr="007C14DB">
        <w:rPr>
          <w:rFonts w:ascii="Verdana" w:eastAsia="Times New Roman" w:hAnsi="Verdana" w:cs="Arial"/>
          <w:color w:val="212529"/>
          <w:sz w:val="18"/>
          <w:szCs w:val="18"/>
          <w:lang w:val="ru-RU"/>
        </w:rPr>
        <w:t>Ночівля.</w:t>
      </w:r>
    </w:p>
    <w:p w:rsidR="00DE5503" w:rsidRPr="00D56659" w:rsidRDefault="00712167" w:rsidP="00103301">
      <w:pPr>
        <w:shd w:val="clear" w:color="auto" w:fill="FFFFFF"/>
        <w:spacing w:after="0" w:line="240" w:lineRule="auto"/>
        <w:jc w:val="center"/>
        <w:rPr>
          <w:rFonts w:ascii="Verdana" w:eastAsia="Times New Roman" w:hAnsi="Verdana" w:cs="Arial"/>
          <w:b/>
          <w:color w:val="212529"/>
          <w:sz w:val="18"/>
          <w:szCs w:val="18"/>
        </w:rPr>
      </w:pPr>
      <w:r w:rsidRPr="00D56659">
        <w:rPr>
          <w:rFonts w:ascii="Verdana" w:eastAsia="Times New Roman" w:hAnsi="Verdana" w:cs="Arial"/>
          <w:b/>
          <w:color w:val="212529"/>
          <w:sz w:val="18"/>
          <w:szCs w:val="18"/>
        </w:rPr>
        <w:br/>
      </w:r>
      <w:r w:rsidR="00103301">
        <w:rPr>
          <w:rFonts w:ascii="Arial" w:hAnsi="Arial" w:cs="Arial"/>
          <w:noProof/>
          <w:color w:val="0056B3"/>
          <w:shd w:val="clear" w:color="auto" w:fill="FFFFFF"/>
          <w:lang w:eastAsia="uk-UA"/>
        </w:rPr>
        <w:drawing>
          <wp:inline distT="0" distB="0" distL="0" distR="0" wp14:anchorId="1A8DCE06" wp14:editId="4D258B61">
            <wp:extent cx="1774800" cy="1188000"/>
            <wp:effectExtent l="0" t="0" r="0" b="0"/>
            <wp:docPr id="45" name="Рисунок 45"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sidR="00103301">
        <w:rPr>
          <w:rFonts w:ascii="Verdana" w:hAnsi="Verdana" w:cstheme="majorHAnsi"/>
          <w:color w:val="212529"/>
          <w:sz w:val="18"/>
          <w:szCs w:val="18"/>
        </w:rPr>
        <w:t xml:space="preserve">  </w:t>
      </w:r>
      <w:r w:rsidR="00103301">
        <w:rPr>
          <w:rFonts w:ascii="Arial" w:hAnsi="Arial" w:cs="Arial"/>
          <w:noProof/>
          <w:color w:val="FFFFFF"/>
          <w:shd w:val="clear" w:color="auto" w:fill="FFFFFF"/>
          <w:lang w:eastAsia="uk-UA"/>
        </w:rPr>
        <w:drawing>
          <wp:inline distT="0" distB="0" distL="0" distR="0" wp14:anchorId="3460E1DB" wp14:editId="03C54B54">
            <wp:extent cx="1756800" cy="1188000"/>
            <wp:effectExtent l="0" t="0" r="0" b="0"/>
            <wp:docPr id="44" name="Рисунок 44"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6800" cy="1188000"/>
                    </a:xfrm>
                    <a:prstGeom prst="rect">
                      <a:avLst/>
                    </a:prstGeom>
                    <a:noFill/>
                    <a:ln>
                      <a:noFill/>
                    </a:ln>
                  </pic:spPr>
                </pic:pic>
              </a:graphicData>
            </a:graphic>
          </wp:inline>
        </w:drawing>
      </w:r>
      <w:r w:rsidR="00103301">
        <w:rPr>
          <w:rFonts w:ascii="Verdana" w:hAnsi="Verdana" w:cstheme="majorHAnsi"/>
          <w:color w:val="212529"/>
          <w:sz w:val="18"/>
          <w:szCs w:val="18"/>
        </w:rPr>
        <w:t xml:space="preserve">  </w:t>
      </w:r>
      <w:r w:rsidR="00103301">
        <w:rPr>
          <w:rFonts w:ascii="Arial" w:hAnsi="Arial" w:cs="Arial"/>
          <w:noProof/>
          <w:color w:val="FFFFFF"/>
          <w:shd w:val="clear" w:color="auto" w:fill="FFFFFF"/>
          <w:lang w:eastAsia="uk-UA"/>
        </w:rPr>
        <w:drawing>
          <wp:inline distT="0" distB="0" distL="0" distR="0" wp14:anchorId="770066EA" wp14:editId="657928CD">
            <wp:extent cx="1792800" cy="1188000"/>
            <wp:effectExtent l="0" t="0" r="0" b="0"/>
            <wp:docPr id="43" name="Рисунок 43"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p>
    <w:p w:rsidR="00712167" w:rsidRPr="00D56659" w:rsidRDefault="00712167" w:rsidP="00712167">
      <w:pPr>
        <w:shd w:val="clear" w:color="auto" w:fill="FFFFFF"/>
        <w:spacing w:after="0" w:line="240" w:lineRule="auto"/>
        <w:jc w:val="center"/>
        <w:rPr>
          <w:rFonts w:ascii="Verdana" w:eastAsia="Times New Roman" w:hAnsi="Verdana" w:cs="Arial"/>
          <w:color w:val="212529"/>
          <w:sz w:val="18"/>
          <w:szCs w:val="18"/>
        </w:rPr>
      </w:pPr>
    </w:p>
    <w:p w:rsidR="00712167" w:rsidRPr="00D56659" w:rsidRDefault="00712167" w:rsidP="00712167">
      <w:pPr>
        <w:pStyle w:val="5"/>
        <w:shd w:val="clear" w:color="auto" w:fill="2F5496" w:themeFill="accent5" w:themeFillShade="BF"/>
        <w:tabs>
          <w:tab w:val="center" w:pos="4844"/>
          <w:tab w:val="left" w:pos="5565"/>
        </w:tabs>
        <w:spacing w:before="0" w:line="276"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463025" w:rsidRPr="00D56659">
        <w:rPr>
          <w:rFonts w:ascii="Verdana" w:hAnsi="Verdana" w:cstheme="majorHAnsi"/>
          <w:color w:val="FFFFFF"/>
          <w:sz w:val="18"/>
          <w:szCs w:val="18"/>
        </w:rPr>
        <w:t>5</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712167" w:rsidRPr="00D56659" w:rsidRDefault="00103301" w:rsidP="00D56659">
      <w:pPr>
        <w:shd w:val="clear" w:color="auto" w:fill="2F5496" w:themeFill="accent5" w:themeFillShade="BF"/>
        <w:spacing w:after="0" w:line="276" w:lineRule="auto"/>
        <w:jc w:val="center"/>
        <w:rPr>
          <w:rFonts w:ascii="Verdana" w:hAnsi="Verdana"/>
          <w:color w:val="FFFFFF" w:themeColor="background1"/>
          <w:sz w:val="18"/>
          <w:szCs w:val="18"/>
        </w:rPr>
      </w:pPr>
      <w:r w:rsidRPr="00103301">
        <w:rPr>
          <w:rFonts w:ascii="Verdana" w:hAnsi="Verdana"/>
          <w:color w:val="FFFFFF" w:themeColor="background1"/>
          <w:sz w:val="18"/>
          <w:szCs w:val="18"/>
        </w:rPr>
        <w:t>Вроцлав – польська перлина</w:t>
      </w:r>
      <w:r w:rsidR="00A076E6">
        <w:rPr>
          <w:rFonts w:ascii="Verdana" w:hAnsi="Verdana"/>
          <w:color w:val="FFFFFF" w:themeColor="background1"/>
          <w:sz w:val="18"/>
          <w:szCs w:val="18"/>
        </w:rPr>
        <w:br/>
      </w:r>
    </w:p>
    <w:p w:rsidR="00103301" w:rsidRPr="00103301" w:rsidRDefault="00103301" w:rsidP="00103301">
      <w:pPr>
        <w:pStyle w:val="a3"/>
        <w:rPr>
          <w:rFonts w:ascii="Verdana" w:hAnsi="Verdana" w:cs="Arial"/>
          <w:color w:val="212529"/>
          <w:sz w:val="18"/>
          <w:lang w:val="ru-RU"/>
        </w:rPr>
      </w:pPr>
      <w:r w:rsidRPr="00103301">
        <w:rPr>
          <w:rFonts w:ascii="Verdana" w:hAnsi="Verdana" w:cs="Arial"/>
          <w:color w:val="212529"/>
          <w:sz w:val="18"/>
          <w:lang w:val="ru-RU"/>
        </w:rPr>
        <w:t>Сніданок. Виселення з готелю. Завершимо нашу подорож і ще одним неймовірним містом на території Польщі. Запрошуємо всіх відвідати екскурсію</w:t>
      </w:r>
      <w:r w:rsidRPr="00103301">
        <w:rPr>
          <w:rFonts w:ascii="Verdana" w:hAnsi="Verdana" w:cs="Arial"/>
          <w:color w:val="212529"/>
          <w:sz w:val="18"/>
          <w:lang w:val="en-US"/>
        </w:rPr>
        <w:t> </w:t>
      </w:r>
      <w:r w:rsidRPr="00103301">
        <w:rPr>
          <w:rFonts w:ascii="Verdana" w:hAnsi="Verdana" w:cs="Arial"/>
          <w:b/>
          <w:bCs/>
          <w:color w:val="212529"/>
          <w:sz w:val="18"/>
          <w:lang w:val="ru-RU"/>
        </w:rPr>
        <w:t>«Вроцлав – польська перлина»</w:t>
      </w:r>
      <w:r w:rsidRPr="00103301">
        <w:rPr>
          <w:rFonts w:ascii="Verdana" w:hAnsi="Verdana" w:cs="Arial"/>
          <w:color w:val="212529"/>
          <w:sz w:val="18"/>
          <w:lang w:val="en-US"/>
        </w:rPr>
        <w:t> </w:t>
      </w:r>
      <w:r w:rsidRPr="00103301">
        <w:rPr>
          <w:rFonts w:ascii="Verdana" w:hAnsi="Verdana" w:cs="Arial"/>
          <w:color w:val="212529"/>
          <w:sz w:val="18"/>
          <w:lang w:val="ru-RU"/>
        </w:rPr>
        <w:t>(15 євро для дорослих/10 євро для дітей). Вроцлав – унікальне місто, що розташоване на 12 островах, з'єднаних між собою численними мостами. Саме ці мости разом з затишними парками надають йому особливу чарівність. Гуляючи по вуличках міста, які немов зійшли з картинок в книзі казок, Ви довідаєтесь, звідки взялися знамениті гноми Вроцлава. А також побачите окрасу міста – Ратушу на ринковій площі, та дізнаєтесь про найважливіші події в житті міста і великих людей, чиї імена так чи інакше пов'язані з ним: Гете, Сальвадора Далі, Марлен Дітріх і Пабло Пікассо.</w:t>
      </w:r>
    </w:p>
    <w:p w:rsidR="00103301" w:rsidRPr="00103301" w:rsidRDefault="00103301" w:rsidP="00103301">
      <w:pPr>
        <w:pStyle w:val="a3"/>
        <w:rPr>
          <w:rFonts w:ascii="Verdana" w:hAnsi="Verdana" w:cs="Arial"/>
          <w:color w:val="212529"/>
          <w:sz w:val="18"/>
          <w:lang w:val="ru-RU"/>
        </w:rPr>
      </w:pPr>
      <w:r w:rsidRPr="00103301">
        <w:rPr>
          <w:rFonts w:ascii="Verdana" w:hAnsi="Verdana" w:cs="Arial"/>
          <w:color w:val="212529"/>
          <w:sz w:val="18"/>
          <w:lang w:val="ru-RU"/>
        </w:rPr>
        <w:t>Виїзд в Україну. Перетин кордону. Прибуття до Львова після 24:00 (залежить від кордону).</w:t>
      </w:r>
    </w:p>
    <w:p w:rsidR="00463025" w:rsidRPr="00D56659" w:rsidRDefault="00103301" w:rsidP="00463025">
      <w:pPr>
        <w:pStyle w:val="a3"/>
        <w:shd w:val="clear" w:color="auto" w:fill="FFFFFF"/>
        <w:jc w:val="center"/>
        <w:rPr>
          <w:rFonts w:ascii="Verdana" w:hAnsi="Verdana" w:cs="Arial"/>
          <w:color w:val="212529"/>
          <w:sz w:val="18"/>
        </w:rPr>
      </w:pPr>
      <w:r>
        <w:rPr>
          <w:rFonts w:ascii="Arial" w:hAnsi="Arial" w:cs="Arial"/>
          <w:noProof/>
          <w:color w:val="FFFFFF"/>
          <w:shd w:val="clear" w:color="auto" w:fill="FFFFFF"/>
          <w:lang w:eastAsia="uk-UA"/>
        </w:rPr>
        <w:drawing>
          <wp:inline distT="0" distB="0" distL="0" distR="0">
            <wp:extent cx="1782000" cy="1188000"/>
            <wp:effectExtent l="0" t="0" r="8890" b="0"/>
            <wp:docPr id="34" name="Рисунок 34" desc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Arial" w:hAnsi="Arial" w:cs="Arial"/>
          <w:noProof/>
          <w:color w:val="FFFFFF"/>
          <w:shd w:val="clear" w:color="auto" w:fill="FFFFFF"/>
          <w:lang w:eastAsia="uk-UA"/>
        </w:rPr>
        <w:drawing>
          <wp:inline distT="0" distB="0" distL="0" distR="0">
            <wp:extent cx="1897200" cy="1188000"/>
            <wp:effectExtent l="0" t="0" r="8255" b="0"/>
            <wp:docPr id="31" name="Рисунок 31" desc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7200" cy="1188000"/>
                    </a:xfrm>
                    <a:prstGeom prst="rect">
                      <a:avLst/>
                    </a:prstGeom>
                    <a:noFill/>
                    <a:ln>
                      <a:noFill/>
                    </a:ln>
                  </pic:spPr>
                </pic:pic>
              </a:graphicData>
            </a:graphic>
          </wp:inline>
        </w:drawing>
      </w:r>
      <w:r>
        <w:rPr>
          <w:rFonts w:ascii="Arial" w:hAnsi="Arial" w:cs="Arial"/>
          <w:noProof/>
          <w:color w:val="0056B3"/>
          <w:shd w:val="clear" w:color="auto" w:fill="FFFFFF"/>
          <w:lang w:eastAsia="uk-UA"/>
        </w:rPr>
        <w:drawing>
          <wp:inline distT="0" distB="0" distL="0" distR="0">
            <wp:extent cx="1969200" cy="1188000"/>
            <wp:effectExtent l="0" t="0" r="0" b="0"/>
            <wp:docPr id="22" name="Рисунок 22" descr="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69200" cy="1188000"/>
                    </a:xfrm>
                    <a:prstGeom prst="rect">
                      <a:avLst/>
                    </a:prstGeom>
                    <a:noFill/>
                    <a:ln>
                      <a:noFill/>
                    </a:ln>
                  </pic:spPr>
                </pic:pic>
              </a:graphicData>
            </a:graphic>
          </wp:inline>
        </w:drawing>
      </w: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265</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275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Проїзд за маршрутом автобусом єврокласу;</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Проживання у готелях рівня 3* в номерах з усіма зручностями;</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Харчування – сніданки;</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Супровід керівником групи;</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Медичне страхування;</w:t>
      </w:r>
    </w:p>
    <w:p w:rsidR="0012419F" w:rsidRPr="0012419F" w:rsidRDefault="0012419F" w:rsidP="0012419F">
      <w:pPr>
        <w:numPr>
          <w:ilvl w:val="0"/>
          <w:numId w:val="2"/>
        </w:numPr>
        <w:shd w:val="clear" w:color="auto" w:fill="FFFFFF"/>
        <w:spacing w:after="0" w:line="240" w:lineRule="auto"/>
        <w:rPr>
          <w:rFonts w:ascii="Verdana" w:hAnsi="Verdana" w:cstheme="majorHAnsi"/>
          <w:color w:val="212529"/>
          <w:sz w:val="18"/>
          <w:szCs w:val="18"/>
        </w:rPr>
      </w:pPr>
      <w:r w:rsidRPr="0012419F">
        <w:rPr>
          <w:rFonts w:ascii="Verdana" w:hAnsi="Verdana" w:cstheme="majorHAnsi"/>
          <w:color w:val="212529"/>
          <w:sz w:val="18"/>
          <w:szCs w:val="18"/>
        </w:rPr>
        <w:t>Оглядові екскурсії, вказані в програмі: «Краків – місто королів», «Перше знайомство з містом над Влтавою».</w:t>
      </w:r>
    </w:p>
    <w:p w:rsidR="00D35265" w:rsidRPr="00D56659" w:rsidRDefault="00D35265" w:rsidP="0012419F">
      <w:pPr>
        <w:shd w:val="clear" w:color="auto" w:fill="FFFFFF"/>
        <w:spacing w:after="0" w:line="240" w:lineRule="auto"/>
        <w:ind w:left="360"/>
        <w:rPr>
          <w:rFonts w:ascii="Verdana" w:hAnsi="Verdana" w:cstheme="majorHAnsi"/>
          <w:color w:val="212529"/>
          <w:sz w:val="18"/>
          <w:szCs w:val="18"/>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Додаткових 3 обідо/вечері - 50 євро (без напоїв). Замовлення та оплата до початку туру;</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Вхідні квитки в екскурсійні об'єкти (церкви, собори, музеї і т.д.);</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Проїзд в громадському транспорті;</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Особисті витрати;</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Оплата за навушники для проведення екскурсій (орієнтовно 2 євро/екскурсія)</w:t>
      </w:r>
    </w:p>
    <w:p w:rsidR="00E723DF" w:rsidRPr="00E723DF" w:rsidRDefault="00E723DF" w:rsidP="00E723DF">
      <w:pPr>
        <w:numPr>
          <w:ilvl w:val="0"/>
          <w:numId w:val="5"/>
        </w:numPr>
        <w:shd w:val="clear" w:color="auto" w:fill="FFFFFF"/>
        <w:spacing w:after="0" w:line="240" w:lineRule="auto"/>
        <w:rPr>
          <w:rFonts w:ascii="Verdana" w:hAnsi="Verdana" w:cstheme="majorHAnsi"/>
          <w:color w:val="212529"/>
          <w:sz w:val="18"/>
          <w:szCs w:val="18"/>
        </w:rPr>
      </w:pPr>
      <w:r w:rsidRPr="00E723DF">
        <w:rPr>
          <w:rFonts w:ascii="Verdana" w:hAnsi="Verdana" w:cstheme="majorHAnsi"/>
          <w:color w:val="212529"/>
          <w:sz w:val="18"/>
          <w:szCs w:val="18"/>
        </w:rPr>
        <w:t>Туристам із Києва Туроператор «САКУМС» може надати послуги щодо придбання залізничних квиткі</w:t>
      </w:r>
      <w:r w:rsidR="00C9607F">
        <w:rPr>
          <w:rFonts w:ascii="Verdana" w:hAnsi="Verdana" w:cstheme="majorHAnsi"/>
          <w:color w:val="212529"/>
          <w:sz w:val="18"/>
          <w:szCs w:val="18"/>
        </w:rPr>
        <w:t>в Київ – Львів – Київ - від 1900</w:t>
      </w:r>
      <w:bookmarkStart w:id="0" w:name="_GoBack"/>
      <w:bookmarkEnd w:id="0"/>
      <w:r w:rsidRPr="00E723DF">
        <w:rPr>
          <w:rFonts w:ascii="Verdana" w:hAnsi="Verdana" w:cstheme="majorHAnsi"/>
          <w:color w:val="212529"/>
          <w:sz w:val="18"/>
          <w:szCs w:val="18"/>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D56659" w:rsidRDefault="00D35265" w:rsidP="0012419F">
      <w:pPr>
        <w:shd w:val="clear" w:color="auto" w:fill="FFFFFF"/>
        <w:spacing w:after="0" w:line="240" w:lineRule="auto"/>
        <w:ind w:left="720"/>
        <w:rPr>
          <w:rFonts w:ascii="Verdana" w:hAnsi="Verdana" w:cstheme="majorHAnsi"/>
          <w:color w:val="212529"/>
          <w:sz w:val="18"/>
          <w:szCs w:val="18"/>
        </w:rPr>
      </w:pPr>
    </w:p>
    <w:sectPr w:rsidR="00D35265" w:rsidRPr="00D56659">
      <w:headerReference w:type="default" r:id="rId3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98" w:rsidRDefault="00B26298" w:rsidP="00840880">
      <w:pPr>
        <w:spacing w:after="0" w:line="240" w:lineRule="auto"/>
      </w:pPr>
      <w:r>
        <w:separator/>
      </w:r>
    </w:p>
  </w:endnote>
  <w:endnote w:type="continuationSeparator" w:id="0">
    <w:p w:rsidR="00B26298" w:rsidRDefault="00B26298"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98" w:rsidRDefault="00B26298" w:rsidP="00840880">
      <w:pPr>
        <w:spacing w:after="0" w:line="240" w:lineRule="auto"/>
      </w:pPr>
      <w:r>
        <w:separator/>
      </w:r>
    </w:p>
  </w:footnote>
  <w:footnote w:type="continuationSeparator" w:id="0">
    <w:p w:rsidR="00B26298" w:rsidRDefault="00B26298"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80" w:rsidRPr="00AC3EEA" w:rsidRDefault="00840880" w:rsidP="004E5479">
    <w:pPr>
      <w:pStyle w:val="1"/>
      <w:numPr>
        <w:ilvl w:val="0"/>
        <w:numId w:val="4"/>
      </w:numPr>
      <w:jc w:val="right"/>
      <w:rPr>
        <w:rFonts w:ascii="Arial" w:hAnsi="Arial" w:cs="Arial"/>
        <w:b/>
        <w:bCs/>
        <w:sz w:val="22"/>
        <w:szCs w:val="22"/>
        <w:lang w:val="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0880">
      <w:rPr>
        <w:rFonts w:ascii="Verdana" w:hAnsi="Verdana" w:cstheme="majorHAnsi"/>
        <w:b/>
        <w:bCs/>
        <w:color w:val="000000" w:themeColor="text1"/>
        <w:szCs w:val="18"/>
        <w:lang w:val="ru-RU" w:eastAsia="ru-RU"/>
      </w:rPr>
      <w:t xml:space="preserve"> </w:t>
    </w:r>
    <w:r w:rsidR="004E5479" w:rsidRPr="004E5479">
      <w:rPr>
        <w:rFonts w:ascii="Verdana" w:hAnsi="Verdana" w:cstheme="majorHAnsi"/>
        <w:b/>
        <w:bCs/>
        <w:color w:val="000000" w:themeColor="text1"/>
        <w:sz w:val="22"/>
        <w:szCs w:val="22"/>
        <w:lang w:val="ru-RU" w:eastAsia="ru-RU"/>
      </w:rPr>
      <w:t>ЄВРОПЕЙСЬКЕ ТРІО: КРАКІВ, ПРАГА, ДРЕЗДЕН</w:t>
    </w:r>
    <w:r w:rsidR="004E5479">
      <w:rPr>
        <w:rFonts w:ascii="Verdana" w:hAnsi="Verdana" w:cstheme="majorHAnsi"/>
        <w:b/>
        <w:bCs/>
        <w:color w:val="000000" w:themeColor="text1"/>
        <w:sz w:val="22"/>
        <w:szCs w:val="22"/>
        <w:lang w:val="ru-RU" w:eastAsia="ru-RU"/>
      </w:rPr>
      <w:br/>
    </w:r>
    <w:r w:rsidR="004E5479" w:rsidRPr="004E5479">
      <w:rPr>
        <w:rFonts w:ascii="Verdana" w:hAnsi="Verdana" w:cstheme="majorHAnsi"/>
        <w:b/>
        <w:bCs/>
        <w:color w:val="000000" w:themeColor="text1"/>
        <w:sz w:val="22"/>
        <w:szCs w:val="22"/>
        <w:lang w:val="ru-RU" w:eastAsia="ru-RU"/>
      </w:rPr>
      <w:t xml:space="preserve"> (шкільні канікули)</w:t>
    </w:r>
  </w:p>
  <w:p w:rsidR="00840880" w:rsidRPr="00432D51" w:rsidRDefault="00C9607F" w:rsidP="00840880">
    <w:pPr>
      <w:pStyle w:val="a3"/>
      <w:spacing w:before="0" w:beforeAutospacing="0" w:after="0" w:afterAutospacing="0"/>
      <w:jc w:val="right"/>
      <w:rPr>
        <w:rFonts w:ascii="Arial" w:hAnsi="Arial" w:cs="Arial"/>
        <w:color w:val="212529"/>
        <w:sz w:val="21"/>
        <w:szCs w:val="21"/>
      </w:rPr>
    </w:pPr>
    <w:hyperlink r:id="rId2" w:tooltip="Vodafone" w:history="1">
      <w:r w:rsidR="00840880" w:rsidRPr="00432D51">
        <w:rPr>
          <w:rStyle w:val="aa"/>
          <w:rFonts w:ascii="Arial" w:hAnsi="Arial" w:cs="Arial"/>
          <w:color w:val="000000"/>
          <w:sz w:val="21"/>
          <w:szCs w:val="21"/>
        </w:rPr>
        <w:t>+38 (099) 10 240 10</w:t>
      </w:r>
    </w:hyperlink>
  </w:p>
  <w:p w:rsidR="00840880" w:rsidRPr="00432D51" w:rsidRDefault="00C9607F"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C9607F"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65B46"/>
    <w:multiLevelType w:val="multilevel"/>
    <w:tmpl w:val="8B8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03301"/>
    <w:rsid w:val="001056D0"/>
    <w:rsid w:val="0012419F"/>
    <w:rsid w:val="00176F0E"/>
    <w:rsid w:val="00386259"/>
    <w:rsid w:val="003B6777"/>
    <w:rsid w:val="00450660"/>
    <w:rsid w:val="00463025"/>
    <w:rsid w:val="004E3925"/>
    <w:rsid w:val="004E5479"/>
    <w:rsid w:val="004E7C36"/>
    <w:rsid w:val="006D7568"/>
    <w:rsid w:val="00712167"/>
    <w:rsid w:val="007A2881"/>
    <w:rsid w:val="007C14DB"/>
    <w:rsid w:val="00826C8B"/>
    <w:rsid w:val="00840880"/>
    <w:rsid w:val="008F2CB1"/>
    <w:rsid w:val="00A076E6"/>
    <w:rsid w:val="00A44F33"/>
    <w:rsid w:val="00AC3EEA"/>
    <w:rsid w:val="00B247D6"/>
    <w:rsid w:val="00B26298"/>
    <w:rsid w:val="00B745EA"/>
    <w:rsid w:val="00C9607F"/>
    <w:rsid w:val="00D35265"/>
    <w:rsid w:val="00D56659"/>
    <w:rsid w:val="00DE5503"/>
    <w:rsid w:val="00E46207"/>
    <w:rsid w:val="00E723DF"/>
    <w:rsid w:val="00FC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449AF7"/>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1142770685">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oh6f3V5xsocIg6cWggr93YXivAuISatMhiA6hadh.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akums.com.ua/storage/watermarked/cd2pIaMp968aVrvzn1w38cO2hjctHGY69clJQAdB.jpeg" TargetMode="External"/><Relationship Id="rId34" Type="http://schemas.openxmlformats.org/officeDocument/2006/relationships/image" Target="media/image14.jpeg"/><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hfMCXiHelUCTOXsDbtrJBTPFZyUV7i99JIXWEGIH.jpeg" TargetMode="External"/><Relationship Id="rId25" Type="http://schemas.openxmlformats.org/officeDocument/2006/relationships/hyperlink" Target="https://sakums.com.ua/storage/watermarked/N9f6a9hJH2wQLN2MRJFYVovfYjWRuBag4qaYgfC2.jpeg" TargetMode="External"/><Relationship Id="rId33" Type="http://schemas.openxmlformats.org/officeDocument/2006/relationships/hyperlink" Target="https://sakums.com.ua/storage/watermarked/lv8FgPODth76MjymGzkwVhwmfBH8RuBB1DqoRX0k.j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E0PHbAwMrij6t75rKUhAN1a5LMcO880Ms4n4CG4W.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akums.com.ua/storage/watermarked/utzWKdpMIfwXU0VFDicuaK2KbgtAa7OXSaxCDIgI.jpeg" TargetMode="External"/><Relationship Id="rId23" Type="http://schemas.openxmlformats.org/officeDocument/2006/relationships/hyperlink" Target="https://sakums.com.ua/storage/watermarked/VOv9FbQQrOMzatZqCJgyD5FTGAzHshy3lpX0wVbj.jpe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sakums.com.ua/storage/watermarked/rSIqmhYBgkFIUD7nvseJYqdapVXCpSRUhMfS0BdI.jpeg" TargetMode="External"/><Relationship Id="rId31" Type="http://schemas.openxmlformats.org/officeDocument/2006/relationships/hyperlink" Target="https://sakums.com.ua/storage/watermarked/5OeKg4nfVNdvNBCFULOtJKrEPtoBTaBHaXajfmSd.jpeg" TargetMode="Externa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7wkxILy8CXSSHdigVtyf4SKa4qM6nKw7YrD5nRIZ.jpeg" TargetMode="External"/><Relationship Id="rId30" Type="http://schemas.openxmlformats.org/officeDocument/2006/relationships/image" Target="media/image12.jpeg"/><Relationship Id="rId35" Type="http://schemas.openxmlformats.org/officeDocument/2006/relationships/hyperlink" Target="https://sakums.com.ua/storage/watermarked/WASih7QgB6mt45BVw936jqOU1A5mGW3KTTzGDVa5.jpe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6.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8782</Words>
  <Characters>5006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9</cp:revision>
  <dcterms:created xsi:type="dcterms:W3CDTF">2024-01-16T12:08:00Z</dcterms:created>
  <dcterms:modified xsi:type="dcterms:W3CDTF">2024-04-01T13:59:00Z</dcterms:modified>
</cp:coreProperties>
</file>