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465" w:rsidRPr="00060465" w:rsidRDefault="00060465" w:rsidP="00060465">
      <w:pPr>
        <w:jc w:val="center"/>
        <w:rPr>
          <w:b/>
          <w:color w:val="2F5496" w:themeColor="accent5" w:themeShade="BF"/>
          <w:sz w:val="36"/>
          <w:szCs w:val="36"/>
        </w:rPr>
      </w:pPr>
      <w:r w:rsidRPr="00060465">
        <w:rPr>
          <w:b/>
          <w:color w:val="2F5496" w:themeColor="accent5" w:themeShade="BF"/>
          <w:sz w:val="36"/>
          <w:szCs w:val="36"/>
        </w:rPr>
        <w:t>ЧАРІВНІСТЬ БАЛТІЙСЬКИХ СТОЛИЦЬ + КРУЇЗ У СТОКГОЛЬМ (шкільні канікули)</w:t>
      </w:r>
    </w:p>
    <w:p w:rsidR="006557B5" w:rsidRPr="00060465" w:rsidRDefault="006557B5" w:rsidP="002C6863">
      <w:pPr>
        <w:spacing w:after="0" w:line="240" w:lineRule="auto"/>
        <w:jc w:val="center"/>
        <w:outlineLvl w:val="1"/>
        <w:rPr>
          <w:rFonts w:ascii="Verdana" w:eastAsia="Times New Roman" w:hAnsi="Verdana" w:cstheme="majorHAnsi"/>
          <w:b/>
          <w:bCs/>
          <w:color w:val="000000" w:themeColor="text1"/>
          <w:szCs w:val="18"/>
          <w:lang w:val="ru-RU" w:eastAsia="ru-RU"/>
        </w:rPr>
      </w:pPr>
    </w:p>
    <w:p w:rsidR="00EE1C13" w:rsidRPr="00043437" w:rsidRDefault="00060465" w:rsidP="00043437">
      <w:pPr>
        <w:pStyle w:val="6"/>
        <w:shd w:val="clear" w:color="auto" w:fill="49B162"/>
        <w:spacing w:before="0"/>
        <w:jc w:val="center"/>
        <w:rPr>
          <w:rFonts w:ascii="Verdana" w:hAnsi="Verdana" w:cstheme="minorHAnsi"/>
          <w:b/>
          <w:color w:val="FFFFFF"/>
          <w:sz w:val="24"/>
          <w:szCs w:val="20"/>
        </w:rPr>
      </w:pPr>
      <w:r>
        <w:rPr>
          <w:rFonts w:ascii="Verdana" w:hAnsi="Verdana" w:cstheme="minorHAnsi"/>
          <w:b/>
          <w:color w:val="FFFFFF"/>
          <w:sz w:val="24"/>
          <w:szCs w:val="20"/>
        </w:rPr>
        <w:t>24.03.2025</w:t>
      </w:r>
    </w:p>
    <w:p w:rsidR="00060465" w:rsidRDefault="00060465" w:rsidP="00060465">
      <w:pPr>
        <w:pStyle w:val="5"/>
        <w:shd w:val="clear" w:color="auto" w:fill="48509D"/>
        <w:jc w:val="center"/>
        <w:rPr>
          <w:rFonts w:ascii="Arial" w:hAnsi="Arial" w:cs="Arial"/>
          <w:color w:val="FFFFFF"/>
          <w:lang w:val="ru-RU"/>
        </w:rPr>
      </w:pPr>
      <w:r>
        <w:rPr>
          <w:rFonts w:ascii="Arial" w:hAnsi="Arial" w:cs="Arial"/>
          <w:color w:val="FFFFFF"/>
        </w:rPr>
        <w:t>1 день</w:t>
      </w:r>
    </w:p>
    <w:p w:rsidR="00060465" w:rsidRDefault="00060465" w:rsidP="00060465">
      <w:pPr>
        <w:pStyle w:val="6"/>
        <w:shd w:val="clear" w:color="auto" w:fill="49B162"/>
        <w:jc w:val="center"/>
        <w:rPr>
          <w:rFonts w:ascii="Arial" w:hAnsi="Arial" w:cs="Arial"/>
          <w:color w:val="FFFFFF"/>
        </w:rPr>
      </w:pPr>
      <w:bookmarkStart w:id="0" w:name="_GoBack"/>
      <w:bookmarkEnd w:id="0"/>
      <w:r>
        <w:rPr>
          <w:rFonts w:ascii="Arial" w:hAnsi="Arial" w:cs="Arial"/>
          <w:color w:val="FFFFFF"/>
        </w:rPr>
        <w:t>Подорож розпочинається</w:t>
      </w:r>
    </w:p>
    <w:p w:rsidR="00060465" w:rsidRPr="00060465" w:rsidRDefault="00060465" w:rsidP="00060465">
      <w:pPr>
        <w:pStyle w:val="a3"/>
        <w:rPr>
          <w:rFonts w:ascii="Arial" w:eastAsiaTheme="minorHAnsi" w:hAnsi="Arial" w:cs="Arial"/>
          <w:color w:val="212529"/>
          <w:sz w:val="22"/>
          <w:szCs w:val="22"/>
          <w:lang w:eastAsia="en-US"/>
        </w:rPr>
      </w:pPr>
      <w:r w:rsidRPr="00060465">
        <w:rPr>
          <w:rFonts w:ascii="Arial" w:eastAsiaTheme="minorHAnsi" w:hAnsi="Arial" w:cs="Arial"/>
          <w:color w:val="212529"/>
          <w:sz w:val="22"/>
          <w:szCs w:val="22"/>
          <w:lang w:eastAsia="en-US"/>
        </w:rPr>
        <w:t xml:space="preserve">Зустріч туристів у Києві представником компанії </w:t>
      </w:r>
      <w:proofErr w:type="spellStart"/>
      <w:r w:rsidRPr="00060465">
        <w:rPr>
          <w:rFonts w:ascii="Arial" w:eastAsiaTheme="minorHAnsi" w:hAnsi="Arial" w:cs="Arial"/>
          <w:color w:val="212529"/>
          <w:sz w:val="22"/>
          <w:szCs w:val="22"/>
          <w:lang w:eastAsia="en-US"/>
        </w:rPr>
        <w:t>Сакумс</w:t>
      </w:r>
      <w:proofErr w:type="spellEnd"/>
      <w:r w:rsidRPr="00060465">
        <w:rPr>
          <w:rFonts w:ascii="Arial" w:eastAsiaTheme="minorHAnsi" w:hAnsi="Arial" w:cs="Arial"/>
          <w:color w:val="212529"/>
          <w:sz w:val="22"/>
          <w:szCs w:val="22"/>
          <w:lang w:eastAsia="en-US"/>
        </w:rPr>
        <w:t xml:space="preserve"> біля автобуса. Посадка туристів в автобус. Орієнтовний час збору туристів – </w:t>
      </w:r>
      <w:r>
        <w:rPr>
          <w:rFonts w:ascii="Arial" w:eastAsiaTheme="minorHAnsi" w:hAnsi="Arial" w:cs="Arial"/>
          <w:b/>
          <w:color w:val="212529"/>
          <w:sz w:val="22"/>
          <w:szCs w:val="22"/>
          <w:lang w:eastAsia="en-US"/>
        </w:rPr>
        <w:t>06:0</w:t>
      </w:r>
      <w:r w:rsidRPr="00060465">
        <w:rPr>
          <w:rFonts w:ascii="Arial" w:eastAsiaTheme="minorHAnsi" w:hAnsi="Arial" w:cs="Arial"/>
          <w:b/>
          <w:color w:val="212529"/>
          <w:sz w:val="22"/>
          <w:szCs w:val="22"/>
          <w:lang w:eastAsia="en-US"/>
        </w:rPr>
        <w:t>0</w:t>
      </w:r>
      <w:r w:rsidRPr="00060465">
        <w:rPr>
          <w:rFonts w:ascii="Arial" w:eastAsiaTheme="minorHAnsi" w:hAnsi="Arial" w:cs="Arial"/>
          <w:color w:val="212529"/>
          <w:sz w:val="22"/>
          <w:szCs w:val="22"/>
          <w:lang w:eastAsia="en-US"/>
        </w:rPr>
        <w:t>. Виїзд на кордон. Перетин кордону. Переїзд у Польщу.</w:t>
      </w:r>
      <w:r w:rsidRPr="00060465">
        <w:rPr>
          <w:rFonts w:ascii="Arial" w:hAnsi="Arial" w:cs="Arial"/>
          <w:color w:val="212529"/>
          <w:sz w:val="22"/>
          <w:szCs w:val="22"/>
        </w:rPr>
        <w:t xml:space="preserve"> </w:t>
      </w:r>
      <w:r w:rsidRPr="00060465">
        <w:rPr>
          <w:rFonts w:ascii="Arial" w:hAnsi="Arial" w:cs="Arial"/>
          <w:color w:val="212529"/>
          <w:sz w:val="22"/>
          <w:szCs w:val="22"/>
        </w:rPr>
        <w:t xml:space="preserve">Нічній </w:t>
      </w:r>
      <w:proofErr w:type="spellStart"/>
      <w:r w:rsidRPr="00060465">
        <w:rPr>
          <w:rFonts w:ascii="Arial" w:hAnsi="Arial" w:cs="Arial"/>
          <w:color w:val="212529"/>
          <w:sz w:val="22"/>
          <w:szCs w:val="22"/>
        </w:rPr>
        <w:t>переізд</w:t>
      </w:r>
      <w:proofErr w:type="spellEnd"/>
      <w:r w:rsidRPr="00060465">
        <w:rPr>
          <w:rFonts w:ascii="Arial" w:hAnsi="Arial" w:cs="Arial"/>
          <w:color w:val="212529"/>
          <w:sz w:val="22"/>
          <w:szCs w:val="22"/>
        </w:rPr>
        <w:t xml:space="preserve"> в </w:t>
      </w:r>
      <w:r w:rsidRPr="00060465">
        <w:rPr>
          <w:rFonts w:ascii="Arial" w:hAnsi="Arial" w:cs="Arial"/>
          <w:b/>
          <w:bCs/>
          <w:color w:val="212529"/>
          <w:sz w:val="22"/>
          <w:szCs w:val="22"/>
        </w:rPr>
        <w:t>Ригу</w:t>
      </w:r>
      <w:r w:rsidRPr="00060465">
        <w:rPr>
          <w:rFonts w:ascii="Arial" w:hAnsi="Arial" w:cs="Arial"/>
          <w:color w:val="212529"/>
          <w:sz w:val="22"/>
          <w:szCs w:val="22"/>
        </w:rPr>
        <w:t>.</w:t>
      </w:r>
    </w:p>
    <w:p w:rsidR="00060465" w:rsidRDefault="00060465" w:rsidP="00060465">
      <w:pPr>
        <w:pStyle w:val="5"/>
        <w:shd w:val="clear" w:color="auto" w:fill="48509D"/>
        <w:jc w:val="center"/>
        <w:rPr>
          <w:rFonts w:ascii="Arial" w:hAnsi="Arial" w:cs="Arial"/>
          <w:color w:val="FFFFFF"/>
        </w:rPr>
      </w:pPr>
      <w:r>
        <w:rPr>
          <w:rFonts w:ascii="Arial" w:hAnsi="Arial" w:cs="Arial"/>
          <w:color w:val="FFFFFF"/>
        </w:rPr>
        <w:t>2 день</w:t>
      </w:r>
    </w:p>
    <w:p w:rsidR="00060465" w:rsidRDefault="00060465" w:rsidP="00060465">
      <w:pPr>
        <w:pStyle w:val="6"/>
        <w:shd w:val="clear" w:color="auto" w:fill="49B162"/>
        <w:jc w:val="center"/>
        <w:rPr>
          <w:rFonts w:ascii="Arial" w:hAnsi="Arial" w:cs="Arial"/>
          <w:color w:val="FFFFFF"/>
        </w:rPr>
      </w:pPr>
      <w:r>
        <w:rPr>
          <w:rFonts w:ascii="Arial" w:hAnsi="Arial" w:cs="Arial"/>
          <w:color w:val="FFFFFF"/>
        </w:rPr>
        <w:t>Неповторна столиця Латвії - Рига</w:t>
      </w:r>
    </w:p>
    <w:p w:rsidR="00060465" w:rsidRDefault="00060465" w:rsidP="00060465">
      <w:pPr>
        <w:rPr>
          <w:rFonts w:ascii="Arial" w:hAnsi="Arial" w:cs="Arial"/>
          <w:color w:val="212529"/>
        </w:rPr>
      </w:pPr>
      <w:r>
        <w:rPr>
          <w:rFonts w:ascii="Arial" w:hAnsi="Arial" w:cs="Arial"/>
          <w:color w:val="212529"/>
        </w:rPr>
        <w:t>Прибуття у </w:t>
      </w:r>
      <w:r>
        <w:rPr>
          <w:rFonts w:ascii="Arial" w:hAnsi="Arial" w:cs="Arial"/>
          <w:b/>
          <w:bCs/>
          <w:color w:val="212529"/>
        </w:rPr>
        <w:t>Ригу</w:t>
      </w:r>
      <w:r>
        <w:rPr>
          <w:rFonts w:ascii="Arial" w:hAnsi="Arial" w:cs="Arial"/>
          <w:color w:val="212529"/>
        </w:rPr>
        <w:t>. Пропонуємо відвідати пішохідну екскурсію</w:t>
      </w:r>
      <w:r>
        <w:rPr>
          <w:rFonts w:ascii="Arial" w:hAnsi="Arial" w:cs="Arial"/>
          <w:b/>
          <w:bCs/>
          <w:color w:val="212529"/>
        </w:rPr>
        <w:t> «Неповторна столиця Латвії - Рига». Рига</w:t>
      </w:r>
      <w:r>
        <w:rPr>
          <w:rFonts w:ascii="Arial" w:hAnsi="Arial" w:cs="Arial"/>
          <w:color w:val="212529"/>
        </w:rPr>
        <w:t> - це одне із найкрасивіших міст Європи. На формування міста вплинули німецька, шведська, польська і російська культури, тут дуже багато історичних пам’яток, тому Рига була включена в список архітектурного спадку ЮНЕСКО. Під час екскурсії почуємо легенди про Ризьких півнів, про чорних котів, а також побуваєм на площі Альберта – засновника міста, побачимо будинок Чорноголових, Порохову фортецю, Домський собор, будинок з кішкою, «Три брати» - будинки 15,16,17 століть, які розташовані поруч.</w:t>
      </w:r>
    </w:p>
    <w:p w:rsidR="00060465" w:rsidRDefault="00060465" w:rsidP="00060465">
      <w:pPr>
        <w:rPr>
          <w:rFonts w:ascii="Arial" w:hAnsi="Arial" w:cs="Arial"/>
          <w:color w:val="212529"/>
        </w:rPr>
      </w:pPr>
      <w:r>
        <w:rPr>
          <w:rFonts w:ascii="Arial" w:hAnsi="Arial" w:cs="Arial"/>
          <w:b/>
          <w:bCs/>
          <w:color w:val="212529"/>
        </w:rPr>
        <w:t xml:space="preserve"> </w:t>
      </w:r>
      <w:r>
        <w:rPr>
          <w:rFonts w:ascii="Arial" w:hAnsi="Arial" w:cs="Arial"/>
          <w:b/>
          <w:bCs/>
          <w:color w:val="212529"/>
        </w:rPr>
        <w:t xml:space="preserve">«Місто біля моря - </w:t>
      </w:r>
      <w:proofErr w:type="spellStart"/>
      <w:r>
        <w:rPr>
          <w:rFonts w:ascii="Arial" w:hAnsi="Arial" w:cs="Arial"/>
          <w:b/>
          <w:bCs/>
          <w:color w:val="212529"/>
        </w:rPr>
        <w:t>Юрмала</w:t>
      </w:r>
      <w:proofErr w:type="spellEnd"/>
      <w:r>
        <w:rPr>
          <w:rFonts w:ascii="Arial" w:hAnsi="Arial" w:cs="Arial"/>
          <w:b/>
          <w:bCs/>
          <w:color w:val="212529"/>
        </w:rPr>
        <w:t>» </w:t>
      </w:r>
      <w:r>
        <w:rPr>
          <w:rFonts w:ascii="Arial" w:hAnsi="Arial" w:cs="Arial"/>
          <w:color w:val="212529"/>
        </w:rPr>
        <w:t xml:space="preserve">(20 євро). Екскурсія по </w:t>
      </w:r>
      <w:proofErr w:type="spellStart"/>
      <w:r>
        <w:rPr>
          <w:rFonts w:ascii="Arial" w:hAnsi="Arial" w:cs="Arial"/>
          <w:color w:val="212529"/>
        </w:rPr>
        <w:t>Юрмалі</w:t>
      </w:r>
      <w:proofErr w:type="spellEnd"/>
      <w:r>
        <w:rPr>
          <w:rFonts w:ascii="Arial" w:hAnsi="Arial" w:cs="Arial"/>
          <w:color w:val="212529"/>
        </w:rPr>
        <w:t xml:space="preserve"> буде цікава всім без виключень. Адже </w:t>
      </w:r>
      <w:proofErr w:type="spellStart"/>
      <w:r>
        <w:rPr>
          <w:rFonts w:ascii="Arial" w:hAnsi="Arial" w:cs="Arial"/>
          <w:color w:val="212529"/>
        </w:rPr>
        <w:t>Юрмала</w:t>
      </w:r>
      <w:proofErr w:type="spellEnd"/>
      <w:r>
        <w:rPr>
          <w:rFonts w:ascii="Arial" w:hAnsi="Arial" w:cs="Arial"/>
          <w:color w:val="212529"/>
        </w:rPr>
        <w:t xml:space="preserve"> – це не тільки курорт на узбережжі прохолодного Балтійського моря, але і справжнє джерело найцікавіших пам’яток. Розкіш дерев’яного зодчества на фоні вічнозелених величних сосон, шум прибою невгамовних хвиль, над якими літають невгамовні чайки, затишні кафе із смачною випічкою і ароматним трав’яним чаєм, магазини відомих брендів і маленькі </w:t>
      </w:r>
      <w:proofErr w:type="spellStart"/>
      <w:r>
        <w:rPr>
          <w:rFonts w:ascii="Arial" w:hAnsi="Arial" w:cs="Arial"/>
          <w:color w:val="212529"/>
        </w:rPr>
        <w:t>базарчики</w:t>
      </w:r>
      <w:proofErr w:type="spellEnd"/>
      <w:r>
        <w:rPr>
          <w:rFonts w:ascii="Arial" w:hAnsi="Arial" w:cs="Arial"/>
          <w:color w:val="212529"/>
        </w:rPr>
        <w:t xml:space="preserve"> з виробами місцевих рукодільників-умільців, - все це </w:t>
      </w:r>
      <w:proofErr w:type="spellStart"/>
      <w:r>
        <w:rPr>
          <w:rFonts w:ascii="Arial" w:hAnsi="Arial" w:cs="Arial"/>
          <w:color w:val="212529"/>
        </w:rPr>
        <w:t>Юрмала</w:t>
      </w:r>
      <w:proofErr w:type="spellEnd"/>
      <w:r>
        <w:rPr>
          <w:rFonts w:ascii="Arial" w:hAnsi="Arial" w:cs="Arial"/>
          <w:color w:val="212529"/>
        </w:rPr>
        <w:t>. Вона прекрасна в будь-яку пору року. Поселення в готель. Ночівля.</w:t>
      </w:r>
    </w:p>
    <w:p w:rsidR="00060465" w:rsidRDefault="00060465" w:rsidP="00060465">
      <w:pPr>
        <w:rPr>
          <w:rFonts w:ascii="Arial" w:hAnsi="Arial" w:cs="Arial"/>
          <w:color w:val="212529"/>
        </w:rPr>
      </w:pPr>
      <w:r>
        <w:rPr>
          <w:rFonts w:ascii="Arial" w:hAnsi="Arial" w:cs="Arial"/>
          <w:noProof/>
          <w:color w:val="FFFFFF"/>
          <w:lang w:val="ru-RU" w:eastAsia="ru-RU"/>
        </w:rPr>
        <w:drawing>
          <wp:inline distT="0" distB="0" distL="0" distR="0">
            <wp:extent cx="1971675" cy="1318846"/>
            <wp:effectExtent l="0" t="0" r="0" b="0"/>
            <wp:docPr id="36" name="Рисунок 36" descr="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3060" cy="1326461"/>
                    </a:xfrm>
                    <a:prstGeom prst="rect">
                      <a:avLst/>
                    </a:prstGeom>
                    <a:noFill/>
                    <a:ln>
                      <a:noFill/>
                    </a:ln>
                  </pic:spPr>
                </pic:pic>
              </a:graphicData>
            </a:graphic>
          </wp:inline>
        </w:drawing>
      </w:r>
      <w:r>
        <w:rPr>
          <w:rFonts w:ascii="Arial" w:hAnsi="Arial" w:cs="Arial"/>
          <w:noProof/>
          <w:color w:val="FFFFFF"/>
          <w:lang w:val="ru-RU" w:eastAsia="ru-RU"/>
        </w:rPr>
        <w:drawing>
          <wp:inline distT="0" distB="0" distL="0" distR="0">
            <wp:extent cx="1981583" cy="1314450"/>
            <wp:effectExtent l="0" t="0" r="0" b="0"/>
            <wp:docPr id="34" name="Рисунок 34" descr="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8057" cy="1318745"/>
                    </a:xfrm>
                    <a:prstGeom prst="rect">
                      <a:avLst/>
                    </a:prstGeom>
                    <a:noFill/>
                    <a:ln>
                      <a:noFill/>
                    </a:ln>
                  </pic:spPr>
                </pic:pic>
              </a:graphicData>
            </a:graphic>
          </wp:inline>
        </w:drawing>
      </w:r>
      <w:r>
        <w:rPr>
          <w:rFonts w:ascii="Arial" w:hAnsi="Arial" w:cs="Arial"/>
          <w:noProof/>
          <w:color w:val="FFFFFF"/>
          <w:lang w:val="ru-RU" w:eastAsia="ru-RU"/>
        </w:rPr>
        <w:drawing>
          <wp:inline distT="0" distB="0" distL="0" distR="0">
            <wp:extent cx="1971675" cy="1314450"/>
            <wp:effectExtent l="0" t="0" r="9525" b="0"/>
            <wp:docPr id="33" name="Рисунок 33" descr="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1675" cy="1314450"/>
                    </a:xfrm>
                    <a:prstGeom prst="rect">
                      <a:avLst/>
                    </a:prstGeom>
                    <a:noFill/>
                    <a:ln>
                      <a:noFill/>
                    </a:ln>
                  </pic:spPr>
                </pic:pic>
              </a:graphicData>
            </a:graphic>
          </wp:inline>
        </w:drawing>
      </w:r>
    </w:p>
    <w:p w:rsidR="00060465" w:rsidRDefault="00060465" w:rsidP="00060465">
      <w:pPr>
        <w:pStyle w:val="5"/>
        <w:shd w:val="clear" w:color="auto" w:fill="48509D"/>
        <w:jc w:val="center"/>
        <w:rPr>
          <w:rFonts w:ascii="Arial" w:hAnsi="Arial" w:cs="Arial"/>
          <w:color w:val="FFFFFF"/>
        </w:rPr>
      </w:pPr>
      <w:r>
        <w:rPr>
          <w:rFonts w:ascii="Arial" w:hAnsi="Arial" w:cs="Arial"/>
          <w:color w:val="FFFFFF"/>
        </w:rPr>
        <w:lastRenderedPageBreak/>
        <w:t>3 день</w:t>
      </w:r>
    </w:p>
    <w:p w:rsidR="00060465" w:rsidRDefault="00060465" w:rsidP="00060465">
      <w:pPr>
        <w:pStyle w:val="6"/>
        <w:shd w:val="clear" w:color="auto" w:fill="49B162"/>
        <w:jc w:val="center"/>
        <w:rPr>
          <w:rFonts w:ascii="Arial" w:hAnsi="Arial" w:cs="Arial"/>
          <w:color w:val="FFFFFF"/>
        </w:rPr>
      </w:pPr>
      <w:r>
        <w:rPr>
          <w:rFonts w:ascii="Arial" w:hAnsi="Arial" w:cs="Arial"/>
          <w:color w:val="FFFFFF"/>
        </w:rPr>
        <w:t>Середньовічна столиця Естонії - Таллінн</w:t>
      </w:r>
    </w:p>
    <w:p w:rsidR="00060465" w:rsidRDefault="00060465" w:rsidP="00060465">
      <w:pPr>
        <w:rPr>
          <w:rFonts w:ascii="Arial" w:hAnsi="Arial" w:cs="Arial"/>
          <w:color w:val="212529"/>
        </w:rPr>
      </w:pPr>
      <w:r>
        <w:rPr>
          <w:rFonts w:ascii="Arial" w:hAnsi="Arial" w:cs="Arial"/>
          <w:color w:val="212529"/>
        </w:rPr>
        <w:t>Сніданок. Переїзд у </w:t>
      </w:r>
      <w:proofErr w:type="spellStart"/>
      <w:r>
        <w:rPr>
          <w:rFonts w:ascii="Arial" w:hAnsi="Arial" w:cs="Arial"/>
          <w:b/>
          <w:bCs/>
          <w:color w:val="212529"/>
        </w:rPr>
        <w:t>Таллін</w:t>
      </w:r>
      <w:proofErr w:type="spellEnd"/>
      <w:r>
        <w:rPr>
          <w:rFonts w:ascii="Arial" w:hAnsi="Arial" w:cs="Arial"/>
          <w:b/>
          <w:bCs/>
          <w:color w:val="212529"/>
        </w:rPr>
        <w:t>.</w:t>
      </w:r>
      <w:r>
        <w:rPr>
          <w:rFonts w:ascii="Arial" w:hAnsi="Arial" w:cs="Arial"/>
          <w:color w:val="212529"/>
        </w:rPr>
        <w:t> Запрошуємо на оглядову екскурсію </w:t>
      </w:r>
      <w:r>
        <w:rPr>
          <w:rFonts w:ascii="Arial" w:hAnsi="Arial" w:cs="Arial"/>
          <w:b/>
          <w:bCs/>
          <w:color w:val="212529"/>
        </w:rPr>
        <w:t>"Середньовічна столиця Естонії - Таллінн"</w:t>
      </w:r>
      <w:r>
        <w:rPr>
          <w:rFonts w:ascii="Arial" w:hAnsi="Arial" w:cs="Arial"/>
          <w:color w:val="212529"/>
        </w:rPr>
        <w:t xml:space="preserve"> (20 євро). Місто на березі Балтійського моря, столиця і культурний центр Естонії, в якому дух казки заворожує нас, коли ми ходимо звивистими вуличками з високими середньовічними будинками, з флюгерами на червоних цегляних дахах Верхнього і Нижнього міст. На нашому шляху ви зустрінете Домський собор, парламент, вежу Довгий Герман, церкву Святої Трійці, Домініканський монастир, Ратушну площу, Великі Морські ворота, церкву </w:t>
      </w:r>
      <w:proofErr w:type="spellStart"/>
      <w:r>
        <w:rPr>
          <w:rFonts w:ascii="Arial" w:hAnsi="Arial" w:cs="Arial"/>
          <w:color w:val="212529"/>
        </w:rPr>
        <w:t>Олівісте</w:t>
      </w:r>
      <w:proofErr w:type="spellEnd"/>
      <w:r>
        <w:rPr>
          <w:rFonts w:ascii="Arial" w:hAnsi="Arial" w:cs="Arial"/>
          <w:color w:val="212529"/>
        </w:rPr>
        <w:t xml:space="preserve"> (ХIII століття), церкву Святого Духа (ХIV століття), собор Олександра Невського.</w:t>
      </w:r>
    </w:p>
    <w:p w:rsidR="00060465" w:rsidRDefault="00060465" w:rsidP="00060465">
      <w:pPr>
        <w:rPr>
          <w:rFonts w:ascii="Arial" w:hAnsi="Arial" w:cs="Arial"/>
          <w:color w:val="212529"/>
        </w:rPr>
      </w:pPr>
      <w:r>
        <w:rPr>
          <w:rFonts w:ascii="Arial" w:hAnsi="Arial" w:cs="Arial"/>
          <w:b/>
          <w:bCs/>
          <w:color w:val="212529"/>
        </w:rPr>
        <w:t>16:00 </w:t>
      </w:r>
      <w:r>
        <w:rPr>
          <w:rFonts w:ascii="Arial" w:hAnsi="Arial" w:cs="Arial"/>
          <w:color w:val="212529"/>
        </w:rPr>
        <w:t>- трансфер в порт. Посадка на пором TALLINK. Розміщення в каютах.</w:t>
      </w:r>
    </w:p>
    <w:p w:rsidR="00060465" w:rsidRDefault="00060465" w:rsidP="00060465">
      <w:pPr>
        <w:rPr>
          <w:rFonts w:ascii="Arial" w:hAnsi="Arial" w:cs="Arial"/>
          <w:color w:val="212529"/>
        </w:rPr>
      </w:pPr>
      <w:r>
        <w:rPr>
          <w:rFonts w:ascii="Arial" w:hAnsi="Arial" w:cs="Arial"/>
          <w:color w:val="212529"/>
        </w:rPr>
        <w:t>УВАГА! Реєстрація на пором закінчується за 30 хвилин до відплиття! Після цього Ви не зможете потрапити на корабель. Будьте дуже пунктуальні!</w:t>
      </w:r>
    </w:p>
    <w:p w:rsidR="00060465" w:rsidRDefault="00060465" w:rsidP="00060465">
      <w:pPr>
        <w:rPr>
          <w:rFonts w:ascii="Arial" w:hAnsi="Arial" w:cs="Arial"/>
          <w:color w:val="212529"/>
        </w:rPr>
      </w:pPr>
      <w:r>
        <w:rPr>
          <w:rFonts w:ascii="Arial" w:hAnsi="Arial" w:cs="Arial"/>
          <w:b/>
          <w:bCs/>
          <w:color w:val="212529"/>
        </w:rPr>
        <w:t>18:00</w:t>
      </w:r>
      <w:r>
        <w:rPr>
          <w:rFonts w:ascii="Arial" w:hAnsi="Arial" w:cs="Arial"/>
          <w:color w:val="212529"/>
        </w:rPr>
        <w:t> - відправлення в круїз. Вечеря на поромі* шведський стіл (оплачується додатково). Ночівля. Ви побачите, що пороми TALLINK - це не просто кораблі, це цілі міста на воді. До ваших послуг розважальна програма на борту, бари, ресторани, магазин безмитної торгівлі, дитячий клуб і відкрита палуба, з якої так приємно спостерігати за берегом, що віддаляється. </w:t>
      </w:r>
    </w:p>
    <w:p w:rsidR="00060465" w:rsidRDefault="00060465" w:rsidP="00060465">
      <w:pPr>
        <w:rPr>
          <w:rFonts w:ascii="Arial" w:hAnsi="Arial" w:cs="Arial"/>
          <w:color w:val="212529"/>
        </w:rPr>
      </w:pPr>
      <w:r>
        <w:rPr>
          <w:rFonts w:ascii="Arial" w:hAnsi="Arial" w:cs="Arial"/>
          <w:noProof/>
          <w:color w:val="FFFFFF"/>
          <w:lang w:val="ru-RU" w:eastAsia="ru-RU"/>
        </w:rPr>
        <w:drawing>
          <wp:inline distT="0" distB="0" distL="0" distR="0">
            <wp:extent cx="2423948" cy="1171575"/>
            <wp:effectExtent l="0" t="0" r="0" b="0"/>
            <wp:docPr id="32" name="Рисунок 32" descr="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26971" cy="1173036"/>
                    </a:xfrm>
                    <a:prstGeom prst="rect">
                      <a:avLst/>
                    </a:prstGeom>
                    <a:noFill/>
                    <a:ln>
                      <a:noFill/>
                    </a:ln>
                  </pic:spPr>
                </pic:pic>
              </a:graphicData>
            </a:graphic>
          </wp:inline>
        </w:drawing>
      </w:r>
      <w:r>
        <w:rPr>
          <w:rFonts w:ascii="Arial" w:hAnsi="Arial" w:cs="Arial"/>
          <w:noProof/>
          <w:color w:val="FFFFFF"/>
          <w:lang w:val="ru-RU" w:eastAsia="ru-RU"/>
        </w:rPr>
        <w:drawing>
          <wp:inline distT="0" distB="0" distL="0" distR="0">
            <wp:extent cx="1946189" cy="1200150"/>
            <wp:effectExtent l="0" t="0" r="0" b="0"/>
            <wp:docPr id="31" name="Рисунок 31" descr="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57173" cy="1206924"/>
                    </a:xfrm>
                    <a:prstGeom prst="rect">
                      <a:avLst/>
                    </a:prstGeom>
                    <a:noFill/>
                    <a:ln>
                      <a:noFill/>
                    </a:ln>
                  </pic:spPr>
                </pic:pic>
              </a:graphicData>
            </a:graphic>
          </wp:inline>
        </w:drawing>
      </w:r>
      <w:r>
        <w:rPr>
          <w:rFonts w:ascii="Arial" w:hAnsi="Arial" w:cs="Arial"/>
          <w:noProof/>
          <w:color w:val="FFFFFF"/>
          <w:lang w:val="ru-RU" w:eastAsia="ru-RU"/>
        </w:rPr>
        <w:drawing>
          <wp:inline distT="0" distB="0" distL="0" distR="0">
            <wp:extent cx="1666875" cy="1173855"/>
            <wp:effectExtent l="0" t="0" r="0" b="7620"/>
            <wp:docPr id="20" name="Рисунок 20" descr="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9838" cy="1182984"/>
                    </a:xfrm>
                    <a:prstGeom prst="rect">
                      <a:avLst/>
                    </a:prstGeom>
                    <a:noFill/>
                    <a:ln>
                      <a:noFill/>
                    </a:ln>
                  </pic:spPr>
                </pic:pic>
              </a:graphicData>
            </a:graphic>
          </wp:inline>
        </w:drawing>
      </w:r>
    </w:p>
    <w:p w:rsidR="00060465" w:rsidRDefault="00060465" w:rsidP="00060465">
      <w:pPr>
        <w:pStyle w:val="5"/>
        <w:shd w:val="clear" w:color="auto" w:fill="48509D"/>
        <w:jc w:val="center"/>
        <w:rPr>
          <w:rFonts w:ascii="Arial" w:hAnsi="Arial" w:cs="Arial"/>
          <w:color w:val="FFFFFF"/>
        </w:rPr>
      </w:pPr>
      <w:r>
        <w:rPr>
          <w:rFonts w:ascii="Arial" w:hAnsi="Arial" w:cs="Arial"/>
          <w:color w:val="FFFFFF"/>
        </w:rPr>
        <w:t>4 день</w:t>
      </w:r>
    </w:p>
    <w:p w:rsidR="00060465" w:rsidRDefault="00060465" w:rsidP="00060465">
      <w:pPr>
        <w:pStyle w:val="6"/>
        <w:shd w:val="clear" w:color="auto" w:fill="49B162"/>
        <w:jc w:val="center"/>
        <w:rPr>
          <w:rFonts w:ascii="Arial" w:hAnsi="Arial" w:cs="Arial"/>
          <w:color w:val="FFFFFF"/>
        </w:rPr>
      </w:pPr>
      <w:r>
        <w:rPr>
          <w:rFonts w:ascii="Arial" w:hAnsi="Arial" w:cs="Arial"/>
          <w:color w:val="FFFFFF"/>
        </w:rPr>
        <w:t>Місто на 14-ти островах</w:t>
      </w:r>
    </w:p>
    <w:p w:rsidR="00060465" w:rsidRDefault="00060465" w:rsidP="00060465">
      <w:pPr>
        <w:rPr>
          <w:rFonts w:ascii="Arial" w:hAnsi="Arial" w:cs="Arial"/>
          <w:color w:val="212529"/>
        </w:rPr>
      </w:pPr>
      <w:r>
        <w:rPr>
          <w:rFonts w:ascii="Arial" w:hAnsi="Arial" w:cs="Arial"/>
          <w:color w:val="212529"/>
        </w:rPr>
        <w:t>Сніданок на поромі* шведський стіл (оплачується додатково).</w:t>
      </w:r>
    </w:p>
    <w:p w:rsidR="00060465" w:rsidRDefault="00060465" w:rsidP="00060465">
      <w:pPr>
        <w:rPr>
          <w:rFonts w:ascii="Arial" w:hAnsi="Arial" w:cs="Arial"/>
          <w:color w:val="212529"/>
        </w:rPr>
      </w:pPr>
      <w:r>
        <w:rPr>
          <w:rFonts w:ascii="Arial" w:hAnsi="Arial" w:cs="Arial"/>
          <w:b/>
          <w:bCs/>
          <w:color w:val="212529"/>
        </w:rPr>
        <w:t>10:45</w:t>
      </w:r>
      <w:r>
        <w:rPr>
          <w:rFonts w:ascii="Arial" w:hAnsi="Arial" w:cs="Arial"/>
          <w:color w:val="212529"/>
        </w:rPr>
        <w:t> – прибуття в Стокгольм, виселення з порому. Переїзд в центр Стокгольма.</w:t>
      </w:r>
    </w:p>
    <w:p w:rsidR="00060465" w:rsidRDefault="00060465" w:rsidP="00060465">
      <w:pPr>
        <w:rPr>
          <w:rFonts w:ascii="Arial" w:hAnsi="Arial" w:cs="Arial"/>
          <w:color w:val="212529"/>
        </w:rPr>
      </w:pPr>
      <w:r>
        <w:rPr>
          <w:rFonts w:ascii="Arial" w:hAnsi="Arial" w:cs="Arial"/>
          <w:color w:val="212529"/>
        </w:rPr>
        <w:t>- </w:t>
      </w:r>
      <w:r>
        <w:rPr>
          <w:rFonts w:ascii="Arial" w:hAnsi="Arial" w:cs="Arial"/>
          <w:b/>
          <w:bCs/>
          <w:color w:val="212529"/>
        </w:rPr>
        <w:t>«Місто на 14-ти островах - Стокгольм»</w:t>
      </w:r>
      <w:r>
        <w:rPr>
          <w:rFonts w:ascii="Arial" w:hAnsi="Arial" w:cs="Arial"/>
          <w:color w:val="212529"/>
        </w:rPr>
        <w:t> (20 євро). З порту ви відправитеся на автобусну екскурсію чудовим містом...Стокгольм. Місто розкинулося на 14 островах в Балтійському морі, які з'єднують між собою 57 мостів. Стокгольм - столиця Швеції, а також один з найбільших скандинавських міст, відомий різнокольоровими будинками оригінального забарвлення. Назва мегаполісу перекладається як «острів, укріплений палями» або «острів на стовпах». Це не місто, це просто казка яку треба побачити на свої очі.</w:t>
      </w:r>
    </w:p>
    <w:p w:rsidR="00060465" w:rsidRDefault="00060465" w:rsidP="00060465">
      <w:pPr>
        <w:rPr>
          <w:rFonts w:ascii="Arial" w:hAnsi="Arial" w:cs="Arial"/>
          <w:color w:val="212529"/>
        </w:rPr>
      </w:pPr>
      <w:r>
        <w:rPr>
          <w:rFonts w:ascii="Arial" w:hAnsi="Arial" w:cs="Arial"/>
          <w:color w:val="212529"/>
        </w:rPr>
        <w:t>- </w:t>
      </w:r>
      <w:r>
        <w:rPr>
          <w:rFonts w:ascii="Arial" w:hAnsi="Arial" w:cs="Arial"/>
          <w:b/>
          <w:bCs/>
          <w:color w:val="212529"/>
        </w:rPr>
        <w:t>екскурсію по метро «Найдовша в світі художня галерея»</w:t>
      </w:r>
      <w:r>
        <w:rPr>
          <w:rFonts w:ascii="Arial" w:hAnsi="Arial" w:cs="Arial"/>
          <w:color w:val="212529"/>
        </w:rPr>
        <w:t xml:space="preserve"> (15 євро) саме так називають стокгольмське метро! Під час цієї екскурсії ми покажемо вам найкрасивіші станції, ви дізнаєтеся, що криється за підземними античними руїнами, чому по стелі однієї зі станцій </w:t>
      </w:r>
      <w:r>
        <w:rPr>
          <w:rFonts w:ascii="Arial" w:hAnsi="Arial" w:cs="Arial"/>
          <w:color w:val="212529"/>
        </w:rPr>
        <w:lastRenderedPageBreak/>
        <w:t>"ходять" порожні черевики і побачите самі нестандартні способи прикрасити метро. А поки ми будемо переїжджати між станціями, ви дізнаєтеся як зароджувалася ідея по художньому оформленні станцій, як відбувається відбір художників і скульпторів, які оформляли метро і багато іншого з життя стокгольмської підземки.</w:t>
      </w:r>
    </w:p>
    <w:p w:rsidR="00060465" w:rsidRDefault="00060465" w:rsidP="00060465">
      <w:pPr>
        <w:rPr>
          <w:rFonts w:ascii="Arial" w:hAnsi="Arial" w:cs="Arial"/>
          <w:color w:val="212529"/>
        </w:rPr>
      </w:pPr>
      <w:r>
        <w:rPr>
          <w:rFonts w:ascii="Arial" w:hAnsi="Arial" w:cs="Arial"/>
          <w:color w:val="212529"/>
        </w:rPr>
        <w:t>- </w:t>
      </w:r>
      <w:r>
        <w:rPr>
          <w:rFonts w:ascii="Arial" w:hAnsi="Arial" w:cs="Arial"/>
          <w:b/>
          <w:bCs/>
          <w:color w:val="212529"/>
        </w:rPr>
        <w:t>музей Вікінгів «Перетин шляхів»</w:t>
      </w:r>
      <w:r>
        <w:rPr>
          <w:rFonts w:ascii="Arial" w:hAnsi="Arial" w:cs="Arial"/>
          <w:color w:val="212529"/>
        </w:rPr>
        <w:t>(25 євро для дорослих/15 євро для дітей до 17-ти років)</w:t>
      </w:r>
      <w:r>
        <w:rPr>
          <w:rFonts w:ascii="Arial" w:hAnsi="Arial" w:cs="Arial"/>
          <w:b/>
          <w:bCs/>
          <w:color w:val="212529"/>
        </w:rPr>
        <w:t>. </w:t>
      </w:r>
      <w:r>
        <w:rPr>
          <w:rFonts w:ascii="Arial" w:hAnsi="Arial" w:cs="Arial"/>
          <w:color w:val="212529"/>
        </w:rPr>
        <w:t xml:space="preserve">Неодноразово перетиналися шляхи Швеції та України в історії протягом 1000 років. Про це свідчать археологічні знахідки та документи архівів та музеїв. Вікінги проклали свій перший шлях - шлях з варяг у греків з озера </w:t>
      </w:r>
      <w:proofErr w:type="spellStart"/>
      <w:r>
        <w:rPr>
          <w:rFonts w:ascii="Arial" w:hAnsi="Arial" w:cs="Arial"/>
          <w:color w:val="212529"/>
        </w:rPr>
        <w:t>Меллрен</w:t>
      </w:r>
      <w:proofErr w:type="spellEnd"/>
      <w:r>
        <w:rPr>
          <w:rFonts w:ascii="Arial" w:hAnsi="Arial" w:cs="Arial"/>
          <w:color w:val="212529"/>
        </w:rPr>
        <w:t xml:space="preserve"> по річках Київської землі до Константинополя. Шведська принцеса </w:t>
      </w:r>
      <w:proofErr w:type="spellStart"/>
      <w:r>
        <w:rPr>
          <w:rFonts w:ascii="Arial" w:hAnsi="Arial" w:cs="Arial"/>
          <w:color w:val="212529"/>
        </w:rPr>
        <w:t>Інгегерд</w:t>
      </w:r>
      <w:proofErr w:type="spellEnd"/>
      <w:r>
        <w:rPr>
          <w:rFonts w:ascii="Arial" w:hAnsi="Arial" w:cs="Arial"/>
          <w:color w:val="212529"/>
        </w:rPr>
        <w:t xml:space="preserve">, дочка шведського короля </w:t>
      </w:r>
      <w:proofErr w:type="spellStart"/>
      <w:r>
        <w:rPr>
          <w:rFonts w:ascii="Arial" w:hAnsi="Arial" w:cs="Arial"/>
          <w:color w:val="212529"/>
        </w:rPr>
        <w:t>Олофа</w:t>
      </w:r>
      <w:proofErr w:type="spellEnd"/>
      <w:r>
        <w:rPr>
          <w:rFonts w:ascii="Arial" w:hAnsi="Arial" w:cs="Arial"/>
          <w:color w:val="212529"/>
        </w:rPr>
        <w:t xml:space="preserve"> із </w:t>
      </w:r>
      <w:proofErr w:type="spellStart"/>
      <w:r>
        <w:rPr>
          <w:rFonts w:ascii="Arial" w:hAnsi="Arial" w:cs="Arial"/>
          <w:color w:val="212529"/>
        </w:rPr>
        <w:t>Сігтуни</w:t>
      </w:r>
      <w:proofErr w:type="spellEnd"/>
      <w:r>
        <w:rPr>
          <w:rFonts w:ascii="Arial" w:hAnsi="Arial" w:cs="Arial"/>
          <w:color w:val="212529"/>
        </w:rPr>
        <w:t xml:space="preserve">, вийшла заміж за Великого Київського князя Ярослава Мудрого. Найяскравішим і вражаючим музеєм Швеції про час вікінгів є Музей вікінгів на </w:t>
      </w:r>
      <w:proofErr w:type="spellStart"/>
      <w:r>
        <w:rPr>
          <w:rFonts w:ascii="Arial" w:hAnsi="Arial" w:cs="Arial"/>
          <w:color w:val="212529"/>
        </w:rPr>
        <w:t>Юргордені</w:t>
      </w:r>
      <w:proofErr w:type="spellEnd"/>
      <w:r>
        <w:rPr>
          <w:rFonts w:ascii="Arial" w:hAnsi="Arial" w:cs="Arial"/>
          <w:color w:val="212529"/>
        </w:rPr>
        <w:t xml:space="preserve"> в Стокгольмі, де казка переплітається з реальністю того часу. Дізнатися міфи і правду часу, що викликало найбільший інтерес людей у різних точках земної кулі усі наступні століття, а сучасники викликали страх і жах протягом 200 років. На своїх довгих човнах вони легко перетинали водні простори в різних напрямках у полюванні багатства, вбиваючи, спалюючи і руйнуючи все на своєму шляху. Але це не вся правда про вікінги. Протягом кількох десятиліть вони будували культуру свого життя. Вони були війнами, відкривачами, скальдами. Відвідавши музей, ви зможете поринути у цей дивовижний світ, вирушити у похід на схід річками Київської держави до Константинополя, основу сценарію якого лягло Сказання про </w:t>
      </w:r>
      <w:proofErr w:type="spellStart"/>
      <w:r>
        <w:rPr>
          <w:rFonts w:ascii="Arial" w:hAnsi="Arial" w:cs="Arial"/>
          <w:color w:val="212529"/>
        </w:rPr>
        <w:t>Рагнфрід</w:t>
      </w:r>
      <w:proofErr w:type="spellEnd"/>
      <w:r>
        <w:rPr>
          <w:rFonts w:ascii="Arial" w:hAnsi="Arial" w:cs="Arial"/>
          <w:color w:val="212529"/>
        </w:rPr>
        <w:t>, У ресторані музею "</w:t>
      </w:r>
      <w:proofErr w:type="spellStart"/>
      <w:r>
        <w:rPr>
          <w:rFonts w:ascii="Arial" w:hAnsi="Arial" w:cs="Arial"/>
          <w:color w:val="212529"/>
        </w:rPr>
        <w:t>Ельд</w:t>
      </w:r>
      <w:proofErr w:type="spellEnd"/>
      <w:r>
        <w:rPr>
          <w:rFonts w:ascii="Arial" w:hAnsi="Arial" w:cs="Arial"/>
          <w:color w:val="212529"/>
        </w:rPr>
        <w:t>" вишукано приготовлена їжа та напої з фокусом на кухні північних країн. Тут пропонуються обіди та шведська «</w:t>
      </w:r>
      <w:proofErr w:type="spellStart"/>
      <w:r>
        <w:rPr>
          <w:rFonts w:ascii="Arial" w:hAnsi="Arial" w:cs="Arial"/>
          <w:color w:val="212529"/>
        </w:rPr>
        <w:t>фіка</w:t>
      </w:r>
      <w:proofErr w:type="spellEnd"/>
      <w:r>
        <w:rPr>
          <w:rFonts w:ascii="Arial" w:hAnsi="Arial" w:cs="Arial"/>
          <w:color w:val="212529"/>
        </w:rPr>
        <w:t xml:space="preserve">», вино та </w:t>
      </w:r>
      <w:proofErr w:type="spellStart"/>
      <w:r>
        <w:rPr>
          <w:rFonts w:ascii="Arial" w:hAnsi="Arial" w:cs="Arial"/>
          <w:color w:val="212529"/>
        </w:rPr>
        <w:t>медовуха</w:t>
      </w:r>
      <w:proofErr w:type="spellEnd"/>
      <w:r>
        <w:rPr>
          <w:rFonts w:ascii="Arial" w:hAnsi="Arial" w:cs="Arial"/>
          <w:color w:val="212529"/>
        </w:rPr>
        <w:t>, святкові напої вікінгів.</w:t>
      </w:r>
    </w:p>
    <w:p w:rsidR="00060465" w:rsidRDefault="00060465" w:rsidP="00060465">
      <w:pPr>
        <w:rPr>
          <w:rFonts w:ascii="Arial" w:hAnsi="Arial" w:cs="Arial"/>
          <w:color w:val="212529"/>
        </w:rPr>
      </w:pPr>
      <w:r>
        <w:rPr>
          <w:rFonts w:ascii="Arial" w:hAnsi="Arial" w:cs="Arial"/>
          <w:color w:val="212529"/>
        </w:rPr>
        <w:t>-</w:t>
      </w:r>
      <w:r>
        <w:rPr>
          <w:rFonts w:ascii="Arial" w:hAnsi="Arial" w:cs="Arial"/>
          <w:b/>
          <w:bCs/>
          <w:color w:val="212529"/>
        </w:rPr>
        <w:t> музей корабля "</w:t>
      </w:r>
      <w:proofErr w:type="spellStart"/>
      <w:r>
        <w:rPr>
          <w:rFonts w:ascii="Arial" w:hAnsi="Arial" w:cs="Arial"/>
          <w:b/>
          <w:bCs/>
          <w:color w:val="212529"/>
        </w:rPr>
        <w:t>Васа</w:t>
      </w:r>
      <w:proofErr w:type="spellEnd"/>
      <w:r>
        <w:rPr>
          <w:rFonts w:ascii="Arial" w:hAnsi="Arial" w:cs="Arial"/>
          <w:color w:val="212529"/>
        </w:rPr>
        <w:t>" (25 євро для дорослих/15 євро для дітей до 18-ти років)- музей одного у світі зі збережених до наших днів корабля з XVII ст. Гордість шведського морського флоту, корабель "</w:t>
      </w:r>
      <w:proofErr w:type="spellStart"/>
      <w:r>
        <w:rPr>
          <w:rFonts w:ascii="Arial" w:hAnsi="Arial" w:cs="Arial"/>
          <w:color w:val="212529"/>
        </w:rPr>
        <w:t>Васа</w:t>
      </w:r>
      <w:proofErr w:type="spellEnd"/>
      <w:r>
        <w:rPr>
          <w:rFonts w:ascii="Arial" w:hAnsi="Arial" w:cs="Arial"/>
          <w:color w:val="212529"/>
        </w:rPr>
        <w:t xml:space="preserve">" був створений прекрасним і пафосним, збудований із тисячі дубів, із величезною кількістю декору, зброї і золота, тому не зовсім точний розрахунок призвів до того, що він перекинувся і затонув у Стокгольмській гавані у серпні 1628 року, щойно вирушивши у своє перше плавання. Після декількох років підготовчих робіт корабель був піднятий з морського </w:t>
      </w:r>
      <w:proofErr w:type="spellStart"/>
      <w:r>
        <w:rPr>
          <w:rFonts w:ascii="Arial" w:hAnsi="Arial" w:cs="Arial"/>
          <w:color w:val="212529"/>
        </w:rPr>
        <w:t>дна</w:t>
      </w:r>
      <w:proofErr w:type="spellEnd"/>
      <w:r>
        <w:rPr>
          <w:rFonts w:ascii="Arial" w:hAnsi="Arial" w:cs="Arial"/>
          <w:color w:val="212529"/>
        </w:rPr>
        <w:t xml:space="preserve"> у 1961 р. Корабель демонструють у спеціально збудованому навколо нього музеї, де також представлено дев'ять тематичних виставок, магазин із багатим вибором сувенірів та висококласний ресторан. Завдяки тому, що </w:t>
      </w:r>
      <w:proofErr w:type="spellStart"/>
      <w:r>
        <w:rPr>
          <w:rFonts w:ascii="Arial" w:hAnsi="Arial" w:cs="Arial"/>
          <w:color w:val="212529"/>
        </w:rPr>
        <w:t>збереглося</w:t>
      </w:r>
      <w:proofErr w:type="spellEnd"/>
      <w:r>
        <w:rPr>
          <w:rFonts w:ascii="Arial" w:hAnsi="Arial" w:cs="Arial"/>
          <w:color w:val="212529"/>
        </w:rPr>
        <w:t xml:space="preserve"> більше 95% первинних елементів конструкції, а також сотні різьблених скульптур, ти матимеш змогу детально роздивитися корабель із семи палуб-поверхів музею. У вітринах - справжні речі ХVII століття: взуття, одяг, посуд, бочки для зберігання провіанту (вони підвішувалися до стелі для захисту від щурів), котел, у якому готували їжу на 500 осіб, медичне приладдя лікаря-цирульника, схожу на сучасні нарди гру, перші сигари та єдину золоту річ, виявлену на кораблі, - перстень, та ще кілька монет в кишені одного з загиблих.</w:t>
      </w:r>
    </w:p>
    <w:p w:rsidR="00060465" w:rsidRDefault="00060465" w:rsidP="00060465">
      <w:pPr>
        <w:rPr>
          <w:rFonts w:ascii="Arial" w:hAnsi="Arial" w:cs="Arial"/>
          <w:color w:val="212529"/>
        </w:rPr>
      </w:pPr>
      <w:r>
        <w:rPr>
          <w:rFonts w:ascii="Arial" w:hAnsi="Arial" w:cs="Arial"/>
          <w:b/>
          <w:bCs/>
          <w:color w:val="212529"/>
        </w:rPr>
        <w:t>15:30</w:t>
      </w:r>
      <w:r>
        <w:rPr>
          <w:rFonts w:ascii="Arial" w:hAnsi="Arial" w:cs="Arial"/>
          <w:color w:val="212529"/>
        </w:rPr>
        <w:t> - трансфер в порт. Посадка на пором TALLINK. Розміщення в каютах.</w:t>
      </w:r>
    </w:p>
    <w:p w:rsidR="00060465" w:rsidRDefault="00060465" w:rsidP="00060465">
      <w:pPr>
        <w:rPr>
          <w:rFonts w:ascii="Arial" w:hAnsi="Arial" w:cs="Arial"/>
          <w:color w:val="212529"/>
        </w:rPr>
      </w:pPr>
      <w:r>
        <w:rPr>
          <w:rFonts w:ascii="Arial" w:hAnsi="Arial" w:cs="Arial"/>
          <w:color w:val="212529"/>
        </w:rPr>
        <w:t>УВАГА! Реєстрація на пором закінчується за 30 хвилин до відплиття! Після цього Ви не зможете потрапити на корабель. Будьте дуже пунктуальні!</w:t>
      </w:r>
    </w:p>
    <w:p w:rsidR="00060465" w:rsidRDefault="00060465" w:rsidP="00060465">
      <w:pPr>
        <w:rPr>
          <w:rFonts w:ascii="Arial" w:hAnsi="Arial" w:cs="Arial"/>
          <w:color w:val="212529"/>
        </w:rPr>
      </w:pPr>
      <w:r>
        <w:rPr>
          <w:rFonts w:ascii="Arial" w:hAnsi="Arial" w:cs="Arial"/>
          <w:b/>
          <w:bCs/>
          <w:color w:val="212529"/>
        </w:rPr>
        <w:lastRenderedPageBreak/>
        <w:t>17:30</w:t>
      </w:r>
      <w:r>
        <w:rPr>
          <w:rFonts w:ascii="Arial" w:hAnsi="Arial" w:cs="Arial"/>
          <w:color w:val="212529"/>
        </w:rPr>
        <w:t> - відправлення в круїз. Вечеря на поромі* шведський стіл (оплачується додатково). Ночівля</w:t>
      </w:r>
    </w:p>
    <w:p w:rsidR="00060465" w:rsidRDefault="00060465" w:rsidP="00060465">
      <w:pPr>
        <w:rPr>
          <w:rFonts w:ascii="Arial" w:hAnsi="Arial" w:cs="Arial"/>
          <w:color w:val="212529"/>
        </w:rPr>
      </w:pPr>
    </w:p>
    <w:p w:rsidR="00060465" w:rsidRDefault="00060465" w:rsidP="00060465">
      <w:pPr>
        <w:rPr>
          <w:rFonts w:ascii="Arial" w:hAnsi="Arial" w:cs="Arial"/>
          <w:color w:val="212529"/>
        </w:rPr>
      </w:pPr>
      <w:r>
        <w:rPr>
          <w:rFonts w:ascii="Arial" w:hAnsi="Arial" w:cs="Arial"/>
          <w:noProof/>
          <w:color w:val="FFFFFF"/>
          <w:lang w:val="ru-RU" w:eastAsia="ru-RU"/>
        </w:rPr>
        <w:drawing>
          <wp:inline distT="0" distB="0" distL="0" distR="0">
            <wp:extent cx="2028825" cy="1352550"/>
            <wp:effectExtent l="0" t="0" r="9525" b="0"/>
            <wp:docPr id="19" name="Рисунок 19" descr="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32048" cy="1354699"/>
                    </a:xfrm>
                    <a:prstGeom prst="rect">
                      <a:avLst/>
                    </a:prstGeom>
                    <a:noFill/>
                    <a:ln>
                      <a:noFill/>
                    </a:ln>
                  </pic:spPr>
                </pic:pic>
              </a:graphicData>
            </a:graphic>
          </wp:inline>
        </w:drawing>
      </w:r>
      <w:r>
        <w:rPr>
          <w:rFonts w:ascii="Arial" w:hAnsi="Arial" w:cs="Arial"/>
          <w:noProof/>
          <w:color w:val="FFFFFF"/>
          <w:lang w:val="ru-RU" w:eastAsia="ru-RU"/>
        </w:rPr>
        <w:drawing>
          <wp:inline distT="0" distB="0" distL="0" distR="0">
            <wp:extent cx="2038452" cy="1352173"/>
            <wp:effectExtent l="0" t="0" r="0" b="635"/>
            <wp:docPr id="18" name="Рисунок 18" descr="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55015" cy="1363160"/>
                    </a:xfrm>
                    <a:prstGeom prst="rect">
                      <a:avLst/>
                    </a:prstGeom>
                    <a:noFill/>
                    <a:ln>
                      <a:noFill/>
                    </a:ln>
                  </pic:spPr>
                </pic:pic>
              </a:graphicData>
            </a:graphic>
          </wp:inline>
        </w:drawing>
      </w:r>
      <w:r>
        <w:rPr>
          <w:rFonts w:ascii="Arial" w:hAnsi="Arial" w:cs="Arial"/>
          <w:noProof/>
          <w:color w:val="FFFFFF"/>
          <w:lang w:val="ru-RU" w:eastAsia="ru-RU"/>
        </w:rPr>
        <w:drawing>
          <wp:inline distT="0" distB="0" distL="0" distR="0">
            <wp:extent cx="1879161" cy="1351915"/>
            <wp:effectExtent l="0" t="0" r="6985" b="635"/>
            <wp:docPr id="17" name="Рисунок 17" descr="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91769" cy="1360986"/>
                    </a:xfrm>
                    <a:prstGeom prst="rect">
                      <a:avLst/>
                    </a:prstGeom>
                    <a:noFill/>
                    <a:ln>
                      <a:noFill/>
                    </a:ln>
                  </pic:spPr>
                </pic:pic>
              </a:graphicData>
            </a:graphic>
          </wp:inline>
        </w:drawing>
      </w:r>
    </w:p>
    <w:p w:rsidR="00060465" w:rsidRDefault="00060465" w:rsidP="00060465">
      <w:pPr>
        <w:pStyle w:val="5"/>
        <w:shd w:val="clear" w:color="auto" w:fill="48509D"/>
        <w:jc w:val="center"/>
        <w:rPr>
          <w:rFonts w:ascii="Arial" w:hAnsi="Arial" w:cs="Arial"/>
          <w:color w:val="FFFFFF"/>
        </w:rPr>
      </w:pPr>
      <w:r>
        <w:rPr>
          <w:rFonts w:ascii="Arial" w:hAnsi="Arial" w:cs="Arial"/>
          <w:color w:val="FFFFFF"/>
        </w:rPr>
        <w:t>5 день</w:t>
      </w:r>
    </w:p>
    <w:p w:rsidR="00060465" w:rsidRDefault="00060465" w:rsidP="00060465">
      <w:pPr>
        <w:pStyle w:val="6"/>
        <w:shd w:val="clear" w:color="auto" w:fill="49B162"/>
        <w:jc w:val="center"/>
        <w:rPr>
          <w:rFonts w:ascii="Arial" w:hAnsi="Arial" w:cs="Arial"/>
          <w:color w:val="FFFFFF"/>
        </w:rPr>
      </w:pPr>
      <w:r>
        <w:rPr>
          <w:rFonts w:ascii="Arial" w:hAnsi="Arial" w:cs="Arial"/>
          <w:color w:val="FFFFFF"/>
        </w:rPr>
        <w:t>Вільнюс — місто з унікальною душею</w:t>
      </w:r>
    </w:p>
    <w:p w:rsidR="00060465" w:rsidRDefault="00060465" w:rsidP="00060465">
      <w:pPr>
        <w:rPr>
          <w:rFonts w:ascii="Arial" w:hAnsi="Arial" w:cs="Arial"/>
          <w:color w:val="212529"/>
        </w:rPr>
      </w:pPr>
      <w:r>
        <w:rPr>
          <w:rFonts w:ascii="Arial" w:hAnsi="Arial" w:cs="Arial"/>
          <w:color w:val="212529"/>
        </w:rPr>
        <w:t>Сніданок на поромі* шведський стіл (оплачується додатково).</w:t>
      </w:r>
    </w:p>
    <w:p w:rsidR="00060465" w:rsidRDefault="00060465" w:rsidP="00060465">
      <w:pPr>
        <w:rPr>
          <w:rFonts w:ascii="Arial" w:hAnsi="Arial" w:cs="Arial"/>
          <w:color w:val="212529"/>
        </w:rPr>
      </w:pPr>
      <w:r>
        <w:rPr>
          <w:rFonts w:ascii="Arial" w:hAnsi="Arial" w:cs="Arial"/>
          <w:color w:val="212529"/>
        </w:rPr>
        <w:t>Переїзд в </w:t>
      </w:r>
      <w:r>
        <w:rPr>
          <w:rFonts w:ascii="Arial" w:hAnsi="Arial" w:cs="Arial"/>
          <w:b/>
          <w:bCs/>
          <w:color w:val="212529"/>
        </w:rPr>
        <w:t>Вільнюс</w:t>
      </w:r>
      <w:r>
        <w:rPr>
          <w:rFonts w:ascii="Arial" w:hAnsi="Arial" w:cs="Arial"/>
          <w:color w:val="212529"/>
        </w:rPr>
        <w:t>. Запрошуємо вас на пішохідну екскурсію </w:t>
      </w:r>
      <w:r>
        <w:rPr>
          <w:rFonts w:ascii="Arial" w:hAnsi="Arial" w:cs="Arial"/>
          <w:b/>
          <w:bCs/>
          <w:color w:val="212529"/>
        </w:rPr>
        <w:t>"Вільнюс — місто з унікальною душею"</w:t>
      </w:r>
      <w:r>
        <w:rPr>
          <w:rFonts w:ascii="Arial" w:hAnsi="Arial" w:cs="Arial"/>
          <w:color w:val="212529"/>
        </w:rPr>
        <w:t xml:space="preserve"> . Дуже добрий, спокійний, компактний, затишний і в той же час, веселий, пустотливий, богемний, з незалежними художниками і фестивалями. З усіх прибалтійських столиць Вільнюс здається максимально самобутнім. Він є тим самим безцінним зберігачем унікальної прибалтійської культури. Вулички і площі Старого міста - місце, звідки почалася історія Вільнюса. Наша екскурсія розпочнеться з найвизначнішої пам’ятки Вільнюса та з місця паломництва всієї Прибалтики - Міських воріт </w:t>
      </w:r>
      <w:proofErr w:type="spellStart"/>
      <w:r>
        <w:rPr>
          <w:rFonts w:ascii="Arial" w:hAnsi="Arial" w:cs="Arial"/>
          <w:color w:val="212529"/>
        </w:rPr>
        <w:t>Аушрос</w:t>
      </w:r>
      <w:proofErr w:type="spellEnd"/>
      <w:r>
        <w:rPr>
          <w:rFonts w:ascii="Arial" w:hAnsi="Arial" w:cs="Arial"/>
          <w:color w:val="212529"/>
        </w:rPr>
        <w:t xml:space="preserve">, де у каплиці прямо над воротами знаходиться чудотворна ікона Діви Марії. Ми з вами побачимо Костел </w:t>
      </w:r>
      <w:proofErr w:type="spellStart"/>
      <w:r>
        <w:rPr>
          <w:rFonts w:ascii="Arial" w:hAnsi="Arial" w:cs="Arial"/>
          <w:color w:val="212529"/>
        </w:rPr>
        <w:t>Св</w:t>
      </w:r>
      <w:proofErr w:type="spellEnd"/>
      <w:r>
        <w:rPr>
          <w:rFonts w:ascii="Arial" w:hAnsi="Arial" w:cs="Arial"/>
          <w:color w:val="212529"/>
        </w:rPr>
        <w:t xml:space="preserve">. </w:t>
      </w:r>
      <w:proofErr w:type="spellStart"/>
      <w:r>
        <w:rPr>
          <w:rFonts w:ascii="Arial" w:hAnsi="Arial" w:cs="Arial"/>
          <w:color w:val="212529"/>
        </w:rPr>
        <w:t>Казиміра</w:t>
      </w:r>
      <w:proofErr w:type="spellEnd"/>
      <w:r>
        <w:rPr>
          <w:rFonts w:ascii="Arial" w:hAnsi="Arial" w:cs="Arial"/>
          <w:color w:val="212529"/>
        </w:rPr>
        <w:t xml:space="preserve"> в стилі пізнього бароко, прогуляємося по Ратушній площі та помилуємося міською Ратушою. Далі нас чекає храм Святої Анни, який прикрашає своєю готичною красою литовську столицю, пройдемо повз незвичайні місця Єврейського кварталу до кафедрального </w:t>
      </w:r>
      <w:proofErr w:type="spellStart"/>
      <w:r>
        <w:rPr>
          <w:rFonts w:ascii="Arial" w:hAnsi="Arial" w:cs="Arial"/>
          <w:color w:val="212529"/>
        </w:rPr>
        <w:t>собора</w:t>
      </w:r>
      <w:proofErr w:type="spellEnd"/>
      <w:r>
        <w:rPr>
          <w:rFonts w:ascii="Arial" w:hAnsi="Arial" w:cs="Arial"/>
          <w:color w:val="212529"/>
        </w:rPr>
        <w:t xml:space="preserve"> святого Станіслава та монумента князя Гедиміна на Кафедральній площі, де дізнаєтесь легенду заснування міста. Поселення в готель. Ночівля.</w:t>
      </w:r>
    </w:p>
    <w:p w:rsidR="00060465" w:rsidRDefault="00060465" w:rsidP="00060465">
      <w:pPr>
        <w:rPr>
          <w:rFonts w:ascii="Arial" w:hAnsi="Arial" w:cs="Arial"/>
          <w:color w:val="212529"/>
        </w:rPr>
      </w:pPr>
      <w:r>
        <w:rPr>
          <w:rFonts w:ascii="Arial" w:hAnsi="Arial" w:cs="Arial"/>
          <w:noProof/>
          <w:color w:val="FFFFFF"/>
          <w:lang w:val="ru-RU" w:eastAsia="ru-RU"/>
        </w:rPr>
        <w:drawing>
          <wp:inline distT="0" distB="0" distL="0" distR="0">
            <wp:extent cx="1828800" cy="1369888"/>
            <wp:effectExtent l="0" t="0" r="0" b="1905"/>
            <wp:docPr id="14" name="Рисунок 14" descr="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n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38887" cy="1377444"/>
                    </a:xfrm>
                    <a:prstGeom prst="rect">
                      <a:avLst/>
                    </a:prstGeom>
                    <a:noFill/>
                    <a:ln>
                      <a:noFill/>
                    </a:ln>
                  </pic:spPr>
                </pic:pic>
              </a:graphicData>
            </a:graphic>
          </wp:inline>
        </w:drawing>
      </w:r>
      <w:r>
        <w:rPr>
          <w:rFonts w:ascii="Arial" w:hAnsi="Arial" w:cs="Arial"/>
          <w:noProof/>
          <w:color w:val="FFFFFF"/>
          <w:lang w:val="ru-RU" w:eastAsia="ru-RU"/>
        </w:rPr>
        <w:drawing>
          <wp:inline distT="0" distB="0" distL="0" distR="0">
            <wp:extent cx="2057400" cy="1371600"/>
            <wp:effectExtent l="0" t="0" r="0" b="0"/>
            <wp:docPr id="13" name="Рисунок 13" descr="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n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a:noFill/>
                    </a:ln>
                  </pic:spPr>
                </pic:pic>
              </a:graphicData>
            </a:graphic>
          </wp:inline>
        </w:drawing>
      </w:r>
      <w:r>
        <w:rPr>
          <w:rFonts w:ascii="Arial" w:hAnsi="Arial" w:cs="Arial"/>
          <w:noProof/>
          <w:color w:val="FFFFFF"/>
          <w:lang w:val="ru-RU" w:eastAsia="ru-RU"/>
        </w:rPr>
        <w:drawing>
          <wp:inline distT="0" distB="0" distL="0" distR="0">
            <wp:extent cx="2218643" cy="1338580"/>
            <wp:effectExtent l="0" t="0" r="0" b="0"/>
            <wp:docPr id="12" name="Рисунок 12" descr="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n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37505" cy="1349960"/>
                    </a:xfrm>
                    <a:prstGeom prst="rect">
                      <a:avLst/>
                    </a:prstGeom>
                    <a:noFill/>
                    <a:ln>
                      <a:noFill/>
                    </a:ln>
                  </pic:spPr>
                </pic:pic>
              </a:graphicData>
            </a:graphic>
          </wp:inline>
        </w:drawing>
      </w:r>
    </w:p>
    <w:p w:rsidR="00060465" w:rsidRDefault="00060465" w:rsidP="00060465">
      <w:pPr>
        <w:pStyle w:val="5"/>
        <w:shd w:val="clear" w:color="auto" w:fill="48509D"/>
        <w:jc w:val="center"/>
        <w:rPr>
          <w:rFonts w:ascii="Arial" w:hAnsi="Arial" w:cs="Arial"/>
          <w:color w:val="FFFFFF"/>
        </w:rPr>
      </w:pPr>
      <w:r>
        <w:rPr>
          <w:rFonts w:ascii="Arial" w:hAnsi="Arial" w:cs="Arial"/>
          <w:color w:val="FFFFFF"/>
        </w:rPr>
        <w:lastRenderedPageBreak/>
        <w:t>6 день</w:t>
      </w:r>
    </w:p>
    <w:p w:rsidR="00060465" w:rsidRDefault="00060465" w:rsidP="00060465">
      <w:pPr>
        <w:pStyle w:val="6"/>
        <w:shd w:val="clear" w:color="auto" w:fill="49B162"/>
        <w:jc w:val="center"/>
        <w:rPr>
          <w:rFonts w:ascii="Arial" w:hAnsi="Arial" w:cs="Arial"/>
          <w:color w:val="FFFFFF"/>
        </w:rPr>
      </w:pPr>
      <w:r>
        <w:rPr>
          <w:rFonts w:ascii="Arial" w:hAnsi="Arial" w:cs="Arial"/>
          <w:color w:val="FFFFFF"/>
        </w:rPr>
        <w:t>Місто з унікальною душею</w:t>
      </w:r>
    </w:p>
    <w:p w:rsidR="00060465" w:rsidRDefault="00060465" w:rsidP="00060465">
      <w:pPr>
        <w:rPr>
          <w:rFonts w:ascii="Arial" w:hAnsi="Arial" w:cs="Arial"/>
          <w:color w:val="212529"/>
        </w:rPr>
      </w:pPr>
      <w:r>
        <w:rPr>
          <w:rFonts w:ascii="Arial" w:hAnsi="Arial" w:cs="Arial"/>
          <w:color w:val="212529"/>
        </w:rPr>
        <w:t>Сніданок. Виселення з готелю. Приїзд в </w:t>
      </w:r>
      <w:r>
        <w:rPr>
          <w:rFonts w:ascii="Arial" w:hAnsi="Arial" w:cs="Arial"/>
          <w:b/>
          <w:bCs/>
          <w:color w:val="212529"/>
        </w:rPr>
        <w:t>Люблін</w:t>
      </w:r>
      <w:r>
        <w:rPr>
          <w:rFonts w:ascii="Arial" w:hAnsi="Arial" w:cs="Arial"/>
          <w:color w:val="212529"/>
        </w:rPr>
        <w:t>. Запрошуємо відвідати екскурсію</w:t>
      </w:r>
      <w:r>
        <w:rPr>
          <w:rFonts w:ascii="Arial" w:hAnsi="Arial" w:cs="Arial"/>
          <w:b/>
          <w:bCs/>
          <w:color w:val="212529"/>
        </w:rPr>
        <w:t> «Люблін – місто натхнення»</w:t>
      </w:r>
      <w:r>
        <w:rPr>
          <w:rFonts w:ascii="Arial" w:hAnsi="Arial" w:cs="Arial"/>
          <w:color w:val="212529"/>
        </w:rPr>
        <w:t xml:space="preserve"> (15 євро). Маленьке місто з багатою історією. Колись Люблін був важливим торговим центром, місцем, де підписали ту саму унію та охороняв Польщу від Татарського нашестя, а зараз славиться, як студентське місто, адже в університетах Любліна навчаються студенти не тільки з Польщі, а й України та Білорусі. Ви познайомтесь з містом ближче, побачивши гордість </w:t>
      </w:r>
      <w:proofErr w:type="spellStart"/>
      <w:r>
        <w:rPr>
          <w:rFonts w:ascii="Arial" w:hAnsi="Arial" w:cs="Arial"/>
          <w:color w:val="212529"/>
        </w:rPr>
        <w:t>люблінців</w:t>
      </w:r>
      <w:proofErr w:type="spellEnd"/>
      <w:r>
        <w:rPr>
          <w:rFonts w:ascii="Arial" w:hAnsi="Arial" w:cs="Arial"/>
          <w:color w:val="212529"/>
        </w:rPr>
        <w:t xml:space="preserve"> - Домініканський монастир, каплицю Святої Трійці, яку журнал «</w:t>
      </w:r>
      <w:proofErr w:type="spellStart"/>
      <w:r>
        <w:rPr>
          <w:rFonts w:ascii="Arial" w:hAnsi="Arial" w:cs="Arial"/>
          <w:color w:val="212529"/>
        </w:rPr>
        <w:t>National</w:t>
      </w:r>
      <w:proofErr w:type="spellEnd"/>
      <w:r>
        <w:rPr>
          <w:rFonts w:ascii="Arial" w:hAnsi="Arial" w:cs="Arial"/>
          <w:color w:val="212529"/>
        </w:rPr>
        <w:t xml:space="preserve"> </w:t>
      </w:r>
      <w:proofErr w:type="spellStart"/>
      <w:r>
        <w:rPr>
          <w:rFonts w:ascii="Arial" w:hAnsi="Arial" w:cs="Arial"/>
          <w:color w:val="212529"/>
        </w:rPr>
        <w:t>Geographic</w:t>
      </w:r>
      <w:proofErr w:type="spellEnd"/>
      <w:r>
        <w:rPr>
          <w:rFonts w:ascii="Arial" w:hAnsi="Arial" w:cs="Arial"/>
          <w:color w:val="212529"/>
        </w:rPr>
        <w:t>» включив в список семи чудес Польщі, величний Люблінський замок та міські ворота, які в давнину служили переходом між християнською та єврейською частинами міста. Цей атмосферний куточок Польщі повністю виправдовує свій туристичний слоган - «Місто натхнення».</w:t>
      </w:r>
      <w:r w:rsidR="00140388">
        <w:rPr>
          <w:rFonts w:ascii="Arial" w:hAnsi="Arial" w:cs="Arial"/>
          <w:color w:val="212529"/>
        </w:rPr>
        <w:t xml:space="preserve"> </w:t>
      </w:r>
      <w:r>
        <w:rPr>
          <w:rFonts w:ascii="Arial" w:hAnsi="Arial" w:cs="Arial"/>
          <w:color w:val="212529"/>
        </w:rPr>
        <w:t xml:space="preserve">Нічній переїзд в </w:t>
      </w:r>
      <w:proofErr w:type="spellStart"/>
      <w:r>
        <w:rPr>
          <w:rFonts w:ascii="Arial" w:hAnsi="Arial" w:cs="Arial"/>
          <w:color w:val="212529"/>
        </w:rPr>
        <w:t>Киів</w:t>
      </w:r>
      <w:proofErr w:type="spellEnd"/>
      <w:r>
        <w:rPr>
          <w:rFonts w:ascii="Arial" w:hAnsi="Arial" w:cs="Arial"/>
          <w:color w:val="212529"/>
        </w:rPr>
        <w:t>.</w:t>
      </w:r>
    </w:p>
    <w:p w:rsidR="00060465" w:rsidRDefault="00060465" w:rsidP="00060465">
      <w:pPr>
        <w:rPr>
          <w:rFonts w:ascii="Arial" w:hAnsi="Arial" w:cs="Arial"/>
          <w:color w:val="212529"/>
        </w:rPr>
      </w:pPr>
      <w:r>
        <w:rPr>
          <w:rFonts w:ascii="Arial" w:hAnsi="Arial" w:cs="Arial"/>
          <w:noProof/>
          <w:color w:val="FFFFFF"/>
          <w:lang w:val="ru-RU" w:eastAsia="ru-RU"/>
        </w:rPr>
        <w:drawing>
          <wp:inline distT="0" distB="0" distL="0" distR="0">
            <wp:extent cx="1794912" cy="1190625"/>
            <wp:effectExtent l="0" t="0" r="0" b="0"/>
            <wp:docPr id="11" name="Рисунок 11" descr="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n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2582" cy="1195713"/>
                    </a:xfrm>
                    <a:prstGeom prst="rect">
                      <a:avLst/>
                    </a:prstGeom>
                    <a:noFill/>
                    <a:ln>
                      <a:noFill/>
                    </a:ln>
                  </pic:spPr>
                </pic:pic>
              </a:graphicData>
            </a:graphic>
          </wp:inline>
        </w:drawing>
      </w:r>
      <w:r>
        <w:rPr>
          <w:rFonts w:ascii="Arial" w:hAnsi="Arial" w:cs="Arial"/>
          <w:noProof/>
          <w:color w:val="FFFFFF"/>
          <w:lang w:val="ru-RU" w:eastAsia="ru-RU"/>
        </w:rPr>
        <w:drawing>
          <wp:inline distT="0" distB="0" distL="0" distR="0">
            <wp:extent cx="1752600" cy="1168400"/>
            <wp:effectExtent l="0" t="0" r="0" b="0"/>
            <wp:docPr id="9" name="Рисунок 9" descr="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n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52600" cy="1168400"/>
                    </a:xfrm>
                    <a:prstGeom prst="rect">
                      <a:avLst/>
                    </a:prstGeom>
                    <a:noFill/>
                    <a:ln>
                      <a:noFill/>
                    </a:ln>
                  </pic:spPr>
                </pic:pic>
              </a:graphicData>
            </a:graphic>
          </wp:inline>
        </w:drawing>
      </w:r>
      <w:r>
        <w:rPr>
          <w:rFonts w:ascii="Arial" w:hAnsi="Arial" w:cs="Arial"/>
          <w:noProof/>
          <w:color w:val="FFFFFF"/>
          <w:lang w:val="ru-RU" w:eastAsia="ru-RU"/>
        </w:rPr>
        <w:drawing>
          <wp:inline distT="0" distB="0" distL="0" distR="0">
            <wp:extent cx="1728788" cy="1152525"/>
            <wp:effectExtent l="0" t="0" r="5080" b="0"/>
            <wp:docPr id="8" name="Рисунок 8" descr="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n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32300" cy="1154866"/>
                    </a:xfrm>
                    <a:prstGeom prst="rect">
                      <a:avLst/>
                    </a:prstGeom>
                    <a:noFill/>
                    <a:ln>
                      <a:noFill/>
                    </a:ln>
                  </pic:spPr>
                </pic:pic>
              </a:graphicData>
            </a:graphic>
          </wp:inline>
        </w:drawing>
      </w:r>
    </w:p>
    <w:p w:rsidR="00060465" w:rsidRDefault="00060465" w:rsidP="00060465">
      <w:pPr>
        <w:pStyle w:val="5"/>
        <w:shd w:val="clear" w:color="auto" w:fill="48509D"/>
        <w:jc w:val="center"/>
        <w:rPr>
          <w:rFonts w:ascii="Arial" w:hAnsi="Arial" w:cs="Arial"/>
          <w:color w:val="FFFFFF"/>
        </w:rPr>
      </w:pPr>
      <w:r>
        <w:rPr>
          <w:rFonts w:ascii="Arial" w:hAnsi="Arial" w:cs="Arial"/>
          <w:color w:val="FFFFFF"/>
        </w:rPr>
        <w:t>7 день</w:t>
      </w:r>
    </w:p>
    <w:p w:rsidR="00060465" w:rsidRDefault="00060465" w:rsidP="00060465">
      <w:pPr>
        <w:pStyle w:val="6"/>
        <w:shd w:val="clear" w:color="auto" w:fill="49B162"/>
        <w:jc w:val="center"/>
        <w:rPr>
          <w:rFonts w:ascii="Arial" w:hAnsi="Arial" w:cs="Arial"/>
          <w:color w:val="FFFFFF"/>
        </w:rPr>
      </w:pPr>
      <w:r>
        <w:rPr>
          <w:rFonts w:ascii="Arial" w:hAnsi="Arial" w:cs="Arial"/>
          <w:color w:val="FFFFFF"/>
        </w:rPr>
        <w:t>Прибуття в Україну</w:t>
      </w:r>
    </w:p>
    <w:p w:rsidR="00060465" w:rsidRPr="00140388" w:rsidRDefault="00060465" w:rsidP="00060465">
      <w:pPr>
        <w:pStyle w:val="a3"/>
        <w:rPr>
          <w:rFonts w:ascii="Arial" w:hAnsi="Arial" w:cs="Arial"/>
          <w:color w:val="212529"/>
          <w:sz w:val="22"/>
          <w:szCs w:val="22"/>
        </w:rPr>
      </w:pPr>
      <w:proofErr w:type="spellStart"/>
      <w:r w:rsidRPr="00140388">
        <w:rPr>
          <w:rFonts w:ascii="Arial" w:hAnsi="Arial" w:cs="Arial"/>
          <w:color w:val="212529"/>
          <w:sz w:val="22"/>
          <w:szCs w:val="22"/>
        </w:rPr>
        <w:t>Поверненя</w:t>
      </w:r>
      <w:proofErr w:type="spellEnd"/>
      <w:r w:rsidRPr="00140388">
        <w:rPr>
          <w:rFonts w:ascii="Arial" w:hAnsi="Arial" w:cs="Arial"/>
          <w:color w:val="212529"/>
          <w:sz w:val="22"/>
          <w:szCs w:val="22"/>
        </w:rPr>
        <w:t xml:space="preserve"> до </w:t>
      </w:r>
      <w:proofErr w:type="spellStart"/>
      <w:r w:rsidRPr="00140388">
        <w:rPr>
          <w:rFonts w:ascii="Arial" w:hAnsi="Arial" w:cs="Arial"/>
          <w:color w:val="212529"/>
          <w:sz w:val="22"/>
          <w:szCs w:val="22"/>
        </w:rPr>
        <w:t>України.Приїзд</w:t>
      </w:r>
      <w:proofErr w:type="spellEnd"/>
      <w:r w:rsidRPr="00140388">
        <w:rPr>
          <w:rFonts w:ascii="Arial" w:hAnsi="Arial" w:cs="Arial"/>
          <w:color w:val="212529"/>
          <w:sz w:val="22"/>
          <w:szCs w:val="22"/>
        </w:rPr>
        <w:t xml:space="preserve"> в</w:t>
      </w:r>
      <w:r w:rsidRPr="00140388">
        <w:rPr>
          <w:rFonts w:ascii="Arial" w:hAnsi="Arial" w:cs="Arial"/>
          <w:b/>
          <w:bCs/>
          <w:color w:val="212529"/>
          <w:sz w:val="22"/>
          <w:szCs w:val="22"/>
        </w:rPr>
        <w:t> Київ.</w:t>
      </w:r>
    </w:p>
    <w:p w:rsidR="00E75D4C" w:rsidRPr="00E75D4C" w:rsidRDefault="00043437" w:rsidP="00060465">
      <w:pPr>
        <w:pStyle w:val="5"/>
        <w:shd w:val="clear" w:color="auto" w:fill="2F5496" w:themeFill="accent5" w:themeFillShade="BF"/>
        <w:tabs>
          <w:tab w:val="center" w:pos="4844"/>
          <w:tab w:val="left" w:pos="5565"/>
        </w:tabs>
        <w:spacing w:before="0"/>
        <w:jc w:val="center"/>
        <w:rPr>
          <w:rFonts w:ascii="Verdana" w:hAnsi="Verdana" w:cstheme="majorHAnsi"/>
          <w:b/>
          <w:color w:val="FFFFFF" w:themeColor="background1"/>
          <w:sz w:val="24"/>
          <w:szCs w:val="20"/>
        </w:rPr>
      </w:pPr>
      <w:r>
        <w:rPr>
          <w:rFonts w:ascii="Verdana" w:hAnsi="Verdana" w:cstheme="majorHAnsi"/>
          <w:b/>
          <w:color w:val="FFFFFF" w:themeColor="background1"/>
          <w:sz w:val="24"/>
          <w:szCs w:val="20"/>
        </w:rPr>
        <w:t>Вартість ту</w:t>
      </w:r>
      <w:r w:rsidR="00B31D47">
        <w:rPr>
          <w:rFonts w:ascii="Verdana" w:hAnsi="Verdana" w:cstheme="majorHAnsi"/>
          <w:b/>
          <w:color w:val="FFFFFF" w:themeColor="background1"/>
          <w:sz w:val="24"/>
          <w:szCs w:val="20"/>
        </w:rPr>
        <w:t>ру при ранн</w:t>
      </w:r>
      <w:r w:rsidR="002C6863">
        <w:rPr>
          <w:rFonts w:ascii="Verdana" w:hAnsi="Verdana" w:cstheme="majorHAnsi"/>
          <w:b/>
          <w:color w:val="FFFFFF" w:themeColor="background1"/>
          <w:sz w:val="24"/>
          <w:szCs w:val="20"/>
        </w:rPr>
        <w:t xml:space="preserve">ьому бронюванні – </w:t>
      </w:r>
      <w:r w:rsidR="00060465">
        <w:rPr>
          <w:rFonts w:ascii="Verdana" w:hAnsi="Verdana" w:cstheme="majorHAnsi"/>
          <w:b/>
          <w:color w:val="FFFFFF" w:themeColor="background1"/>
          <w:sz w:val="24"/>
          <w:szCs w:val="20"/>
          <w:lang w:val="ru-RU"/>
        </w:rPr>
        <w:t xml:space="preserve">360 </w:t>
      </w:r>
      <w:r w:rsidR="00E0124B">
        <w:rPr>
          <w:rFonts w:ascii="Verdana" w:hAnsi="Verdana" w:cstheme="majorHAnsi"/>
          <w:b/>
          <w:color w:val="FFFFFF" w:themeColor="background1"/>
          <w:sz w:val="24"/>
          <w:szCs w:val="20"/>
        </w:rPr>
        <w:t>євро</w:t>
      </w:r>
      <w:r w:rsidR="00E0124B">
        <w:rPr>
          <w:rFonts w:ascii="Verdana" w:hAnsi="Verdana" w:cstheme="majorHAnsi"/>
          <w:b/>
          <w:color w:val="FFFFFF" w:themeColor="background1"/>
          <w:sz w:val="24"/>
          <w:szCs w:val="20"/>
        </w:rPr>
        <w:br/>
        <w:t xml:space="preserve">Базова вартість – </w:t>
      </w:r>
      <w:r w:rsidR="00060465">
        <w:rPr>
          <w:rFonts w:ascii="Verdana" w:hAnsi="Verdana" w:cstheme="majorHAnsi"/>
          <w:b/>
          <w:color w:val="FFFFFF" w:themeColor="background1"/>
          <w:sz w:val="24"/>
          <w:szCs w:val="20"/>
          <w:lang w:val="ru-RU"/>
        </w:rPr>
        <w:t>375</w:t>
      </w:r>
      <w:r>
        <w:rPr>
          <w:rFonts w:ascii="Verdana" w:hAnsi="Verdana" w:cstheme="majorHAnsi"/>
          <w:b/>
          <w:color w:val="FFFFFF" w:themeColor="background1"/>
          <w:sz w:val="24"/>
          <w:szCs w:val="20"/>
        </w:rPr>
        <w:t xml:space="preserve"> євро</w:t>
      </w:r>
    </w:p>
    <w:p w:rsidR="003B6777" w:rsidRDefault="00D44F68" w:rsidP="00D56659">
      <w:pPr>
        <w:pStyle w:val="5"/>
        <w:spacing w:before="0"/>
        <w:jc w:val="center"/>
        <w:rPr>
          <w:rFonts w:ascii="Verdana" w:hAnsi="Verdana" w:cstheme="majorHAnsi"/>
          <w:b/>
          <w:color w:val="FFFFFF" w:themeColor="background1"/>
          <w:sz w:val="18"/>
          <w:szCs w:val="18"/>
        </w:rPr>
      </w:pPr>
      <w:r>
        <w:rPr>
          <w:rFonts w:ascii="Verdana" w:hAnsi="Verdana" w:cstheme="majorHAnsi"/>
          <w:b/>
          <w:color w:val="FFFFFF" w:themeColor="background1"/>
          <w:sz w:val="18"/>
          <w:szCs w:val="18"/>
        </w:rPr>
        <w:br/>
      </w:r>
      <w:r w:rsidRPr="00D44F68">
        <w:rPr>
          <w:rFonts w:ascii="Verdana" w:hAnsi="Verdana" w:cstheme="majorHAnsi"/>
          <w:b/>
          <w:color w:val="auto"/>
          <w:sz w:val="18"/>
          <w:szCs w:val="18"/>
        </w:rPr>
        <w:t>Комісія</w:t>
      </w:r>
      <w:r>
        <w:rPr>
          <w:rFonts w:ascii="Verdana" w:hAnsi="Verdana" w:cstheme="majorHAnsi"/>
          <w:b/>
          <w:color w:val="auto"/>
          <w:sz w:val="18"/>
          <w:szCs w:val="18"/>
        </w:rPr>
        <w:t xml:space="preserve"> при групі</w:t>
      </w:r>
      <w:r w:rsidRPr="00D44F68">
        <w:rPr>
          <w:rFonts w:ascii="Verdana" w:hAnsi="Verdana" w:cstheme="majorHAnsi"/>
          <w:b/>
          <w:color w:val="auto"/>
          <w:sz w:val="18"/>
          <w:szCs w:val="18"/>
        </w:rPr>
        <w:t xml:space="preserve"> 5+1 – 30 євро,</w:t>
      </w:r>
      <w:r>
        <w:rPr>
          <w:rFonts w:ascii="Verdana" w:hAnsi="Verdana" w:cstheme="majorHAnsi"/>
          <w:b/>
          <w:color w:val="FFFFFF" w:themeColor="background1"/>
          <w:sz w:val="18"/>
          <w:szCs w:val="18"/>
        </w:rPr>
        <w:t xml:space="preserve"> </w:t>
      </w:r>
      <w:r>
        <w:rPr>
          <w:rFonts w:ascii="Verdana" w:hAnsi="Verdana" w:cstheme="majorHAnsi"/>
          <w:b/>
          <w:color w:val="auto"/>
          <w:sz w:val="18"/>
          <w:szCs w:val="18"/>
        </w:rPr>
        <w:t xml:space="preserve">при групі 9+1 – </w:t>
      </w:r>
      <w:r w:rsidR="00060465">
        <w:rPr>
          <w:rFonts w:ascii="Verdana" w:hAnsi="Verdana" w:cstheme="majorHAnsi"/>
          <w:b/>
          <w:color w:val="auto"/>
          <w:sz w:val="18"/>
          <w:szCs w:val="18"/>
        </w:rPr>
        <w:t>35</w:t>
      </w:r>
      <w:r>
        <w:rPr>
          <w:rFonts w:ascii="Verdana" w:hAnsi="Verdana" w:cstheme="majorHAnsi"/>
          <w:b/>
          <w:color w:val="auto"/>
          <w:sz w:val="18"/>
          <w:szCs w:val="18"/>
        </w:rPr>
        <w:t xml:space="preserve"> євро</w:t>
      </w:r>
      <w:r>
        <w:rPr>
          <w:rFonts w:ascii="Verdana" w:hAnsi="Verdana" w:cstheme="majorHAnsi"/>
          <w:b/>
          <w:color w:val="FFFFFF" w:themeColor="background1"/>
          <w:sz w:val="18"/>
          <w:szCs w:val="18"/>
        </w:rPr>
        <w:br/>
      </w:r>
    </w:p>
    <w:p w:rsidR="00043437" w:rsidRPr="00E75D4C" w:rsidRDefault="00043437" w:rsidP="00043437">
      <w:pPr>
        <w:pStyle w:val="5"/>
        <w:shd w:val="clear" w:color="auto" w:fill="2F5496" w:themeFill="accent5" w:themeFillShade="BF"/>
        <w:jc w:val="center"/>
        <w:rPr>
          <w:rFonts w:ascii="Verdana" w:hAnsi="Verdana" w:cstheme="majorHAnsi"/>
          <w:b/>
          <w:color w:val="FFFFFF" w:themeColor="background1"/>
          <w:sz w:val="24"/>
          <w:szCs w:val="20"/>
        </w:rPr>
      </w:pPr>
      <w:r>
        <w:rPr>
          <w:rFonts w:ascii="Verdana" w:hAnsi="Verdana" w:cstheme="majorHAnsi"/>
          <w:b/>
          <w:color w:val="FFFFFF" w:themeColor="background1"/>
          <w:sz w:val="24"/>
          <w:szCs w:val="20"/>
        </w:rPr>
        <w:t>Вартість туру для закритих ор</w:t>
      </w:r>
      <w:r w:rsidR="00B31D47">
        <w:rPr>
          <w:rFonts w:ascii="Verdana" w:hAnsi="Verdana" w:cstheme="majorHAnsi"/>
          <w:b/>
          <w:color w:val="FFFFFF" w:themeColor="background1"/>
          <w:sz w:val="24"/>
          <w:szCs w:val="20"/>
        </w:rPr>
        <w:t xml:space="preserve">ганізованих груп 45+5 – </w:t>
      </w:r>
      <w:r w:rsidR="00140388">
        <w:rPr>
          <w:rFonts w:ascii="Verdana" w:hAnsi="Verdana" w:cstheme="majorHAnsi"/>
          <w:b/>
          <w:color w:val="FFFFFF" w:themeColor="background1"/>
          <w:sz w:val="24"/>
          <w:szCs w:val="20"/>
          <w:lang w:val="ru-RU"/>
        </w:rPr>
        <w:t>33</w:t>
      </w:r>
      <w:r w:rsidR="00060465">
        <w:rPr>
          <w:rFonts w:ascii="Verdana" w:hAnsi="Verdana" w:cstheme="majorHAnsi"/>
          <w:b/>
          <w:color w:val="FFFFFF" w:themeColor="background1"/>
          <w:sz w:val="24"/>
          <w:szCs w:val="20"/>
          <w:lang w:val="ru-RU"/>
        </w:rPr>
        <w:t xml:space="preserve">5 </w:t>
      </w:r>
      <w:r w:rsidR="007B330D">
        <w:rPr>
          <w:rFonts w:ascii="Verdana" w:hAnsi="Verdana" w:cstheme="majorHAnsi"/>
          <w:b/>
          <w:color w:val="FFFFFF" w:themeColor="background1"/>
          <w:sz w:val="24"/>
          <w:szCs w:val="20"/>
        </w:rPr>
        <w:t>євро</w:t>
      </w:r>
    </w:p>
    <w:p w:rsidR="00043437" w:rsidRPr="00D44F68" w:rsidRDefault="00060465" w:rsidP="00043437">
      <w:pPr>
        <w:jc w:val="center"/>
        <w:rPr>
          <w:rFonts w:ascii="Verdana" w:hAnsi="Verdana"/>
          <w:b/>
          <w:sz w:val="18"/>
          <w:szCs w:val="18"/>
        </w:rPr>
      </w:pPr>
      <w:r>
        <w:rPr>
          <w:rFonts w:ascii="Verdana" w:hAnsi="Verdana"/>
          <w:b/>
          <w:sz w:val="18"/>
          <w:szCs w:val="18"/>
        </w:rPr>
        <w:br/>
        <w:t>Комісія 35</w:t>
      </w:r>
      <w:r w:rsidR="00D44F68">
        <w:rPr>
          <w:rFonts w:ascii="Verdana" w:hAnsi="Verdana"/>
          <w:b/>
          <w:sz w:val="18"/>
          <w:szCs w:val="18"/>
        </w:rPr>
        <w:t xml:space="preserve"> євро</w:t>
      </w:r>
    </w:p>
    <w:p w:rsidR="00A518C3" w:rsidRPr="00A518C3" w:rsidRDefault="007B106F" w:rsidP="00A518C3">
      <w:pPr>
        <w:pStyle w:val="6"/>
        <w:shd w:val="clear" w:color="auto" w:fill="2F5496" w:themeFill="accent5" w:themeFillShade="BF"/>
        <w:spacing w:before="0"/>
        <w:rPr>
          <w:rFonts w:ascii="Verdana" w:hAnsi="Verdana" w:cstheme="majorHAnsi"/>
          <w:b/>
          <w:color w:val="FFFFFF" w:themeColor="background1"/>
          <w:sz w:val="18"/>
          <w:szCs w:val="18"/>
        </w:rPr>
      </w:pPr>
      <w:r w:rsidRPr="00AD714B">
        <w:rPr>
          <w:rFonts w:ascii="Verdana" w:hAnsi="Verdana" w:cstheme="majorHAnsi"/>
          <w:b/>
          <w:color w:val="FFFFFF" w:themeColor="background1"/>
          <w:sz w:val="18"/>
          <w:szCs w:val="18"/>
        </w:rPr>
        <w:t>Входить у вартість</w:t>
      </w:r>
    </w:p>
    <w:p w:rsidR="00A518C3" w:rsidRDefault="00A518C3" w:rsidP="00A518C3">
      <w:pPr>
        <w:pStyle w:val="ab"/>
        <w:ind w:left="1080"/>
        <w:rPr>
          <w:rFonts w:ascii="Verdana" w:eastAsia="Times New Roman" w:hAnsi="Verdana" w:cs="Arial"/>
          <w:color w:val="000000"/>
          <w:sz w:val="18"/>
          <w:szCs w:val="20"/>
          <w:lang w:eastAsia="uk-UA"/>
        </w:rPr>
      </w:pPr>
    </w:p>
    <w:p w:rsidR="00A518C3" w:rsidRPr="00A518C3" w:rsidRDefault="00A518C3" w:rsidP="00A518C3">
      <w:pPr>
        <w:pStyle w:val="ab"/>
        <w:numPr>
          <w:ilvl w:val="0"/>
          <w:numId w:val="23"/>
        </w:numPr>
        <w:rPr>
          <w:rFonts w:ascii="Verdana" w:eastAsia="Times New Roman" w:hAnsi="Verdana" w:cs="Arial"/>
          <w:color w:val="000000"/>
          <w:sz w:val="18"/>
          <w:szCs w:val="20"/>
          <w:lang w:eastAsia="uk-UA"/>
        </w:rPr>
      </w:pPr>
      <w:r w:rsidRPr="00A518C3">
        <w:rPr>
          <w:rFonts w:ascii="Verdana" w:eastAsia="Times New Roman" w:hAnsi="Verdana" w:cs="Arial"/>
          <w:color w:val="000000"/>
          <w:sz w:val="18"/>
          <w:szCs w:val="20"/>
          <w:lang w:eastAsia="uk-UA"/>
        </w:rPr>
        <w:t>Проїзд автобусом єврокласу по маршруту туру;</w:t>
      </w:r>
    </w:p>
    <w:p w:rsidR="00A518C3" w:rsidRPr="00A518C3" w:rsidRDefault="00A518C3" w:rsidP="00A518C3">
      <w:pPr>
        <w:pStyle w:val="ab"/>
        <w:numPr>
          <w:ilvl w:val="0"/>
          <w:numId w:val="23"/>
        </w:numPr>
        <w:rPr>
          <w:rFonts w:ascii="Verdana" w:eastAsia="Times New Roman" w:hAnsi="Verdana" w:cs="Arial"/>
          <w:color w:val="000000"/>
          <w:sz w:val="18"/>
          <w:szCs w:val="20"/>
          <w:lang w:eastAsia="uk-UA"/>
        </w:rPr>
      </w:pPr>
      <w:r w:rsidRPr="00A518C3">
        <w:rPr>
          <w:rFonts w:ascii="Verdana" w:eastAsia="Times New Roman" w:hAnsi="Verdana" w:cs="Arial"/>
          <w:color w:val="000000"/>
          <w:sz w:val="18"/>
          <w:szCs w:val="20"/>
          <w:lang w:eastAsia="uk-UA"/>
        </w:rPr>
        <w:t>Проживання у готелях рівня 3* в номерах з усіма зручностями;</w:t>
      </w:r>
    </w:p>
    <w:p w:rsidR="00A518C3" w:rsidRPr="00A518C3" w:rsidRDefault="00A518C3" w:rsidP="00A518C3">
      <w:pPr>
        <w:pStyle w:val="ab"/>
        <w:numPr>
          <w:ilvl w:val="0"/>
          <w:numId w:val="23"/>
        </w:numPr>
        <w:rPr>
          <w:rFonts w:ascii="Verdana" w:eastAsia="Times New Roman" w:hAnsi="Verdana" w:cs="Arial"/>
          <w:color w:val="000000"/>
          <w:sz w:val="18"/>
          <w:szCs w:val="20"/>
          <w:lang w:eastAsia="uk-UA"/>
        </w:rPr>
      </w:pPr>
      <w:r w:rsidRPr="00A518C3">
        <w:rPr>
          <w:rFonts w:ascii="Verdana" w:eastAsia="Times New Roman" w:hAnsi="Verdana" w:cs="Arial"/>
          <w:color w:val="000000"/>
          <w:sz w:val="18"/>
          <w:szCs w:val="20"/>
          <w:lang w:eastAsia="uk-UA"/>
        </w:rPr>
        <w:t>Проїзд та проживання на поромі у 4-місних каютах;</w:t>
      </w:r>
    </w:p>
    <w:p w:rsidR="00A518C3" w:rsidRPr="00A518C3" w:rsidRDefault="00A518C3" w:rsidP="00A518C3">
      <w:pPr>
        <w:pStyle w:val="ab"/>
        <w:numPr>
          <w:ilvl w:val="0"/>
          <w:numId w:val="23"/>
        </w:numPr>
        <w:rPr>
          <w:rFonts w:ascii="Verdana" w:eastAsia="Times New Roman" w:hAnsi="Verdana" w:cs="Arial"/>
          <w:color w:val="000000"/>
          <w:sz w:val="18"/>
          <w:szCs w:val="20"/>
          <w:lang w:eastAsia="uk-UA"/>
        </w:rPr>
      </w:pPr>
      <w:r w:rsidRPr="00A518C3">
        <w:rPr>
          <w:rFonts w:ascii="Verdana" w:eastAsia="Times New Roman" w:hAnsi="Verdana" w:cs="Arial"/>
          <w:color w:val="000000"/>
          <w:sz w:val="18"/>
          <w:szCs w:val="20"/>
          <w:lang w:eastAsia="uk-UA"/>
        </w:rPr>
        <w:t>Харчування – сніданки в готелях;</w:t>
      </w:r>
    </w:p>
    <w:p w:rsidR="00A518C3" w:rsidRPr="00A518C3" w:rsidRDefault="00A518C3" w:rsidP="00A518C3">
      <w:pPr>
        <w:pStyle w:val="ab"/>
        <w:numPr>
          <w:ilvl w:val="0"/>
          <w:numId w:val="23"/>
        </w:numPr>
        <w:rPr>
          <w:rFonts w:ascii="Verdana" w:eastAsia="Times New Roman" w:hAnsi="Verdana" w:cs="Arial"/>
          <w:color w:val="000000"/>
          <w:sz w:val="18"/>
          <w:szCs w:val="20"/>
          <w:lang w:eastAsia="uk-UA"/>
        </w:rPr>
      </w:pPr>
      <w:r w:rsidRPr="00A518C3">
        <w:rPr>
          <w:rFonts w:ascii="Verdana" w:eastAsia="Times New Roman" w:hAnsi="Verdana" w:cs="Arial"/>
          <w:color w:val="000000"/>
          <w:sz w:val="18"/>
          <w:szCs w:val="20"/>
          <w:lang w:eastAsia="uk-UA"/>
        </w:rPr>
        <w:t>Супровід керівником групи;</w:t>
      </w:r>
    </w:p>
    <w:p w:rsidR="00A518C3" w:rsidRPr="00A518C3" w:rsidRDefault="00A518C3" w:rsidP="00A518C3">
      <w:pPr>
        <w:pStyle w:val="ab"/>
        <w:numPr>
          <w:ilvl w:val="0"/>
          <w:numId w:val="23"/>
        </w:numPr>
        <w:rPr>
          <w:rFonts w:ascii="Verdana" w:eastAsia="Times New Roman" w:hAnsi="Verdana" w:cs="Arial"/>
          <w:color w:val="000000"/>
          <w:sz w:val="18"/>
          <w:szCs w:val="20"/>
          <w:lang w:eastAsia="uk-UA"/>
        </w:rPr>
      </w:pPr>
      <w:r w:rsidRPr="00A518C3">
        <w:rPr>
          <w:rFonts w:ascii="Verdana" w:eastAsia="Times New Roman" w:hAnsi="Verdana" w:cs="Arial"/>
          <w:color w:val="000000"/>
          <w:sz w:val="18"/>
          <w:szCs w:val="20"/>
          <w:lang w:eastAsia="uk-UA"/>
        </w:rPr>
        <w:t>Медичне страхування для осіб 7-59 років;</w:t>
      </w:r>
    </w:p>
    <w:p w:rsidR="00A518C3" w:rsidRPr="00A518C3" w:rsidRDefault="00A518C3" w:rsidP="00A518C3">
      <w:pPr>
        <w:pStyle w:val="ab"/>
        <w:numPr>
          <w:ilvl w:val="0"/>
          <w:numId w:val="23"/>
        </w:numPr>
        <w:rPr>
          <w:rFonts w:ascii="Verdana" w:eastAsia="Times New Roman" w:hAnsi="Verdana" w:cs="Arial"/>
          <w:color w:val="000000"/>
          <w:sz w:val="18"/>
          <w:szCs w:val="20"/>
          <w:lang w:eastAsia="uk-UA"/>
        </w:rPr>
      </w:pPr>
      <w:r w:rsidRPr="00A518C3">
        <w:rPr>
          <w:rFonts w:ascii="Verdana" w:eastAsia="Times New Roman" w:hAnsi="Verdana" w:cs="Arial"/>
          <w:color w:val="000000"/>
          <w:sz w:val="18"/>
          <w:szCs w:val="20"/>
          <w:lang w:eastAsia="uk-UA"/>
        </w:rPr>
        <w:t>Оглядові екскурсії по Ризі, Вільнюсу і Таллінну.</w:t>
      </w:r>
    </w:p>
    <w:p w:rsidR="00D35265" w:rsidRPr="00B31D47" w:rsidRDefault="007B106F" w:rsidP="00B31D47">
      <w:pPr>
        <w:shd w:val="clear" w:color="auto" w:fill="F89F1C"/>
        <w:rPr>
          <w:rFonts w:ascii="Verdana" w:hAnsi="Verdana"/>
          <w:b/>
          <w:color w:val="FFFFFF" w:themeColor="background1"/>
          <w:sz w:val="18"/>
          <w:szCs w:val="18"/>
        </w:rPr>
      </w:pPr>
      <w:r w:rsidRPr="00AD714B">
        <w:rPr>
          <w:rFonts w:ascii="Verdana" w:hAnsi="Verdana"/>
          <w:b/>
          <w:color w:val="FFFFFF" w:themeColor="background1"/>
          <w:sz w:val="18"/>
          <w:szCs w:val="18"/>
        </w:rPr>
        <w:lastRenderedPageBreak/>
        <w:t>Не входить у вартість</w:t>
      </w:r>
    </w:p>
    <w:p w:rsidR="00A518C3" w:rsidRPr="00A518C3" w:rsidRDefault="00A518C3" w:rsidP="00A518C3">
      <w:pPr>
        <w:pStyle w:val="ab"/>
        <w:numPr>
          <w:ilvl w:val="0"/>
          <w:numId w:val="26"/>
        </w:numPr>
        <w:rPr>
          <w:rFonts w:ascii="Verdana" w:eastAsia="Times New Roman" w:hAnsi="Verdana" w:cs="Arial"/>
          <w:color w:val="000000"/>
          <w:sz w:val="18"/>
          <w:szCs w:val="20"/>
          <w:lang w:eastAsia="uk-UA"/>
        </w:rPr>
      </w:pPr>
      <w:r w:rsidRPr="00A518C3">
        <w:rPr>
          <w:rFonts w:ascii="Verdana" w:eastAsia="Times New Roman" w:hAnsi="Verdana" w:cs="Arial"/>
          <w:color w:val="000000"/>
          <w:sz w:val="18"/>
          <w:szCs w:val="20"/>
          <w:lang w:eastAsia="uk-UA"/>
        </w:rPr>
        <w:t>Медичне страхування, для осіб 0-6 та 60-80 років (*уточнюйте у менеджера);</w:t>
      </w:r>
    </w:p>
    <w:p w:rsidR="00A518C3" w:rsidRPr="00A518C3" w:rsidRDefault="00A518C3" w:rsidP="00A518C3">
      <w:pPr>
        <w:pStyle w:val="ab"/>
        <w:numPr>
          <w:ilvl w:val="0"/>
          <w:numId w:val="26"/>
        </w:numPr>
        <w:rPr>
          <w:rFonts w:ascii="Verdana" w:eastAsia="Times New Roman" w:hAnsi="Verdana" w:cs="Arial"/>
          <w:color w:val="000000"/>
          <w:sz w:val="18"/>
          <w:szCs w:val="20"/>
          <w:lang w:eastAsia="uk-UA"/>
        </w:rPr>
      </w:pPr>
      <w:r w:rsidRPr="00A518C3">
        <w:rPr>
          <w:rFonts w:ascii="Verdana" w:eastAsia="Times New Roman" w:hAnsi="Verdana" w:cs="Arial"/>
          <w:color w:val="000000"/>
          <w:sz w:val="18"/>
          <w:szCs w:val="20"/>
          <w:lang w:eastAsia="uk-UA"/>
        </w:rPr>
        <w:t>Факультативні екскурсії;</w:t>
      </w:r>
    </w:p>
    <w:p w:rsidR="00A518C3" w:rsidRPr="00A518C3" w:rsidRDefault="00A518C3" w:rsidP="00A518C3">
      <w:pPr>
        <w:pStyle w:val="ab"/>
        <w:numPr>
          <w:ilvl w:val="0"/>
          <w:numId w:val="26"/>
        </w:numPr>
        <w:rPr>
          <w:rFonts w:ascii="Verdana" w:eastAsia="Times New Roman" w:hAnsi="Verdana" w:cs="Arial"/>
          <w:color w:val="000000"/>
          <w:sz w:val="18"/>
          <w:szCs w:val="20"/>
          <w:lang w:eastAsia="uk-UA"/>
        </w:rPr>
      </w:pPr>
      <w:r w:rsidRPr="00A518C3">
        <w:rPr>
          <w:rFonts w:ascii="Verdana" w:eastAsia="Times New Roman" w:hAnsi="Verdana" w:cs="Arial"/>
          <w:color w:val="000000"/>
          <w:sz w:val="18"/>
          <w:szCs w:val="20"/>
          <w:lang w:eastAsia="uk-UA"/>
        </w:rPr>
        <w:t>Вхідні квитки в екскурсійні об’єкти (церкви, собори, музеї тощо);</w:t>
      </w:r>
    </w:p>
    <w:p w:rsidR="00A518C3" w:rsidRDefault="00A518C3" w:rsidP="00A518C3">
      <w:pPr>
        <w:pStyle w:val="ab"/>
        <w:numPr>
          <w:ilvl w:val="0"/>
          <w:numId w:val="26"/>
        </w:numPr>
        <w:rPr>
          <w:rFonts w:ascii="Verdana" w:eastAsia="Times New Roman" w:hAnsi="Verdana" w:cs="Arial"/>
          <w:color w:val="000000"/>
          <w:sz w:val="18"/>
          <w:szCs w:val="20"/>
          <w:lang w:eastAsia="uk-UA"/>
        </w:rPr>
      </w:pPr>
      <w:r w:rsidRPr="00A518C3">
        <w:rPr>
          <w:rFonts w:ascii="Verdana" w:eastAsia="Times New Roman" w:hAnsi="Verdana" w:cs="Arial"/>
          <w:color w:val="000000"/>
          <w:sz w:val="18"/>
          <w:szCs w:val="20"/>
          <w:lang w:eastAsia="uk-UA"/>
        </w:rPr>
        <w:t>Проїзд громадським транспортом;</w:t>
      </w:r>
    </w:p>
    <w:p w:rsidR="00060465" w:rsidRPr="00A518C3" w:rsidRDefault="00060465" w:rsidP="00A518C3">
      <w:pPr>
        <w:pStyle w:val="ab"/>
        <w:numPr>
          <w:ilvl w:val="0"/>
          <w:numId w:val="26"/>
        </w:numPr>
        <w:rPr>
          <w:rFonts w:ascii="Verdana" w:eastAsia="Times New Roman" w:hAnsi="Verdana" w:cs="Arial"/>
          <w:color w:val="000000"/>
          <w:sz w:val="18"/>
          <w:szCs w:val="20"/>
          <w:lang w:eastAsia="uk-UA"/>
        </w:rPr>
      </w:pPr>
      <w:r>
        <w:rPr>
          <w:rFonts w:ascii="Verdana" w:eastAsia="Times New Roman" w:hAnsi="Verdana" w:cs="Arial"/>
          <w:color w:val="000000"/>
          <w:sz w:val="18"/>
          <w:szCs w:val="20"/>
          <w:lang w:eastAsia="uk-UA"/>
        </w:rPr>
        <w:t>Додаткове харчування;</w:t>
      </w:r>
    </w:p>
    <w:p w:rsidR="00A518C3" w:rsidRPr="00A518C3" w:rsidRDefault="00A518C3" w:rsidP="00A518C3">
      <w:pPr>
        <w:pStyle w:val="ab"/>
        <w:numPr>
          <w:ilvl w:val="0"/>
          <w:numId w:val="26"/>
        </w:numPr>
        <w:rPr>
          <w:rFonts w:ascii="Verdana" w:eastAsia="Times New Roman" w:hAnsi="Verdana" w:cs="Arial"/>
          <w:color w:val="000000"/>
          <w:sz w:val="18"/>
          <w:szCs w:val="20"/>
          <w:lang w:eastAsia="uk-UA"/>
        </w:rPr>
      </w:pPr>
      <w:r w:rsidRPr="00A518C3">
        <w:rPr>
          <w:rFonts w:ascii="Verdana" w:eastAsia="Times New Roman" w:hAnsi="Verdana" w:cs="Arial"/>
          <w:color w:val="000000"/>
          <w:sz w:val="18"/>
          <w:szCs w:val="20"/>
          <w:lang w:eastAsia="uk-UA"/>
        </w:rPr>
        <w:t xml:space="preserve">Дод. харчування на поромі: сніданок - 25 євро </w:t>
      </w:r>
      <w:proofErr w:type="spellStart"/>
      <w:r w:rsidRPr="00A518C3">
        <w:rPr>
          <w:rFonts w:ascii="Verdana" w:eastAsia="Times New Roman" w:hAnsi="Verdana" w:cs="Arial"/>
          <w:color w:val="000000"/>
          <w:sz w:val="18"/>
          <w:szCs w:val="20"/>
          <w:lang w:eastAsia="uk-UA"/>
        </w:rPr>
        <w:t>дор</w:t>
      </w:r>
      <w:proofErr w:type="spellEnd"/>
      <w:r w:rsidRPr="00A518C3">
        <w:rPr>
          <w:rFonts w:ascii="Verdana" w:eastAsia="Times New Roman" w:hAnsi="Verdana" w:cs="Arial"/>
          <w:color w:val="000000"/>
          <w:sz w:val="18"/>
          <w:szCs w:val="20"/>
          <w:lang w:eastAsia="uk-UA"/>
        </w:rPr>
        <w:t>.</w:t>
      </w:r>
      <w:r>
        <w:rPr>
          <w:rFonts w:ascii="Verdana" w:eastAsia="Times New Roman" w:hAnsi="Verdana" w:cs="Arial"/>
          <w:color w:val="000000"/>
          <w:sz w:val="18"/>
          <w:szCs w:val="20"/>
          <w:lang w:eastAsia="uk-UA"/>
        </w:rPr>
        <w:t>/</w:t>
      </w:r>
      <w:r w:rsidRPr="00A518C3">
        <w:rPr>
          <w:rFonts w:ascii="Verdana" w:eastAsia="Times New Roman" w:hAnsi="Verdana" w:cs="Arial"/>
          <w:color w:val="000000"/>
          <w:sz w:val="18"/>
          <w:szCs w:val="20"/>
          <w:lang w:eastAsia="uk-UA"/>
        </w:rPr>
        <w:t xml:space="preserve">15 євро діти до 18 років, вечеря - 47 євро </w:t>
      </w:r>
      <w:proofErr w:type="spellStart"/>
      <w:r w:rsidRPr="00A518C3">
        <w:rPr>
          <w:rFonts w:ascii="Verdana" w:eastAsia="Times New Roman" w:hAnsi="Verdana" w:cs="Arial"/>
          <w:color w:val="000000"/>
          <w:sz w:val="18"/>
          <w:szCs w:val="20"/>
          <w:lang w:eastAsia="uk-UA"/>
        </w:rPr>
        <w:t>дор</w:t>
      </w:r>
      <w:proofErr w:type="spellEnd"/>
      <w:r w:rsidRPr="00A518C3">
        <w:rPr>
          <w:rFonts w:ascii="Verdana" w:eastAsia="Times New Roman" w:hAnsi="Verdana" w:cs="Arial"/>
          <w:color w:val="000000"/>
          <w:sz w:val="18"/>
          <w:szCs w:val="20"/>
          <w:lang w:eastAsia="uk-UA"/>
        </w:rPr>
        <w:t>./24 євро діти до 18 років (ціни на харчування можуть бути змінені поромною компанією);</w:t>
      </w:r>
    </w:p>
    <w:p w:rsidR="00A518C3" w:rsidRPr="00A518C3" w:rsidRDefault="00A518C3" w:rsidP="00A518C3">
      <w:pPr>
        <w:pStyle w:val="ab"/>
        <w:numPr>
          <w:ilvl w:val="0"/>
          <w:numId w:val="26"/>
        </w:numPr>
        <w:rPr>
          <w:rFonts w:ascii="Verdana" w:eastAsia="Times New Roman" w:hAnsi="Verdana" w:cs="Arial"/>
          <w:color w:val="000000"/>
          <w:sz w:val="18"/>
          <w:szCs w:val="20"/>
          <w:lang w:eastAsia="uk-UA"/>
        </w:rPr>
      </w:pPr>
      <w:r w:rsidRPr="00A518C3">
        <w:rPr>
          <w:rFonts w:ascii="Verdana" w:eastAsia="Times New Roman" w:hAnsi="Verdana" w:cs="Arial"/>
          <w:color w:val="000000"/>
          <w:sz w:val="18"/>
          <w:szCs w:val="20"/>
          <w:lang w:eastAsia="uk-UA"/>
        </w:rPr>
        <w:t>Доплата:</w:t>
      </w:r>
    </w:p>
    <w:p w:rsidR="00A518C3" w:rsidRPr="00A518C3" w:rsidRDefault="00A518C3" w:rsidP="00A518C3">
      <w:pPr>
        <w:pStyle w:val="ab"/>
        <w:numPr>
          <w:ilvl w:val="1"/>
          <w:numId w:val="26"/>
        </w:numPr>
        <w:rPr>
          <w:rFonts w:ascii="Verdana" w:eastAsia="Times New Roman" w:hAnsi="Verdana" w:cs="Arial"/>
          <w:color w:val="000000"/>
          <w:sz w:val="18"/>
          <w:szCs w:val="20"/>
          <w:lang w:eastAsia="uk-UA"/>
        </w:rPr>
      </w:pPr>
      <w:r w:rsidRPr="00A518C3">
        <w:rPr>
          <w:rFonts w:ascii="Verdana" w:eastAsia="Times New Roman" w:hAnsi="Verdana" w:cs="Arial"/>
          <w:color w:val="000000"/>
          <w:sz w:val="18"/>
          <w:szCs w:val="20"/>
          <w:lang w:eastAsia="uk-UA"/>
        </w:rPr>
        <w:t xml:space="preserve">за розміщення на поромі в каютах з вікном* </w:t>
      </w:r>
      <w:proofErr w:type="spellStart"/>
      <w:r w:rsidRPr="00A518C3">
        <w:rPr>
          <w:rFonts w:ascii="Verdana" w:eastAsia="Times New Roman" w:hAnsi="Verdana" w:cs="Arial"/>
          <w:color w:val="000000"/>
          <w:sz w:val="18"/>
          <w:szCs w:val="20"/>
          <w:lang w:eastAsia="uk-UA"/>
        </w:rPr>
        <w:t>уточнюється</w:t>
      </w:r>
      <w:proofErr w:type="spellEnd"/>
      <w:r w:rsidRPr="00A518C3">
        <w:rPr>
          <w:rFonts w:ascii="Verdana" w:eastAsia="Times New Roman" w:hAnsi="Verdana" w:cs="Arial"/>
          <w:color w:val="000000"/>
          <w:sz w:val="18"/>
          <w:szCs w:val="20"/>
          <w:lang w:eastAsia="uk-UA"/>
        </w:rPr>
        <w:t xml:space="preserve"> додатково;</w:t>
      </w:r>
    </w:p>
    <w:p w:rsidR="00A518C3" w:rsidRPr="00A518C3" w:rsidRDefault="00A518C3" w:rsidP="00A518C3">
      <w:pPr>
        <w:pStyle w:val="ab"/>
        <w:numPr>
          <w:ilvl w:val="1"/>
          <w:numId w:val="26"/>
        </w:numPr>
        <w:rPr>
          <w:rFonts w:ascii="Verdana" w:eastAsia="Times New Roman" w:hAnsi="Verdana" w:cs="Arial"/>
          <w:color w:val="000000"/>
          <w:sz w:val="18"/>
          <w:szCs w:val="20"/>
          <w:lang w:eastAsia="uk-UA"/>
        </w:rPr>
      </w:pPr>
      <w:r w:rsidRPr="00A518C3">
        <w:rPr>
          <w:rFonts w:ascii="Verdana" w:eastAsia="Times New Roman" w:hAnsi="Verdana" w:cs="Arial"/>
          <w:color w:val="000000"/>
          <w:sz w:val="18"/>
          <w:szCs w:val="20"/>
          <w:lang w:eastAsia="uk-UA"/>
        </w:rPr>
        <w:t xml:space="preserve">за розміщення на поромі в 2-х </w:t>
      </w:r>
      <w:proofErr w:type="spellStart"/>
      <w:r w:rsidRPr="00A518C3">
        <w:rPr>
          <w:rFonts w:ascii="Verdana" w:eastAsia="Times New Roman" w:hAnsi="Verdana" w:cs="Arial"/>
          <w:color w:val="000000"/>
          <w:sz w:val="18"/>
          <w:szCs w:val="20"/>
          <w:lang w:eastAsia="uk-UA"/>
        </w:rPr>
        <w:t>місних</w:t>
      </w:r>
      <w:proofErr w:type="spellEnd"/>
      <w:r w:rsidRPr="00A518C3">
        <w:rPr>
          <w:rFonts w:ascii="Verdana" w:eastAsia="Times New Roman" w:hAnsi="Verdana" w:cs="Arial"/>
          <w:color w:val="000000"/>
          <w:sz w:val="18"/>
          <w:szCs w:val="20"/>
          <w:lang w:eastAsia="uk-UA"/>
        </w:rPr>
        <w:t xml:space="preserve"> каютах-60 євро;</w:t>
      </w:r>
    </w:p>
    <w:p w:rsidR="00A518C3" w:rsidRPr="00A518C3" w:rsidRDefault="00A518C3" w:rsidP="00A518C3">
      <w:pPr>
        <w:pStyle w:val="ab"/>
        <w:numPr>
          <w:ilvl w:val="1"/>
          <w:numId w:val="26"/>
        </w:numPr>
        <w:rPr>
          <w:rFonts w:ascii="Verdana" w:eastAsia="Times New Roman" w:hAnsi="Verdana" w:cs="Arial"/>
          <w:color w:val="000000"/>
          <w:sz w:val="18"/>
          <w:szCs w:val="20"/>
          <w:lang w:eastAsia="uk-UA"/>
        </w:rPr>
      </w:pPr>
      <w:r w:rsidRPr="00A518C3">
        <w:rPr>
          <w:rFonts w:ascii="Verdana" w:eastAsia="Times New Roman" w:hAnsi="Verdana" w:cs="Arial"/>
          <w:color w:val="000000"/>
          <w:sz w:val="18"/>
          <w:szCs w:val="20"/>
          <w:lang w:eastAsia="uk-UA"/>
        </w:rPr>
        <w:t xml:space="preserve">за розміщення на поромі в 3-х </w:t>
      </w:r>
      <w:proofErr w:type="spellStart"/>
      <w:r w:rsidRPr="00A518C3">
        <w:rPr>
          <w:rFonts w:ascii="Verdana" w:eastAsia="Times New Roman" w:hAnsi="Verdana" w:cs="Arial"/>
          <w:color w:val="000000"/>
          <w:sz w:val="18"/>
          <w:szCs w:val="20"/>
          <w:lang w:eastAsia="uk-UA"/>
        </w:rPr>
        <w:t>місних</w:t>
      </w:r>
      <w:proofErr w:type="spellEnd"/>
      <w:r w:rsidRPr="00A518C3">
        <w:rPr>
          <w:rFonts w:ascii="Verdana" w:eastAsia="Times New Roman" w:hAnsi="Verdana" w:cs="Arial"/>
          <w:color w:val="000000"/>
          <w:sz w:val="18"/>
          <w:szCs w:val="20"/>
          <w:lang w:eastAsia="uk-UA"/>
        </w:rPr>
        <w:t xml:space="preserve"> каютах -45 євро;</w:t>
      </w:r>
    </w:p>
    <w:p w:rsidR="00B31D47" w:rsidRPr="00A518C3" w:rsidRDefault="00A518C3" w:rsidP="00A518C3">
      <w:pPr>
        <w:pStyle w:val="ab"/>
        <w:numPr>
          <w:ilvl w:val="0"/>
          <w:numId w:val="26"/>
        </w:numPr>
        <w:rPr>
          <w:rFonts w:ascii="Verdana" w:eastAsia="Times New Roman" w:hAnsi="Verdana" w:cs="Arial"/>
          <w:color w:val="000000"/>
          <w:sz w:val="18"/>
          <w:szCs w:val="20"/>
          <w:lang w:eastAsia="uk-UA"/>
        </w:rPr>
      </w:pPr>
      <w:r w:rsidRPr="00A518C3">
        <w:rPr>
          <w:rFonts w:ascii="Verdana" w:eastAsia="Times New Roman" w:hAnsi="Verdana" w:cs="Arial"/>
          <w:color w:val="000000"/>
          <w:sz w:val="18"/>
          <w:szCs w:val="20"/>
          <w:lang w:eastAsia="uk-UA"/>
        </w:rPr>
        <w:t>Особисті витрати.</w:t>
      </w:r>
    </w:p>
    <w:sectPr w:rsidR="00B31D47" w:rsidRPr="00A518C3">
      <w:headerReference w:type="default" r:id="rId38"/>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0AE" w:rsidRDefault="005D20AE" w:rsidP="00840880">
      <w:pPr>
        <w:spacing w:after="0" w:line="240" w:lineRule="auto"/>
      </w:pPr>
      <w:r>
        <w:separator/>
      </w:r>
    </w:p>
  </w:endnote>
  <w:endnote w:type="continuationSeparator" w:id="0">
    <w:p w:rsidR="005D20AE" w:rsidRDefault="005D20AE"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0AE" w:rsidRDefault="005D20AE" w:rsidP="00840880">
      <w:pPr>
        <w:spacing w:after="0" w:line="240" w:lineRule="auto"/>
      </w:pPr>
      <w:r>
        <w:separator/>
      </w:r>
    </w:p>
  </w:footnote>
  <w:footnote w:type="continuationSeparator" w:id="0">
    <w:p w:rsidR="005D20AE" w:rsidRDefault="005D20AE"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45B" w:rsidRPr="001F445B" w:rsidRDefault="00840880" w:rsidP="001F445B">
    <w:pPr>
      <w:jc w:val="right"/>
      <w:rPr>
        <w:b/>
        <w:color w:val="000000" w:themeColor="text1"/>
        <w:sz w:val="24"/>
        <w:szCs w:val="24"/>
      </w:rPr>
    </w:pPr>
    <w:r w:rsidRPr="00432D51">
      <w:rPr>
        <w:rFonts w:ascii="Arial" w:hAnsi="Arial" w:cs="Arial"/>
        <w:b/>
        <w:bCs/>
        <w:noProof/>
        <w:sz w:val="32"/>
        <w:szCs w:val="32"/>
        <w:lang w:val="ru-RU" w:eastAsia="ru-RU"/>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14990" w:rsidRPr="00214990">
      <w:rPr>
        <w:lang w:val="ru-RU"/>
      </w:rPr>
      <w:t xml:space="preserve"> </w:t>
    </w:r>
    <w:r w:rsidR="001F445B" w:rsidRPr="001F445B">
      <w:rPr>
        <w:b/>
        <w:color w:val="000000" w:themeColor="text1"/>
        <w:sz w:val="24"/>
        <w:szCs w:val="24"/>
      </w:rPr>
      <w:t xml:space="preserve">ЧАРІВНІСТЬ БАЛТІЙСЬКИХ СТОЛИЦЬ + </w:t>
    </w:r>
  </w:p>
  <w:p w:rsidR="001F445B" w:rsidRPr="001F445B" w:rsidRDefault="001F445B" w:rsidP="001F445B">
    <w:pPr>
      <w:jc w:val="right"/>
      <w:rPr>
        <w:b/>
        <w:color w:val="000000" w:themeColor="text1"/>
        <w:sz w:val="24"/>
        <w:szCs w:val="24"/>
      </w:rPr>
    </w:pPr>
    <w:r w:rsidRPr="001F445B">
      <w:rPr>
        <w:b/>
        <w:color w:val="000000" w:themeColor="text1"/>
        <w:sz w:val="24"/>
        <w:szCs w:val="24"/>
      </w:rPr>
      <w:t xml:space="preserve">КРУЇЗ У СТОКГОЛЬМ </w:t>
    </w:r>
  </w:p>
  <w:p w:rsidR="001F445B" w:rsidRPr="001F445B" w:rsidRDefault="001F445B" w:rsidP="001F445B">
    <w:pPr>
      <w:jc w:val="right"/>
      <w:rPr>
        <w:b/>
        <w:color w:val="2F5496" w:themeColor="accent5" w:themeShade="BF"/>
        <w:sz w:val="24"/>
        <w:szCs w:val="24"/>
      </w:rPr>
    </w:pPr>
    <w:r w:rsidRPr="001F445B">
      <w:rPr>
        <w:b/>
        <w:color w:val="000000" w:themeColor="text1"/>
        <w:sz w:val="24"/>
        <w:szCs w:val="24"/>
      </w:rPr>
      <w:t>(шкільні канікули</w:t>
    </w:r>
    <w:r w:rsidRPr="001F445B">
      <w:rPr>
        <w:b/>
        <w:color w:val="2F5496" w:themeColor="accent5" w:themeShade="BF"/>
        <w:sz w:val="24"/>
        <w:szCs w:val="24"/>
      </w:rPr>
      <w:t>)</w:t>
    </w:r>
  </w:p>
  <w:p w:rsidR="006557B5" w:rsidRPr="001F445B" w:rsidRDefault="006557B5" w:rsidP="001F445B">
    <w:pPr>
      <w:pStyle w:val="1"/>
      <w:numPr>
        <w:ilvl w:val="0"/>
        <w:numId w:val="0"/>
      </w:numPr>
      <w:tabs>
        <w:tab w:val="clear" w:pos="432"/>
      </w:tabs>
      <w:ind w:left="432"/>
      <w:jc w:val="right"/>
      <w:rPr>
        <w:rFonts w:ascii="Verdana" w:hAnsi="Verdana" w:cs="Arial"/>
        <w:b/>
        <w:bCs/>
        <w:sz w:val="22"/>
        <w:szCs w:val="22"/>
        <w:lang w:val="uk-UA"/>
      </w:rPr>
    </w:pPr>
  </w:p>
  <w:p w:rsidR="00840880" w:rsidRPr="002C6863" w:rsidRDefault="005D20AE" w:rsidP="006557B5">
    <w:pPr>
      <w:pStyle w:val="1"/>
      <w:numPr>
        <w:ilvl w:val="0"/>
        <w:numId w:val="0"/>
      </w:numPr>
      <w:tabs>
        <w:tab w:val="clear" w:pos="432"/>
      </w:tabs>
      <w:ind w:left="432"/>
      <w:jc w:val="right"/>
      <w:rPr>
        <w:rFonts w:ascii="Verdana" w:hAnsi="Verdana" w:cs="Arial"/>
        <w:b/>
        <w:bCs/>
        <w:sz w:val="22"/>
        <w:szCs w:val="22"/>
        <w:lang w:val="ru-RU"/>
      </w:rPr>
    </w:pPr>
    <w:hyperlink r:id="rId2" w:tooltip="Vodafone" w:history="1">
      <w:r w:rsidR="00840880" w:rsidRPr="006557B5">
        <w:rPr>
          <w:rStyle w:val="aa"/>
          <w:rFonts w:ascii="Arial" w:hAnsi="Arial" w:cs="Arial"/>
          <w:color w:val="000000"/>
          <w:sz w:val="21"/>
          <w:szCs w:val="21"/>
          <w:lang w:val="ru-RU"/>
        </w:rPr>
        <w:t>+38 (099) 10 240 10</w:t>
      </w:r>
    </w:hyperlink>
  </w:p>
  <w:p w:rsidR="00840880" w:rsidRPr="00432D51" w:rsidRDefault="005D20AE" w:rsidP="00840880">
    <w:pPr>
      <w:pStyle w:val="a3"/>
      <w:spacing w:before="0" w:beforeAutospacing="0" w:after="0" w:afterAutospacing="0"/>
      <w:jc w:val="right"/>
      <w:rPr>
        <w:rFonts w:ascii="Arial" w:hAnsi="Arial" w:cs="Arial"/>
        <w:color w:val="212529"/>
        <w:sz w:val="21"/>
        <w:szCs w:val="21"/>
      </w:rPr>
    </w:pPr>
    <w:hyperlink r:id="rId3" w:tooltip="Lifecell" w:history="1">
      <w:r w:rsidR="00840880" w:rsidRPr="00432D51">
        <w:rPr>
          <w:rStyle w:val="aa"/>
          <w:rFonts w:ascii="Arial" w:hAnsi="Arial" w:cs="Arial"/>
          <w:color w:val="000000"/>
          <w:sz w:val="21"/>
          <w:szCs w:val="21"/>
        </w:rPr>
        <w:t>+38 (093) 700 90 70</w:t>
      </w:r>
    </w:hyperlink>
  </w:p>
  <w:p w:rsidR="00840880" w:rsidRDefault="005D20AE" w:rsidP="00AC3EEA">
    <w:pPr>
      <w:pStyle w:val="a4"/>
      <w:jc w:val="right"/>
    </w:pPr>
    <w:hyperlink r:id="rId4" w:tooltip="Kyivstar" w:history="1">
      <w:r w:rsidR="00840880" w:rsidRPr="00432D51">
        <w:rPr>
          <w:rStyle w:val="aa"/>
          <w:rFonts w:ascii="Arial" w:hAnsi="Arial" w:cs="Arial"/>
          <w:color w:val="000000"/>
          <w:sz w:val="21"/>
          <w:szCs w:val="21"/>
        </w:rPr>
        <w:t>+38 (097) 099 99 94</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19A2F52"/>
    <w:multiLevelType w:val="hybridMultilevel"/>
    <w:tmpl w:val="ED963D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71A2E74"/>
    <w:multiLevelType w:val="hybridMultilevel"/>
    <w:tmpl w:val="C7106D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F1A01"/>
    <w:multiLevelType w:val="hybridMultilevel"/>
    <w:tmpl w:val="BA4A624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0BE50187"/>
    <w:multiLevelType w:val="hybridMultilevel"/>
    <w:tmpl w:val="6D50245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12BE4113"/>
    <w:multiLevelType w:val="multilevel"/>
    <w:tmpl w:val="94249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337DF2"/>
    <w:multiLevelType w:val="hybridMultilevel"/>
    <w:tmpl w:val="19923D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CA439CE"/>
    <w:multiLevelType w:val="hybridMultilevel"/>
    <w:tmpl w:val="6024D4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F436B67"/>
    <w:multiLevelType w:val="hybridMultilevel"/>
    <w:tmpl w:val="C7F476BA"/>
    <w:lvl w:ilvl="0" w:tplc="04220001">
      <w:start w:val="1"/>
      <w:numFmt w:val="bullet"/>
      <w:lvlText w:val=""/>
      <w:lvlJc w:val="left"/>
      <w:pPr>
        <w:ind w:left="720" w:hanging="360"/>
      </w:pPr>
      <w:rPr>
        <w:rFonts w:ascii="Symbol" w:hAnsi="Symbol" w:hint="default"/>
      </w:rPr>
    </w:lvl>
    <w:lvl w:ilvl="1" w:tplc="468CC7DA">
      <w:numFmt w:val="bullet"/>
      <w:lvlText w:val="-"/>
      <w:lvlJc w:val="left"/>
      <w:pPr>
        <w:ind w:left="1440" w:hanging="360"/>
      </w:pPr>
      <w:rPr>
        <w:rFonts w:ascii="Verdana" w:eastAsia="Times New Roman" w:hAnsi="Verdana" w:cs="Aria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9D01210"/>
    <w:multiLevelType w:val="hybridMultilevel"/>
    <w:tmpl w:val="6BAC29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9FC3B5D"/>
    <w:multiLevelType w:val="multilevel"/>
    <w:tmpl w:val="2016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1F1AE0"/>
    <w:multiLevelType w:val="hybridMultilevel"/>
    <w:tmpl w:val="8E4217D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41285A"/>
    <w:multiLevelType w:val="hybridMultilevel"/>
    <w:tmpl w:val="962214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E2D4B54"/>
    <w:multiLevelType w:val="hybridMultilevel"/>
    <w:tmpl w:val="3B187B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EB65160"/>
    <w:multiLevelType w:val="hybridMultilevel"/>
    <w:tmpl w:val="894465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77D2C8A"/>
    <w:multiLevelType w:val="hybridMultilevel"/>
    <w:tmpl w:val="DDC800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072456"/>
    <w:multiLevelType w:val="hybridMultilevel"/>
    <w:tmpl w:val="C91A77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5565A31"/>
    <w:multiLevelType w:val="hybridMultilevel"/>
    <w:tmpl w:val="BB90337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B6A227F"/>
    <w:multiLevelType w:val="multilevel"/>
    <w:tmpl w:val="50F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C47DB4"/>
    <w:multiLevelType w:val="hybridMultilevel"/>
    <w:tmpl w:val="4DF6274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25F64BA"/>
    <w:multiLevelType w:val="hybridMultilevel"/>
    <w:tmpl w:val="DCE002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5FD4139"/>
    <w:multiLevelType w:val="hybridMultilevel"/>
    <w:tmpl w:val="ADEA6C82"/>
    <w:lvl w:ilvl="0" w:tplc="F40AAE84">
      <w:start w:val="6"/>
      <w:numFmt w:val="bullet"/>
      <w:pStyle w:val="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330B68"/>
    <w:multiLevelType w:val="multilevel"/>
    <w:tmpl w:val="75F00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247EC5"/>
    <w:multiLevelType w:val="hybridMultilevel"/>
    <w:tmpl w:val="4C8E320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num w:numId="1">
    <w:abstractNumId w:val="23"/>
  </w:num>
  <w:num w:numId="2">
    <w:abstractNumId w:val="12"/>
  </w:num>
  <w:num w:numId="3">
    <w:abstractNumId w:val="17"/>
  </w:num>
  <w:num w:numId="4">
    <w:abstractNumId w:val="0"/>
  </w:num>
  <w:num w:numId="5">
    <w:abstractNumId w:val="20"/>
  </w:num>
  <w:num w:numId="6">
    <w:abstractNumId w:val="10"/>
  </w:num>
  <w:num w:numId="7">
    <w:abstractNumId w:val="24"/>
  </w:num>
  <w:num w:numId="8">
    <w:abstractNumId w:val="5"/>
  </w:num>
  <w:num w:numId="9">
    <w:abstractNumId w:val="6"/>
  </w:num>
  <w:num w:numId="10">
    <w:abstractNumId w:val="22"/>
  </w:num>
  <w:num w:numId="11">
    <w:abstractNumId w:val="9"/>
  </w:num>
  <w:num w:numId="12">
    <w:abstractNumId w:val="19"/>
  </w:num>
  <w:num w:numId="13">
    <w:abstractNumId w:val="14"/>
  </w:num>
  <w:num w:numId="14">
    <w:abstractNumId w:val="7"/>
  </w:num>
  <w:num w:numId="15">
    <w:abstractNumId w:val="21"/>
  </w:num>
  <w:num w:numId="16">
    <w:abstractNumId w:val="16"/>
  </w:num>
  <w:num w:numId="17">
    <w:abstractNumId w:val="18"/>
  </w:num>
  <w:num w:numId="18">
    <w:abstractNumId w:val="13"/>
  </w:num>
  <w:num w:numId="19">
    <w:abstractNumId w:val="1"/>
  </w:num>
  <w:num w:numId="20">
    <w:abstractNumId w:val="15"/>
  </w:num>
  <w:num w:numId="21">
    <w:abstractNumId w:val="3"/>
  </w:num>
  <w:num w:numId="22">
    <w:abstractNumId w:val="25"/>
  </w:num>
  <w:num w:numId="23">
    <w:abstractNumId w:val="4"/>
  </w:num>
  <w:num w:numId="24">
    <w:abstractNumId w:val="11"/>
  </w:num>
  <w:num w:numId="25">
    <w:abstractNumId w:val="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01D52"/>
    <w:rsid w:val="000103F0"/>
    <w:rsid w:val="00012726"/>
    <w:rsid w:val="00042418"/>
    <w:rsid w:val="00042C6B"/>
    <w:rsid w:val="00043437"/>
    <w:rsid w:val="0004593F"/>
    <w:rsid w:val="00060465"/>
    <w:rsid w:val="0007498E"/>
    <w:rsid w:val="00082568"/>
    <w:rsid w:val="000969CF"/>
    <w:rsid w:val="000A7CB2"/>
    <w:rsid w:val="000E0074"/>
    <w:rsid w:val="000E2C90"/>
    <w:rsid w:val="000E315F"/>
    <w:rsid w:val="000E32BA"/>
    <w:rsid w:val="001056D0"/>
    <w:rsid w:val="0011076E"/>
    <w:rsid w:val="0011116E"/>
    <w:rsid w:val="00115B24"/>
    <w:rsid w:val="0013310D"/>
    <w:rsid w:val="00133803"/>
    <w:rsid w:val="00133895"/>
    <w:rsid w:val="00140388"/>
    <w:rsid w:val="00141DAC"/>
    <w:rsid w:val="00144F92"/>
    <w:rsid w:val="00150C62"/>
    <w:rsid w:val="001826A5"/>
    <w:rsid w:val="001877E7"/>
    <w:rsid w:val="001926A0"/>
    <w:rsid w:val="00193E27"/>
    <w:rsid w:val="00194756"/>
    <w:rsid w:val="001D6A20"/>
    <w:rsid w:val="001E251F"/>
    <w:rsid w:val="001F1D9D"/>
    <w:rsid w:val="001F445B"/>
    <w:rsid w:val="00214990"/>
    <w:rsid w:val="0022114A"/>
    <w:rsid w:val="002C1BDD"/>
    <w:rsid w:val="002C6863"/>
    <w:rsid w:val="002F0AD0"/>
    <w:rsid w:val="002F3A7F"/>
    <w:rsid w:val="002F4ACE"/>
    <w:rsid w:val="00307F76"/>
    <w:rsid w:val="00326C3C"/>
    <w:rsid w:val="00330B34"/>
    <w:rsid w:val="003367A3"/>
    <w:rsid w:val="00344FF1"/>
    <w:rsid w:val="003506D3"/>
    <w:rsid w:val="003714FD"/>
    <w:rsid w:val="00386259"/>
    <w:rsid w:val="0038637A"/>
    <w:rsid w:val="003B6777"/>
    <w:rsid w:val="003C03E1"/>
    <w:rsid w:val="003C2D91"/>
    <w:rsid w:val="003E1189"/>
    <w:rsid w:val="003E55F6"/>
    <w:rsid w:val="003E6EF9"/>
    <w:rsid w:val="004020C2"/>
    <w:rsid w:val="00407BF4"/>
    <w:rsid w:val="00424CDC"/>
    <w:rsid w:val="00430DEC"/>
    <w:rsid w:val="004313C6"/>
    <w:rsid w:val="0044444E"/>
    <w:rsid w:val="00450660"/>
    <w:rsid w:val="004575FA"/>
    <w:rsid w:val="00463025"/>
    <w:rsid w:val="00464A5B"/>
    <w:rsid w:val="0049182C"/>
    <w:rsid w:val="0049691F"/>
    <w:rsid w:val="004B3523"/>
    <w:rsid w:val="004B7786"/>
    <w:rsid w:val="004C7D57"/>
    <w:rsid w:val="004E3925"/>
    <w:rsid w:val="004E7C36"/>
    <w:rsid w:val="004F08AC"/>
    <w:rsid w:val="004F28FA"/>
    <w:rsid w:val="004F34E7"/>
    <w:rsid w:val="005028D5"/>
    <w:rsid w:val="0051348B"/>
    <w:rsid w:val="00513966"/>
    <w:rsid w:val="005326A8"/>
    <w:rsid w:val="0054053B"/>
    <w:rsid w:val="00543F13"/>
    <w:rsid w:val="005717B7"/>
    <w:rsid w:val="0057489C"/>
    <w:rsid w:val="00577FDA"/>
    <w:rsid w:val="005855F8"/>
    <w:rsid w:val="0059156E"/>
    <w:rsid w:val="005A2496"/>
    <w:rsid w:val="005B6E0C"/>
    <w:rsid w:val="005D20AE"/>
    <w:rsid w:val="005D29BE"/>
    <w:rsid w:val="005F0170"/>
    <w:rsid w:val="006557B5"/>
    <w:rsid w:val="00690B40"/>
    <w:rsid w:val="00695BBF"/>
    <w:rsid w:val="006A4AD1"/>
    <w:rsid w:val="006B1FB4"/>
    <w:rsid w:val="006E4779"/>
    <w:rsid w:val="006F634E"/>
    <w:rsid w:val="00703ACE"/>
    <w:rsid w:val="007065E3"/>
    <w:rsid w:val="00712167"/>
    <w:rsid w:val="0073153E"/>
    <w:rsid w:val="00742487"/>
    <w:rsid w:val="00747F06"/>
    <w:rsid w:val="0075412A"/>
    <w:rsid w:val="00766D09"/>
    <w:rsid w:val="00776835"/>
    <w:rsid w:val="00776901"/>
    <w:rsid w:val="007A2881"/>
    <w:rsid w:val="007B106F"/>
    <w:rsid w:val="007B330D"/>
    <w:rsid w:val="007C0BA3"/>
    <w:rsid w:val="007C21F5"/>
    <w:rsid w:val="0080248D"/>
    <w:rsid w:val="00804976"/>
    <w:rsid w:val="00826C8B"/>
    <w:rsid w:val="00832036"/>
    <w:rsid w:val="00837928"/>
    <w:rsid w:val="00840880"/>
    <w:rsid w:val="00846263"/>
    <w:rsid w:val="00873E3D"/>
    <w:rsid w:val="00874BEE"/>
    <w:rsid w:val="00891E5B"/>
    <w:rsid w:val="00892D58"/>
    <w:rsid w:val="008A671F"/>
    <w:rsid w:val="008A74A3"/>
    <w:rsid w:val="008C09F7"/>
    <w:rsid w:val="008D40A8"/>
    <w:rsid w:val="008D7128"/>
    <w:rsid w:val="008F2CB1"/>
    <w:rsid w:val="008F53F2"/>
    <w:rsid w:val="0091626F"/>
    <w:rsid w:val="00931885"/>
    <w:rsid w:val="00937029"/>
    <w:rsid w:val="0097057E"/>
    <w:rsid w:val="009B26CA"/>
    <w:rsid w:val="009B739B"/>
    <w:rsid w:val="00A06B3A"/>
    <w:rsid w:val="00A13ADD"/>
    <w:rsid w:val="00A27406"/>
    <w:rsid w:val="00A44F33"/>
    <w:rsid w:val="00A46C81"/>
    <w:rsid w:val="00A47C79"/>
    <w:rsid w:val="00A518C3"/>
    <w:rsid w:val="00A53CED"/>
    <w:rsid w:val="00A55039"/>
    <w:rsid w:val="00A87A15"/>
    <w:rsid w:val="00A9622D"/>
    <w:rsid w:val="00AB72AA"/>
    <w:rsid w:val="00AC3EEA"/>
    <w:rsid w:val="00AD714B"/>
    <w:rsid w:val="00B13C2D"/>
    <w:rsid w:val="00B30C00"/>
    <w:rsid w:val="00B31D47"/>
    <w:rsid w:val="00B37D41"/>
    <w:rsid w:val="00B50EF4"/>
    <w:rsid w:val="00B57156"/>
    <w:rsid w:val="00B72D62"/>
    <w:rsid w:val="00B743A3"/>
    <w:rsid w:val="00B8338C"/>
    <w:rsid w:val="00B908FF"/>
    <w:rsid w:val="00B90CFF"/>
    <w:rsid w:val="00BA117E"/>
    <w:rsid w:val="00BA3348"/>
    <w:rsid w:val="00BB54CC"/>
    <w:rsid w:val="00BD1E2D"/>
    <w:rsid w:val="00BD6861"/>
    <w:rsid w:val="00BF1E51"/>
    <w:rsid w:val="00BF227F"/>
    <w:rsid w:val="00C20670"/>
    <w:rsid w:val="00C21F2F"/>
    <w:rsid w:val="00C24564"/>
    <w:rsid w:val="00C32575"/>
    <w:rsid w:val="00C42257"/>
    <w:rsid w:val="00C51647"/>
    <w:rsid w:val="00C737B7"/>
    <w:rsid w:val="00C7678E"/>
    <w:rsid w:val="00C8142D"/>
    <w:rsid w:val="00C94B40"/>
    <w:rsid w:val="00CB05FD"/>
    <w:rsid w:val="00CE1399"/>
    <w:rsid w:val="00CE59A0"/>
    <w:rsid w:val="00CF5F09"/>
    <w:rsid w:val="00D03418"/>
    <w:rsid w:val="00D038CF"/>
    <w:rsid w:val="00D10199"/>
    <w:rsid w:val="00D175EF"/>
    <w:rsid w:val="00D35265"/>
    <w:rsid w:val="00D44F68"/>
    <w:rsid w:val="00D5650A"/>
    <w:rsid w:val="00D56659"/>
    <w:rsid w:val="00D64DB5"/>
    <w:rsid w:val="00D7495D"/>
    <w:rsid w:val="00D819C1"/>
    <w:rsid w:val="00D91F05"/>
    <w:rsid w:val="00D923D8"/>
    <w:rsid w:val="00D9328E"/>
    <w:rsid w:val="00D9380B"/>
    <w:rsid w:val="00DB03E2"/>
    <w:rsid w:val="00DC2BBA"/>
    <w:rsid w:val="00DD416A"/>
    <w:rsid w:val="00DE4AF1"/>
    <w:rsid w:val="00DE5503"/>
    <w:rsid w:val="00DF0F2D"/>
    <w:rsid w:val="00DF22D7"/>
    <w:rsid w:val="00DF69F5"/>
    <w:rsid w:val="00E0124B"/>
    <w:rsid w:val="00E05A42"/>
    <w:rsid w:val="00E32584"/>
    <w:rsid w:val="00E328E6"/>
    <w:rsid w:val="00E517F5"/>
    <w:rsid w:val="00E55D31"/>
    <w:rsid w:val="00E60DFD"/>
    <w:rsid w:val="00E75D4C"/>
    <w:rsid w:val="00E915F5"/>
    <w:rsid w:val="00EA737F"/>
    <w:rsid w:val="00EB3B50"/>
    <w:rsid w:val="00ED2D19"/>
    <w:rsid w:val="00ED511E"/>
    <w:rsid w:val="00EE1C13"/>
    <w:rsid w:val="00EF4052"/>
    <w:rsid w:val="00F004B6"/>
    <w:rsid w:val="00F072F2"/>
    <w:rsid w:val="00F22A6E"/>
    <w:rsid w:val="00F23304"/>
    <w:rsid w:val="00F264F1"/>
    <w:rsid w:val="00F27C0C"/>
    <w:rsid w:val="00F44AF1"/>
    <w:rsid w:val="00F47F3B"/>
    <w:rsid w:val="00F659CA"/>
    <w:rsid w:val="00F735D0"/>
    <w:rsid w:val="00F77905"/>
    <w:rsid w:val="00F95A96"/>
    <w:rsid w:val="00FA2B44"/>
    <w:rsid w:val="00FE4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B0222"/>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6D0"/>
    <w:rPr>
      <w:lang w:val="uk-UA"/>
    </w:rPr>
  </w:style>
  <w:style w:type="paragraph" w:styleId="1">
    <w:name w:val="heading 1"/>
    <w:basedOn w:val="a"/>
    <w:next w:val="a"/>
    <w:link w:val="10"/>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2">
    <w:name w:val="heading 2"/>
    <w:basedOn w:val="a"/>
    <w:next w:val="a"/>
    <w:link w:val="20"/>
    <w:uiPriority w:val="9"/>
    <w:semiHidden/>
    <w:unhideWhenUsed/>
    <w:qFormat/>
    <w:rsid w:val="002211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44F33"/>
    <w:rPr>
      <w:rFonts w:asciiTheme="majorHAnsi" w:eastAsiaTheme="majorEastAsia" w:hAnsiTheme="majorHAnsi" w:cstheme="majorBidi"/>
      <w:color w:val="2E74B5" w:themeColor="accent1" w:themeShade="BF"/>
      <w:lang w:val="uk-UA"/>
    </w:rPr>
  </w:style>
  <w:style w:type="paragraph" w:styleId="a3">
    <w:name w:val="Normal (Web)"/>
    <w:basedOn w:val="a"/>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rsid w:val="00D35265"/>
    <w:rPr>
      <w:rFonts w:asciiTheme="majorHAnsi" w:eastAsiaTheme="majorEastAsia" w:hAnsiTheme="majorHAnsi" w:cstheme="majorBidi"/>
      <w:color w:val="1F4D78" w:themeColor="accent1" w:themeShade="7F"/>
      <w:lang w:val="uk-UA"/>
    </w:rPr>
  </w:style>
  <w:style w:type="paragraph" w:styleId="a4">
    <w:name w:val="header"/>
    <w:basedOn w:val="a"/>
    <w:link w:val="a5"/>
    <w:uiPriority w:val="99"/>
    <w:unhideWhenUsed/>
    <w:rsid w:val="00840880"/>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840880"/>
    <w:rPr>
      <w:lang w:val="uk-UA"/>
    </w:rPr>
  </w:style>
  <w:style w:type="paragraph" w:styleId="a6">
    <w:name w:val="footer"/>
    <w:basedOn w:val="a"/>
    <w:link w:val="a7"/>
    <w:uiPriority w:val="99"/>
    <w:unhideWhenUsed/>
    <w:rsid w:val="00840880"/>
    <w:pPr>
      <w:tabs>
        <w:tab w:val="center" w:pos="4819"/>
        <w:tab w:val="right" w:pos="9639"/>
      </w:tabs>
      <w:spacing w:after="0" w:line="240" w:lineRule="auto"/>
    </w:pPr>
  </w:style>
  <w:style w:type="character" w:customStyle="1" w:styleId="a7">
    <w:name w:val="Нижний колонтитул Знак"/>
    <w:basedOn w:val="a0"/>
    <w:link w:val="a6"/>
    <w:uiPriority w:val="99"/>
    <w:rsid w:val="00840880"/>
    <w:rPr>
      <w:lang w:val="uk-UA"/>
    </w:rPr>
  </w:style>
  <w:style w:type="character" w:customStyle="1" w:styleId="10">
    <w:name w:val="Заголовок 1 Знак"/>
    <w:basedOn w:val="a0"/>
    <w:link w:val="1"/>
    <w:rsid w:val="00840880"/>
    <w:rPr>
      <w:rFonts w:ascii="Times New Roman" w:eastAsia="Times New Roman" w:hAnsi="Times New Roman" w:cs="Times New Roman"/>
      <w:sz w:val="24"/>
      <w:szCs w:val="20"/>
      <w:lang w:eastAsia="ar-SA"/>
    </w:rPr>
  </w:style>
  <w:style w:type="paragraph" w:styleId="a8">
    <w:name w:val="Balloon Text"/>
    <w:basedOn w:val="a"/>
    <w:link w:val="a9"/>
    <w:uiPriority w:val="99"/>
    <w:unhideWhenUsed/>
    <w:rsid w:val="00840880"/>
    <w:pPr>
      <w:spacing w:after="0" w:line="240" w:lineRule="auto"/>
    </w:pPr>
    <w:rPr>
      <w:rFonts w:ascii="Segoe UI" w:eastAsia="Calibri" w:hAnsi="Segoe UI" w:cs="Segoe UI"/>
      <w:sz w:val="18"/>
      <w:szCs w:val="18"/>
      <w:lang w:val="en-US"/>
    </w:rPr>
  </w:style>
  <w:style w:type="character" w:customStyle="1" w:styleId="a9">
    <w:name w:val="Текст выноски Знак"/>
    <w:basedOn w:val="a0"/>
    <w:link w:val="a8"/>
    <w:uiPriority w:val="99"/>
    <w:rsid w:val="00840880"/>
    <w:rPr>
      <w:rFonts w:ascii="Segoe UI" w:eastAsia="Calibri" w:hAnsi="Segoe UI" w:cs="Segoe UI"/>
      <w:sz w:val="18"/>
      <w:szCs w:val="18"/>
    </w:rPr>
  </w:style>
  <w:style w:type="character" w:styleId="aa">
    <w:name w:val="Hyperlink"/>
    <w:uiPriority w:val="99"/>
    <w:unhideWhenUsed/>
    <w:rsid w:val="00840880"/>
    <w:rPr>
      <w:color w:val="0000FF"/>
      <w:u w:val="single"/>
    </w:rPr>
  </w:style>
  <w:style w:type="paragraph" w:styleId="ab">
    <w:name w:val="List Paragraph"/>
    <w:basedOn w:val="a"/>
    <w:uiPriority w:val="34"/>
    <w:qFormat/>
    <w:rsid w:val="00E60DFD"/>
    <w:pPr>
      <w:ind w:left="720"/>
      <w:contextualSpacing/>
    </w:pPr>
  </w:style>
  <w:style w:type="character" w:customStyle="1" w:styleId="20">
    <w:name w:val="Заголовок 2 Знак"/>
    <w:basedOn w:val="a0"/>
    <w:link w:val="2"/>
    <w:uiPriority w:val="9"/>
    <w:semiHidden/>
    <w:rsid w:val="0022114A"/>
    <w:rPr>
      <w:rFonts w:asciiTheme="majorHAnsi" w:eastAsiaTheme="majorEastAsia" w:hAnsiTheme="majorHAnsi" w:cstheme="majorBidi"/>
      <w:color w:val="2E74B5"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0459">
      <w:bodyDiv w:val="1"/>
      <w:marLeft w:val="0"/>
      <w:marRight w:val="0"/>
      <w:marTop w:val="0"/>
      <w:marBottom w:val="0"/>
      <w:divBdr>
        <w:top w:val="none" w:sz="0" w:space="0" w:color="auto"/>
        <w:left w:val="none" w:sz="0" w:space="0" w:color="auto"/>
        <w:bottom w:val="none" w:sz="0" w:space="0" w:color="auto"/>
        <w:right w:val="none" w:sz="0" w:space="0" w:color="auto"/>
      </w:divBdr>
    </w:div>
    <w:div w:id="108277129">
      <w:bodyDiv w:val="1"/>
      <w:marLeft w:val="0"/>
      <w:marRight w:val="0"/>
      <w:marTop w:val="0"/>
      <w:marBottom w:val="0"/>
      <w:divBdr>
        <w:top w:val="none" w:sz="0" w:space="0" w:color="auto"/>
        <w:left w:val="none" w:sz="0" w:space="0" w:color="auto"/>
        <w:bottom w:val="none" w:sz="0" w:space="0" w:color="auto"/>
        <w:right w:val="none" w:sz="0" w:space="0" w:color="auto"/>
      </w:divBdr>
    </w:div>
    <w:div w:id="154299541">
      <w:bodyDiv w:val="1"/>
      <w:marLeft w:val="0"/>
      <w:marRight w:val="0"/>
      <w:marTop w:val="0"/>
      <w:marBottom w:val="0"/>
      <w:divBdr>
        <w:top w:val="none" w:sz="0" w:space="0" w:color="auto"/>
        <w:left w:val="none" w:sz="0" w:space="0" w:color="auto"/>
        <w:bottom w:val="none" w:sz="0" w:space="0" w:color="auto"/>
        <w:right w:val="none" w:sz="0" w:space="0" w:color="auto"/>
      </w:divBdr>
    </w:div>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238445661">
      <w:bodyDiv w:val="1"/>
      <w:marLeft w:val="0"/>
      <w:marRight w:val="0"/>
      <w:marTop w:val="0"/>
      <w:marBottom w:val="0"/>
      <w:divBdr>
        <w:top w:val="none" w:sz="0" w:space="0" w:color="auto"/>
        <w:left w:val="none" w:sz="0" w:space="0" w:color="auto"/>
        <w:bottom w:val="none" w:sz="0" w:space="0" w:color="auto"/>
        <w:right w:val="none" w:sz="0" w:space="0" w:color="auto"/>
      </w:divBdr>
    </w:div>
    <w:div w:id="308677927">
      <w:bodyDiv w:val="1"/>
      <w:marLeft w:val="0"/>
      <w:marRight w:val="0"/>
      <w:marTop w:val="0"/>
      <w:marBottom w:val="0"/>
      <w:divBdr>
        <w:top w:val="none" w:sz="0" w:space="0" w:color="auto"/>
        <w:left w:val="none" w:sz="0" w:space="0" w:color="auto"/>
        <w:bottom w:val="none" w:sz="0" w:space="0" w:color="auto"/>
        <w:right w:val="none" w:sz="0" w:space="0" w:color="auto"/>
      </w:divBdr>
    </w:div>
    <w:div w:id="349066956">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426848333">
      <w:bodyDiv w:val="1"/>
      <w:marLeft w:val="0"/>
      <w:marRight w:val="0"/>
      <w:marTop w:val="0"/>
      <w:marBottom w:val="0"/>
      <w:divBdr>
        <w:top w:val="none" w:sz="0" w:space="0" w:color="auto"/>
        <w:left w:val="none" w:sz="0" w:space="0" w:color="auto"/>
        <w:bottom w:val="none" w:sz="0" w:space="0" w:color="auto"/>
        <w:right w:val="none" w:sz="0" w:space="0" w:color="auto"/>
      </w:divBdr>
    </w:div>
    <w:div w:id="426998076">
      <w:bodyDiv w:val="1"/>
      <w:marLeft w:val="0"/>
      <w:marRight w:val="0"/>
      <w:marTop w:val="0"/>
      <w:marBottom w:val="0"/>
      <w:divBdr>
        <w:top w:val="none" w:sz="0" w:space="0" w:color="auto"/>
        <w:left w:val="none" w:sz="0" w:space="0" w:color="auto"/>
        <w:bottom w:val="none" w:sz="0" w:space="0" w:color="auto"/>
        <w:right w:val="none" w:sz="0" w:space="0" w:color="auto"/>
      </w:divBdr>
    </w:div>
    <w:div w:id="441456542">
      <w:bodyDiv w:val="1"/>
      <w:marLeft w:val="0"/>
      <w:marRight w:val="0"/>
      <w:marTop w:val="0"/>
      <w:marBottom w:val="0"/>
      <w:divBdr>
        <w:top w:val="none" w:sz="0" w:space="0" w:color="auto"/>
        <w:left w:val="none" w:sz="0" w:space="0" w:color="auto"/>
        <w:bottom w:val="none" w:sz="0" w:space="0" w:color="auto"/>
        <w:right w:val="none" w:sz="0" w:space="0" w:color="auto"/>
      </w:divBdr>
    </w:div>
    <w:div w:id="503978425">
      <w:bodyDiv w:val="1"/>
      <w:marLeft w:val="0"/>
      <w:marRight w:val="0"/>
      <w:marTop w:val="0"/>
      <w:marBottom w:val="0"/>
      <w:divBdr>
        <w:top w:val="none" w:sz="0" w:space="0" w:color="auto"/>
        <w:left w:val="none" w:sz="0" w:space="0" w:color="auto"/>
        <w:bottom w:val="none" w:sz="0" w:space="0" w:color="auto"/>
        <w:right w:val="none" w:sz="0" w:space="0" w:color="auto"/>
      </w:divBdr>
    </w:div>
    <w:div w:id="581525961">
      <w:bodyDiv w:val="1"/>
      <w:marLeft w:val="0"/>
      <w:marRight w:val="0"/>
      <w:marTop w:val="0"/>
      <w:marBottom w:val="0"/>
      <w:divBdr>
        <w:top w:val="none" w:sz="0" w:space="0" w:color="auto"/>
        <w:left w:val="none" w:sz="0" w:space="0" w:color="auto"/>
        <w:bottom w:val="none" w:sz="0" w:space="0" w:color="auto"/>
        <w:right w:val="none" w:sz="0" w:space="0" w:color="auto"/>
      </w:divBdr>
    </w:div>
    <w:div w:id="603421985">
      <w:bodyDiv w:val="1"/>
      <w:marLeft w:val="0"/>
      <w:marRight w:val="0"/>
      <w:marTop w:val="0"/>
      <w:marBottom w:val="0"/>
      <w:divBdr>
        <w:top w:val="none" w:sz="0" w:space="0" w:color="auto"/>
        <w:left w:val="none" w:sz="0" w:space="0" w:color="auto"/>
        <w:bottom w:val="none" w:sz="0" w:space="0" w:color="auto"/>
        <w:right w:val="none" w:sz="0" w:space="0" w:color="auto"/>
      </w:divBdr>
    </w:div>
    <w:div w:id="608242409">
      <w:bodyDiv w:val="1"/>
      <w:marLeft w:val="0"/>
      <w:marRight w:val="0"/>
      <w:marTop w:val="0"/>
      <w:marBottom w:val="0"/>
      <w:divBdr>
        <w:top w:val="none" w:sz="0" w:space="0" w:color="auto"/>
        <w:left w:val="none" w:sz="0" w:space="0" w:color="auto"/>
        <w:bottom w:val="none" w:sz="0" w:space="0" w:color="auto"/>
        <w:right w:val="none" w:sz="0" w:space="0" w:color="auto"/>
      </w:divBdr>
    </w:div>
    <w:div w:id="613710660">
      <w:bodyDiv w:val="1"/>
      <w:marLeft w:val="0"/>
      <w:marRight w:val="0"/>
      <w:marTop w:val="0"/>
      <w:marBottom w:val="0"/>
      <w:divBdr>
        <w:top w:val="none" w:sz="0" w:space="0" w:color="auto"/>
        <w:left w:val="none" w:sz="0" w:space="0" w:color="auto"/>
        <w:bottom w:val="none" w:sz="0" w:space="0" w:color="auto"/>
        <w:right w:val="none" w:sz="0" w:space="0" w:color="auto"/>
      </w:divBdr>
    </w:div>
    <w:div w:id="632910081">
      <w:bodyDiv w:val="1"/>
      <w:marLeft w:val="0"/>
      <w:marRight w:val="0"/>
      <w:marTop w:val="0"/>
      <w:marBottom w:val="0"/>
      <w:divBdr>
        <w:top w:val="none" w:sz="0" w:space="0" w:color="auto"/>
        <w:left w:val="none" w:sz="0" w:space="0" w:color="auto"/>
        <w:bottom w:val="none" w:sz="0" w:space="0" w:color="auto"/>
        <w:right w:val="none" w:sz="0" w:space="0" w:color="auto"/>
      </w:divBdr>
    </w:div>
    <w:div w:id="669985445">
      <w:bodyDiv w:val="1"/>
      <w:marLeft w:val="0"/>
      <w:marRight w:val="0"/>
      <w:marTop w:val="0"/>
      <w:marBottom w:val="0"/>
      <w:divBdr>
        <w:top w:val="none" w:sz="0" w:space="0" w:color="auto"/>
        <w:left w:val="none" w:sz="0" w:space="0" w:color="auto"/>
        <w:bottom w:val="none" w:sz="0" w:space="0" w:color="auto"/>
        <w:right w:val="none" w:sz="0" w:space="0" w:color="auto"/>
      </w:divBdr>
    </w:div>
    <w:div w:id="691414585">
      <w:bodyDiv w:val="1"/>
      <w:marLeft w:val="0"/>
      <w:marRight w:val="0"/>
      <w:marTop w:val="0"/>
      <w:marBottom w:val="0"/>
      <w:divBdr>
        <w:top w:val="none" w:sz="0" w:space="0" w:color="auto"/>
        <w:left w:val="none" w:sz="0" w:space="0" w:color="auto"/>
        <w:bottom w:val="none" w:sz="0" w:space="0" w:color="auto"/>
        <w:right w:val="none" w:sz="0" w:space="0" w:color="auto"/>
      </w:divBdr>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952981099">
      <w:bodyDiv w:val="1"/>
      <w:marLeft w:val="0"/>
      <w:marRight w:val="0"/>
      <w:marTop w:val="0"/>
      <w:marBottom w:val="0"/>
      <w:divBdr>
        <w:top w:val="none" w:sz="0" w:space="0" w:color="auto"/>
        <w:left w:val="none" w:sz="0" w:space="0" w:color="auto"/>
        <w:bottom w:val="none" w:sz="0" w:space="0" w:color="auto"/>
        <w:right w:val="none" w:sz="0" w:space="0" w:color="auto"/>
      </w:divBdr>
    </w:div>
    <w:div w:id="1070999676">
      <w:bodyDiv w:val="1"/>
      <w:marLeft w:val="0"/>
      <w:marRight w:val="0"/>
      <w:marTop w:val="0"/>
      <w:marBottom w:val="0"/>
      <w:divBdr>
        <w:top w:val="none" w:sz="0" w:space="0" w:color="auto"/>
        <w:left w:val="none" w:sz="0" w:space="0" w:color="auto"/>
        <w:bottom w:val="none" w:sz="0" w:space="0" w:color="auto"/>
        <w:right w:val="none" w:sz="0" w:space="0" w:color="auto"/>
      </w:divBdr>
    </w:div>
    <w:div w:id="1075011957">
      <w:bodyDiv w:val="1"/>
      <w:marLeft w:val="0"/>
      <w:marRight w:val="0"/>
      <w:marTop w:val="0"/>
      <w:marBottom w:val="0"/>
      <w:divBdr>
        <w:top w:val="none" w:sz="0" w:space="0" w:color="auto"/>
        <w:left w:val="none" w:sz="0" w:space="0" w:color="auto"/>
        <w:bottom w:val="none" w:sz="0" w:space="0" w:color="auto"/>
        <w:right w:val="none" w:sz="0" w:space="0" w:color="auto"/>
      </w:divBdr>
    </w:div>
    <w:div w:id="1093473216">
      <w:bodyDiv w:val="1"/>
      <w:marLeft w:val="0"/>
      <w:marRight w:val="0"/>
      <w:marTop w:val="0"/>
      <w:marBottom w:val="0"/>
      <w:divBdr>
        <w:top w:val="none" w:sz="0" w:space="0" w:color="auto"/>
        <w:left w:val="none" w:sz="0" w:space="0" w:color="auto"/>
        <w:bottom w:val="none" w:sz="0" w:space="0" w:color="auto"/>
        <w:right w:val="none" w:sz="0" w:space="0" w:color="auto"/>
      </w:divBdr>
    </w:div>
    <w:div w:id="1102800811">
      <w:bodyDiv w:val="1"/>
      <w:marLeft w:val="0"/>
      <w:marRight w:val="0"/>
      <w:marTop w:val="0"/>
      <w:marBottom w:val="0"/>
      <w:divBdr>
        <w:top w:val="none" w:sz="0" w:space="0" w:color="auto"/>
        <w:left w:val="none" w:sz="0" w:space="0" w:color="auto"/>
        <w:bottom w:val="none" w:sz="0" w:space="0" w:color="auto"/>
        <w:right w:val="none" w:sz="0" w:space="0" w:color="auto"/>
      </w:divBdr>
    </w:div>
    <w:div w:id="1117486254">
      <w:bodyDiv w:val="1"/>
      <w:marLeft w:val="0"/>
      <w:marRight w:val="0"/>
      <w:marTop w:val="0"/>
      <w:marBottom w:val="0"/>
      <w:divBdr>
        <w:top w:val="none" w:sz="0" w:space="0" w:color="auto"/>
        <w:left w:val="none" w:sz="0" w:space="0" w:color="auto"/>
        <w:bottom w:val="none" w:sz="0" w:space="0" w:color="auto"/>
        <w:right w:val="none" w:sz="0" w:space="0" w:color="auto"/>
      </w:divBdr>
    </w:div>
    <w:div w:id="1182548167">
      <w:bodyDiv w:val="1"/>
      <w:marLeft w:val="0"/>
      <w:marRight w:val="0"/>
      <w:marTop w:val="0"/>
      <w:marBottom w:val="0"/>
      <w:divBdr>
        <w:top w:val="none" w:sz="0" w:space="0" w:color="auto"/>
        <w:left w:val="none" w:sz="0" w:space="0" w:color="auto"/>
        <w:bottom w:val="none" w:sz="0" w:space="0" w:color="auto"/>
        <w:right w:val="none" w:sz="0" w:space="0" w:color="auto"/>
      </w:divBdr>
    </w:div>
    <w:div w:id="1190602999">
      <w:bodyDiv w:val="1"/>
      <w:marLeft w:val="0"/>
      <w:marRight w:val="0"/>
      <w:marTop w:val="0"/>
      <w:marBottom w:val="0"/>
      <w:divBdr>
        <w:top w:val="none" w:sz="0" w:space="0" w:color="auto"/>
        <w:left w:val="none" w:sz="0" w:space="0" w:color="auto"/>
        <w:bottom w:val="none" w:sz="0" w:space="0" w:color="auto"/>
        <w:right w:val="none" w:sz="0" w:space="0" w:color="auto"/>
      </w:divBdr>
    </w:div>
    <w:div w:id="1199857851">
      <w:bodyDiv w:val="1"/>
      <w:marLeft w:val="0"/>
      <w:marRight w:val="0"/>
      <w:marTop w:val="0"/>
      <w:marBottom w:val="0"/>
      <w:divBdr>
        <w:top w:val="none" w:sz="0" w:space="0" w:color="auto"/>
        <w:left w:val="none" w:sz="0" w:space="0" w:color="auto"/>
        <w:bottom w:val="none" w:sz="0" w:space="0" w:color="auto"/>
        <w:right w:val="none" w:sz="0" w:space="0" w:color="auto"/>
      </w:divBdr>
    </w:div>
    <w:div w:id="1200554312">
      <w:bodyDiv w:val="1"/>
      <w:marLeft w:val="0"/>
      <w:marRight w:val="0"/>
      <w:marTop w:val="0"/>
      <w:marBottom w:val="0"/>
      <w:divBdr>
        <w:top w:val="none" w:sz="0" w:space="0" w:color="auto"/>
        <w:left w:val="none" w:sz="0" w:space="0" w:color="auto"/>
        <w:bottom w:val="none" w:sz="0" w:space="0" w:color="auto"/>
        <w:right w:val="none" w:sz="0" w:space="0" w:color="auto"/>
      </w:divBdr>
    </w:div>
    <w:div w:id="1251818337">
      <w:bodyDiv w:val="1"/>
      <w:marLeft w:val="0"/>
      <w:marRight w:val="0"/>
      <w:marTop w:val="0"/>
      <w:marBottom w:val="0"/>
      <w:divBdr>
        <w:top w:val="none" w:sz="0" w:space="0" w:color="auto"/>
        <w:left w:val="none" w:sz="0" w:space="0" w:color="auto"/>
        <w:bottom w:val="none" w:sz="0" w:space="0" w:color="auto"/>
        <w:right w:val="none" w:sz="0" w:space="0" w:color="auto"/>
      </w:divBdr>
    </w:div>
    <w:div w:id="1293749221">
      <w:bodyDiv w:val="1"/>
      <w:marLeft w:val="0"/>
      <w:marRight w:val="0"/>
      <w:marTop w:val="0"/>
      <w:marBottom w:val="0"/>
      <w:divBdr>
        <w:top w:val="none" w:sz="0" w:space="0" w:color="auto"/>
        <w:left w:val="none" w:sz="0" w:space="0" w:color="auto"/>
        <w:bottom w:val="none" w:sz="0" w:space="0" w:color="auto"/>
        <w:right w:val="none" w:sz="0" w:space="0" w:color="auto"/>
      </w:divBdr>
    </w:div>
    <w:div w:id="1344169775">
      <w:bodyDiv w:val="1"/>
      <w:marLeft w:val="0"/>
      <w:marRight w:val="0"/>
      <w:marTop w:val="0"/>
      <w:marBottom w:val="0"/>
      <w:divBdr>
        <w:top w:val="none" w:sz="0" w:space="0" w:color="auto"/>
        <w:left w:val="none" w:sz="0" w:space="0" w:color="auto"/>
        <w:bottom w:val="none" w:sz="0" w:space="0" w:color="auto"/>
        <w:right w:val="none" w:sz="0" w:space="0" w:color="auto"/>
      </w:divBdr>
    </w:div>
    <w:div w:id="1369800576">
      <w:bodyDiv w:val="1"/>
      <w:marLeft w:val="0"/>
      <w:marRight w:val="0"/>
      <w:marTop w:val="0"/>
      <w:marBottom w:val="0"/>
      <w:divBdr>
        <w:top w:val="none" w:sz="0" w:space="0" w:color="auto"/>
        <w:left w:val="none" w:sz="0" w:space="0" w:color="auto"/>
        <w:bottom w:val="none" w:sz="0" w:space="0" w:color="auto"/>
        <w:right w:val="none" w:sz="0" w:space="0" w:color="auto"/>
      </w:divBdr>
    </w:div>
    <w:div w:id="1375081037">
      <w:bodyDiv w:val="1"/>
      <w:marLeft w:val="0"/>
      <w:marRight w:val="0"/>
      <w:marTop w:val="0"/>
      <w:marBottom w:val="0"/>
      <w:divBdr>
        <w:top w:val="none" w:sz="0" w:space="0" w:color="auto"/>
        <w:left w:val="none" w:sz="0" w:space="0" w:color="auto"/>
        <w:bottom w:val="none" w:sz="0" w:space="0" w:color="auto"/>
        <w:right w:val="none" w:sz="0" w:space="0" w:color="auto"/>
      </w:divBdr>
    </w:div>
    <w:div w:id="1411077215">
      <w:bodyDiv w:val="1"/>
      <w:marLeft w:val="0"/>
      <w:marRight w:val="0"/>
      <w:marTop w:val="0"/>
      <w:marBottom w:val="0"/>
      <w:divBdr>
        <w:top w:val="none" w:sz="0" w:space="0" w:color="auto"/>
        <w:left w:val="none" w:sz="0" w:space="0" w:color="auto"/>
        <w:bottom w:val="none" w:sz="0" w:space="0" w:color="auto"/>
        <w:right w:val="none" w:sz="0" w:space="0" w:color="auto"/>
      </w:divBdr>
    </w:div>
    <w:div w:id="1445806312">
      <w:bodyDiv w:val="1"/>
      <w:marLeft w:val="0"/>
      <w:marRight w:val="0"/>
      <w:marTop w:val="0"/>
      <w:marBottom w:val="0"/>
      <w:divBdr>
        <w:top w:val="none" w:sz="0" w:space="0" w:color="auto"/>
        <w:left w:val="none" w:sz="0" w:space="0" w:color="auto"/>
        <w:bottom w:val="none" w:sz="0" w:space="0" w:color="auto"/>
        <w:right w:val="none" w:sz="0" w:space="0" w:color="auto"/>
      </w:divBdr>
    </w:div>
    <w:div w:id="1447038423">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491753883">
      <w:bodyDiv w:val="1"/>
      <w:marLeft w:val="0"/>
      <w:marRight w:val="0"/>
      <w:marTop w:val="0"/>
      <w:marBottom w:val="0"/>
      <w:divBdr>
        <w:top w:val="none" w:sz="0" w:space="0" w:color="auto"/>
        <w:left w:val="none" w:sz="0" w:space="0" w:color="auto"/>
        <w:bottom w:val="none" w:sz="0" w:space="0" w:color="auto"/>
        <w:right w:val="none" w:sz="0" w:space="0" w:color="auto"/>
      </w:divBdr>
    </w:div>
    <w:div w:id="1519737045">
      <w:bodyDiv w:val="1"/>
      <w:marLeft w:val="0"/>
      <w:marRight w:val="0"/>
      <w:marTop w:val="0"/>
      <w:marBottom w:val="0"/>
      <w:divBdr>
        <w:top w:val="none" w:sz="0" w:space="0" w:color="auto"/>
        <w:left w:val="none" w:sz="0" w:space="0" w:color="auto"/>
        <w:bottom w:val="none" w:sz="0" w:space="0" w:color="auto"/>
        <w:right w:val="none" w:sz="0" w:space="0" w:color="auto"/>
      </w:divBdr>
    </w:div>
    <w:div w:id="1605336619">
      <w:bodyDiv w:val="1"/>
      <w:marLeft w:val="0"/>
      <w:marRight w:val="0"/>
      <w:marTop w:val="0"/>
      <w:marBottom w:val="0"/>
      <w:divBdr>
        <w:top w:val="none" w:sz="0" w:space="0" w:color="auto"/>
        <w:left w:val="none" w:sz="0" w:space="0" w:color="auto"/>
        <w:bottom w:val="none" w:sz="0" w:space="0" w:color="auto"/>
        <w:right w:val="none" w:sz="0" w:space="0" w:color="auto"/>
      </w:divBdr>
    </w:div>
    <w:div w:id="1638609358">
      <w:bodyDiv w:val="1"/>
      <w:marLeft w:val="0"/>
      <w:marRight w:val="0"/>
      <w:marTop w:val="0"/>
      <w:marBottom w:val="0"/>
      <w:divBdr>
        <w:top w:val="none" w:sz="0" w:space="0" w:color="auto"/>
        <w:left w:val="none" w:sz="0" w:space="0" w:color="auto"/>
        <w:bottom w:val="none" w:sz="0" w:space="0" w:color="auto"/>
        <w:right w:val="none" w:sz="0" w:space="0" w:color="auto"/>
      </w:divBdr>
      <w:divsChild>
        <w:div w:id="1122384317">
          <w:marLeft w:val="0"/>
          <w:marRight w:val="0"/>
          <w:marTop w:val="0"/>
          <w:marBottom w:val="0"/>
          <w:divBdr>
            <w:top w:val="none" w:sz="0" w:space="0" w:color="auto"/>
            <w:left w:val="none" w:sz="0" w:space="0" w:color="auto"/>
            <w:bottom w:val="none" w:sz="0" w:space="0" w:color="auto"/>
            <w:right w:val="none" w:sz="0" w:space="0" w:color="auto"/>
          </w:divBdr>
          <w:divsChild>
            <w:div w:id="937324428">
              <w:marLeft w:val="0"/>
              <w:marRight w:val="0"/>
              <w:marTop w:val="0"/>
              <w:marBottom w:val="0"/>
              <w:divBdr>
                <w:top w:val="none" w:sz="0" w:space="0" w:color="auto"/>
                <w:left w:val="none" w:sz="0" w:space="0" w:color="auto"/>
                <w:bottom w:val="none" w:sz="0" w:space="0" w:color="auto"/>
                <w:right w:val="none" w:sz="0" w:space="0" w:color="auto"/>
              </w:divBdr>
            </w:div>
            <w:div w:id="1797286932">
              <w:marLeft w:val="0"/>
              <w:marRight w:val="0"/>
              <w:marTop w:val="0"/>
              <w:marBottom w:val="0"/>
              <w:divBdr>
                <w:top w:val="none" w:sz="0" w:space="0" w:color="auto"/>
                <w:left w:val="none" w:sz="0" w:space="0" w:color="auto"/>
                <w:bottom w:val="none" w:sz="0" w:space="0" w:color="auto"/>
                <w:right w:val="none" w:sz="0" w:space="0" w:color="auto"/>
              </w:divBdr>
            </w:div>
            <w:div w:id="1767340416">
              <w:marLeft w:val="0"/>
              <w:marRight w:val="0"/>
              <w:marTop w:val="0"/>
              <w:marBottom w:val="0"/>
              <w:divBdr>
                <w:top w:val="none" w:sz="0" w:space="0" w:color="auto"/>
                <w:left w:val="none" w:sz="0" w:space="0" w:color="auto"/>
                <w:bottom w:val="none" w:sz="0" w:space="0" w:color="auto"/>
                <w:right w:val="none" w:sz="0" w:space="0" w:color="auto"/>
              </w:divBdr>
            </w:div>
          </w:divsChild>
        </w:div>
        <w:div w:id="8871536">
          <w:marLeft w:val="0"/>
          <w:marRight w:val="0"/>
          <w:marTop w:val="0"/>
          <w:marBottom w:val="0"/>
          <w:divBdr>
            <w:top w:val="none" w:sz="0" w:space="0" w:color="auto"/>
            <w:left w:val="none" w:sz="0" w:space="0" w:color="auto"/>
            <w:bottom w:val="none" w:sz="0" w:space="0" w:color="auto"/>
            <w:right w:val="none" w:sz="0" w:space="0" w:color="auto"/>
          </w:divBdr>
          <w:divsChild>
            <w:div w:id="533738382">
              <w:marLeft w:val="0"/>
              <w:marRight w:val="0"/>
              <w:marTop w:val="0"/>
              <w:marBottom w:val="0"/>
              <w:divBdr>
                <w:top w:val="none" w:sz="0" w:space="0" w:color="auto"/>
                <w:left w:val="none" w:sz="0" w:space="0" w:color="auto"/>
                <w:bottom w:val="none" w:sz="0" w:space="0" w:color="auto"/>
                <w:right w:val="none" w:sz="0" w:space="0" w:color="auto"/>
              </w:divBdr>
            </w:div>
            <w:div w:id="1475836141">
              <w:marLeft w:val="0"/>
              <w:marRight w:val="0"/>
              <w:marTop w:val="0"/>
              <w:marBottom w:val="0"/>
              <w:divBdr>
                <w:top w:val="none" w:sz="0" w:space="0" w:color="auto"/>
                <w:left w:val="none" w:sz="0" w:space="0" w:color="auto"/>
                <w:bottom w:val="none" w:sz="0" w:space="0" w:color="auto"/>
                <w:right w:val="none" w:sz="0" w:space="0" w:color="auto"/>
              </w:divBdr>
            </w:div>
            <w:div w:id="957220945">
              <w:marLeft w:val="0"/>
              <w:marRight w:val="0"/>
              <w:marTop w:val="0"/>
              <w:marBottom w:val="0"/>
              <w:divBdr>
                <w:top w:val="none" w:sz="0" w:space="0" w:color="auto"/>
                <w:left w:val="none" w:sz="0" w:space="0" w:color="auto"/>
                <w:bottom w:val="none" w:sz="0" w:space="0" w:color="auto"/>
                <w:right w:val="none" w:sz="0" w:space="0" w:color="auto"/>
              </w:divBdr>
            </w:div>
            <w:div w:id="355891669">
              <w:marLeft w:val="0"/>
              <w:marRight w:val="0"/>
              <w:marTop w:val="0"/>
              <w:marBottom w:val="0"/>
              <w:divBdr>
                <w:top w:val="none" w:sz="0" w:space="0" w:color="auto"/>
                <w:left w:val="none" w:sz="0" w:space="0" w:color="auto"/>
                <w:bottom w:val="none" w:sz="0" w:space="0" w:color="auto"/>
                <w:right w:val="none" w:sz="0" w:space="0" w:color="auto"/>
              </w:divBdr>
            </w:div>
            <w:div w:id="515458508">
              <w:marLeft w:val="0"/>
              <w:marRight w:val="0"/>
              <w:marTop w:val="0"/>
              <w:marBottom w:val="0"/>
              <w:divBdr>
                <w:top w:val="none" w:sz="0" w:space="0" w:color="auto"/>
                <w:left w:val="none" w:sz="0" w:space="0" w:color="auto"/>
                <w:bottom w:val="none" w:sz="0" w:space="0" w:color="auto"/>
                <w:right w:val="none" w:sz="0" w:space="0" w:color="auto"/>
              </w:divBdr>
            </w:div>
            <w:div w:id="786120164">
              <w:marLeft w:val="0"/>
              <w:marRight w:val="0"/>
              <w:marTop w:val="0"/>
              <w:marBottom w:val="0"/>
              <w:divBdr>
                <w:top w:val="none" w:sz="0" w:space="0" w:color="auto"/>
                <w:left w:val="none" w:sz="0" w:space="0" w:color="auto"/>
                <w:bottom w:val="none" w:sz="0" w:space="0" w:color="auto"/>
                <w:right w:val="none" w:sz="0" w:space="0" w:color="auto"/>
              </w:divBdr>
            </w:div>
          </w:divsChild>
        </w:div>
        <w:div w:id="88284546">
          <w:marLeft w:val="0"/>
          <w:marRight w:val="0"/>
          <w:marTop w:val="0"/>
          <w:marBottom w:val="0"/>
          <w:divBdr>
            <w:top w:val="none" w:sz="0" w:space="0" w:color="auto"/>
            <w:left w:val="none" w:sz="0" w:space="0" w:color="auto"/>
            <w:bottom w:val="none" w:sz="0" w:space="0" w:color="auto"/>
            <w:right w:val="none" w:sz="0" w:space="0" w:color="auto"/>
          </w:divBdr>
          <w:divsChild>
            <w:div w:id="527372322">
              <w:marLeft w:val="0"/>
              <w:marRight w:val="0"/>
              <w:marTop w:val="0"/>
              <w:marBottom w:val="0"/>
              <w:divBdr>
                <w:top w:val="none" w:sz="0" w:space="0" w:color="auto"/>
                <w:left w:val="none" w:sz="0" w:space="0" w:color="auto"/>
                <w:bottom w:val="none" w:sz="0" w:space="0" w:color="auto"/>
                <w:right w:val="none" w:sz="0" w:space="0" w:color="auto"/>
              </w:divBdr>
            </w:div>
            <w:div w:id="2137405226">
              <w:marLeft w:val="0"/>
              <w:marRight w:val="0"/>
              <w:marTop w:val="0"/>
              <w:marBottom w:val="0"/>
              <w:divBdr>
                <w:top w:val="none" w:sz="0" w:space="0" w:color="auto"/>
                <w:left w:val="none" w:sz="0" w:space="0" w:color="auto"/>
                <w:bottom w:val="none" w:sz="0" w:space="0" w:color="auto"/>
                <w:right w:val="none" w:sz="0" w:space="0" w:color="auto"/>
              </w:divBdr>
            </w:div>
            <w:div w:id="1533373623">
              <w:marLeft w:val="0"/>
              <w:marRight w:val="0"/>
              <w:marTop w:val="0"/>
              <w:marBottom w:val="0"/>
              <w:divBdr>
                <w:top w:val="none" w:sz="0" w:space="0" w:color="auto"/>
                <w:left w:val="none" w:sz="0" w:space="0" w:color="auto"/>
                <w:bottom w:val="none" w:sz="0" w:space="0" w:color="auto"/>
                <w:right w:val="none" w:sz="0" w:space="0" w:color="auto"/>
              </w:divBdr>
            </w:div>
            <w:div w:id="1346133592">
              <w:marLeft w:val="0"/>
              <w:marRight w:val="0"/>
              <w:marTop w:val="0"/>
              <w:marBottom w:val="0"/>
              <w:divBdr>
                <w:top w:val="none" w:sz="0" w:space="0" w:color="auto"/>
                <w:left w:val="none" w:sz="0" w:space="0" w:color="auto"/>
                <w:bottom w:val="none" w:sz="0" w:space="0" w:color="auto"/>
                <w:right w:val="none" w:sz="0" w:space="0" w:color="auto"/>
              </w:divBdr>
            </w:div>
            <w:div w:id="1908685317">
              <w:marLeft w:val="0"/>
              <w:marRight w:val="0"/>
              <w:marTop w:val="0"/>
              <w:marBottom w:val="0"/>
              <w:divBdr>
                <w:top w:val="none" w:sz="0" w:space="0" w:color="auto"/>
                <w:left w:val="none" w:sz="0" w:space="0" w:color="auto"/>
                <w:bottom w:val="none" w:sz="0" w:space="0" w:color="auto"/>
                <w:right w:val="none" w:sz="0" w:space="0" w:color="auto"/>
              </w:divBdr>
            </w:div>
            <w:div w:id="1529640638">
              <w:marLeft w:val="0"/>
              <w:marRight w:val="0"/>
              <w:marTop w:val="0"/>
              <w:marBottom w:val="0"/>
              <w:divBdr>
                <w:top w:val="none" w:sz="0" w:space="0" w:color="auto"/>
                <w:left w:val="none" w:sz="0" w:space="0" w:color="auto"/>
                <w:bottom w:val="none" w:sz="0" w:space="0" w:color="auto"/>
                <w:right w:val="none" w:sz="0" w:space="0" w:color="auto"/>
              </w:divBdr>
            </w:div>
          </w:divsChild>
        </w:div>
        <w:div w:id="834733359">
          <w:marLeft w:val="0"/>
          <w:marRight w:val="0"/>
          <w:marTop w:val="0"/>
          <w:marBottom w:val="0"/>
          <w:divBdr>
            <w:top w:val="none" w:sz="0" w:space="0" w:color="auto"/>
            <w:left w:val="none" w:sz="0" w:space="0" w:color="auto"/>
            <w:bottom w:val="none" w:sz="0" w:space="0" w:color="auto"/>
            <w:right w:val="none" w:sz="0" w:space="0" w:color="auto"/>
          </w:divBdr>
          <w:divsChild>
            <w:div w:id="533857584">
              <w:marLeft w:val="0"/>
              <w:marRight w:val="0"/>
              <w:marTop w:val="0"/>
              <w:marBottom w:val="0"/>
              <w:divBdr>
                <w:top w:val="none" w:sz="0" w:space="0" w:color="auto"/>
                <w:left w:val="none" w:sz="0" w:space="0" w:color="auto"/>
                <w:bottom w:val="none" w:sz="0" w:space="0" w:color="auto"/>
                <w:right w:val="none" w:sz="0" w:space="0" w:color="auto"/>
              </w:divBdr>
            </w:div>
            <w:div w:id="473370844">
              <w:marLeft w:val="0"/>
              <w:marRight w:val="0"/>
              <w:marTop w:val="0"/>
              <w:marBottom w:val="0"/>
              <w:divBdr>
                <w:top w:val="none" w:sz="0" w:space="0" w:color="auto"/>
                <w:left w:val="none" w:sz="0" w:space="0" w:color="auto"/>
                <w:bottom w:val="none" w:sz="0" w:space="0" w:color="auto"/>
                <w:right w:val="none" w:sz="0" w:space="0" w:color="auto"/>
              </w:divBdr>
            </w:div>
            <w:div w:id="1583366380">
              <w:marLeft w:val="0"/>
              <w:marRight w:val="0"/>
              <w:marTop w:val="0"/>
              <w:marBottom w:val="0"/>
              <w:divBdr>
                <w:top w:val="none" w:sz="0" w:space="0" w:color="auto"/>
                <w:left w:val="none" w:sz="0" w:space="0" w:color="auto"/>
                <w:bottom w:val="none" w:sz="0" w:space="0" w:color="auto"/>
                <w:right w:val="none" w:sz="0" w:space="0" w:color="auto"/>
              </w:divBdr>
            </w:div>
            <w:div w:id="746614741">
              <w:marLeft w:val="0"/>
              <w:marRight w:val="0"/>
              <w:marTop w:val="0"/>
              <w:marBottom w:val="0"/>
              <w:divBdr>
                <w:top w:val="none" w:sz="0" w:space="0" w:color="auto"/>
                <w:left w:val="none" w:sz="0" w:space="0" w:color="auto"/>
                <w:bottom w:val="none" w:sz="0" w:space="0" w:color="auto"/>
                <w:right w:val="none" w:sz="0" w:space="0" w:color="auto"/>
              </w:divBdr>
            </w:div>
            <w:div w:id="1880582729">
              <w:marLeft w:val="0"/>
              <w:marRight w:val="0"/>
              <w:marTop w:val="0"/>
              <w:marBottom w:val="0"/>
              <w:divBdr>
                <w:top w:val="none" w:sz="0" w:space="0" w:color="auto"/>
                <w:left w:val="none" w:sz="0" w:space="0" w:color="auto"/>
                <w:bottom w:val="none" w:sz="0" w:space="0" w:color="auto"/>
                <w:right w:val="none" w:sz="0" w:space="0" w:color="auto"/>
              </w:divBdr>
            </w:div>
            <w:div w:id="530068068">
              <w:marLeft w:val="0"/>
              <w:marRight w:val="0"/>
              <w:marTop w:val="0"/>
              <w:marBottom w:val="0"/>
              <w:divBdr>
                <w:top w:val="none" w:sz="0" w:space="0" w:color="auto"/>
                <w:left w:val="none" w:sz="0" w:space="0" w:color="auto"/>
                <w:bottom w:val="none" w:sz="0" w:space="0" w:color="auto"/>
                <w:right w:val="none" w:sz="0" w:space="0" w:color="auto"/>
              </w:divBdr>
            </w:div>
            <w:div w:id="1277102054">
              <w:marLeft w:val="0"/>
              <w:marRight w:val="0"/>
              <w:marTop w:val="0"/>
              <w:marBottom w:val="0"/>
              <w:divBdr>
                <w:top w:val="none" w:sz="0" w:space="0" w:color="auto"/>
                <w:left w:val="none" w:sz="0" w:space="0" w:color="auto"/>
                <w:bottom w:val="none" w:sz="0" w:space="0" w:color="auto"/>
                <w:right w:val="none" w:sz="0" w:space="0" w:color="auto"/>
              </w:divBdr>
            </w:div>
            <w:div w:id="441844397">
              <w:marLeft w:val="0"/>
              <w:marRight w:val="0"/>
              <w:marTop w:val="0"/>
              <w:marBottom w:val="0"/>
              <w:divBdr>
                <w:top w:val="none" w:sz="0" w:space="0" w:color="auto"/>
                <w:left w:val="none" w:sz="0" w:space="0" w:color="auto"/>
                <w:bottom w:val="none" w:sz="0" w:space="0" w:color="auto"/>
                <w:right w:val="none" w:sz="0" w:space="0" w:color="auto"/>
              </w:divBdr>
            </w:div>
            <w:div w:id="1069426938">
              <w:marLeft w:val="0"/>
              <w:marRight w:val="0"/>
              <w:marTop w:val="0"/>
              <w:marBottom w:val="0"/>
              <w:divBdr>
                <w:top w:val="none" w:sz="0" w:space="0" w:color="auto"/>
                <w:left w:val="none" w:sz="0" w:space="0" w:color="auto"/>
                <w:bottom w:val="none" w:sz="0" w:space="0" w:color="auto"/>
                <w:right w:val="none" w:sz="0" w:space="0" w:color="auto"/>
              </w:divBdr>
            </w:div>
            <w:div w:id="26831024">
              <w:marLeft w:val="0"/>
              <w:marRight w:val="0"/>
              <w:marTop w:val="0"/>
              <w:marBottom w:val="0"/>
              <w:divBdr>
                <w:top w:val="none" w:sz="0" w:space="0" w:color="auto"/>
                <w:left w:val="none" w:sz="0" w:space="0" w:color="auto"/>
                <w:bottom w:val="none" w:sz="0" w:space="0" w:color="auto"/>
                <w:right w:val="none" w:sz="0" w:space="0" w:color="auto"/>
              </w:divBdr>
            </w:div>
            <w:div w:id="1403985283">
              <w:marLeft w:val="0"/>
              <w:marRight w:val="0"/>
              <w:marTop w:val="0"/>
              <w:marBottom w:val="0"/>
              <w:divBdr>
                <w:top w:val="none" w:sz="0" w:space="0" w:color="auto"/>
                <w:left w:val="none" w:sz="0" w:space="0" w:color="auto"/>
                <w:bottom w:val="none" w:sz="0" w:space="0" w:color="auto"/>
                <w:right w:val="none" w:sz="0" w:space="0" w:color="auto"/>
              </w:divBdr>
            </w:div>
            <w:div w:id="913585300">
              <w:marLeft w:val="0"/>
              <w:marRight w:val="0"/>
              <w:marTop w:val="0"/>
              <w:marBottom w:val="0"/>
              <w:divBdr>
                <w:top w:val="none" w:sz="0" w:space="0" w:color="auto"/>
                <w:left w:val="none" w:sz="0" w:space="0" w:color="auto"/>
                <w:bottom w:val="none" w:sz="0" w:space="0" w:color="auto"/>
                <w:right w:val="none" w:sz="0" w:space="0" w:color="auto"/>
              </w:divBdr>
            </w:div>
            <w:div w:id="520515326">
              <w:marLeft w:val="0"/>
              <w:marRight w:val="0"/>
              <w:marTop w:val="0"/>
              <w:marBottom w:val="0"/>
              <w:divBdr>
                <w:top w:val="none" w:sz="0" w:space="0" w:color="auto"/>
                <w:left w:val="none" w:sz="0" w:space="0" w:color="auto"/>
                <w:bottom w:val="none" w:sz="0" w:space="0" w:color="auto"/>
                <w:right w:val="none" w:sz="0" w:space="0" w:color="auto"/>
              </w:divBdr>
            </w:div>
          </w:divsChild>
        </w:div>
        <w:div w:id="42144986">
          <w:marLeft w:val="0"/>
          <w:marRight w:val="0"/>
          <w:marTop w:val="0"/>
          <w:marBottom w:val="0"/>
          <w:divBdr>
            <w:top w:val="none" w:sz="0" w:space="0" w:color="auto"/>
            <w:left w:val="none" w:sz="0" w:space="0" w:color="auto"/>
            <w:bottom w:val="none" w:sz="0" w:space="0" w:color="auto"/>
            <w:right w:val="none" w:sz="0" w:space="0" w:color="auto"/>
          </w:divBdr>
          <w:divsChild>
            <w:div w:id="1915780170">
              <w:marLeft w:val="0"/>
              <w:marRight w:val="0"/>
              <w:marTop w:val="0"/>
              <w:marBottom w:val="0"/>
              <w:divBdr>
                <w:top w:val="none" w:sz="0" w:space="0" w:color="auto"/>
                <w:left w:val="none" w:sz="0" w:space="0" w:color="auto"/>
                <w:bottom w:val="none" w:sz="0" w:space="0" w:color="auto"/>
                <w:right w:val="none" w:sz="0" w:space="0" w:color="auto"/>
              </w:divBdr>
            </w:div>
            <w:div w:id="1203513810">
              <w:marLeft w:val="0"/>
              <w:marRight w:val="0"/>
              <w:marTop w:val="0"/>
              <w:marBottom w:val="0"/>
              <w:divBdr>
                <w:top w:val="none" w:sz="0" w:space="0" w:color="auto"/>
                <w:left w:val="none" w:sz="0" w:space="0" w:color="auto"/>
                <w:bottom w:val="none" w:sz="0" w:space="0" w:color="auto"/>
                <w:right w:val="none" w:sz="0" w:space="0" w:color="auto"/>
              </w:divBdr>
            </w:div>
            <w:div w:id="1880437499">
              <w:marLeft w:val="0"/>
              <w:marRight w:val="0"/>
              <w:marTop w:val="0"/>
              <w:marBottom w:val="0"/>
              <w:divBdr>
                <w:top w:val="none" w:sz="0" w:space="0" w:color="auto"/>
                <w:left w:val="none" w:sz="0" w:space="0" w:color="auto"/>
                <w:bottom w:val="none" w:sz="0" w:space="0" w:color="auto"/>
                <w:right w:val="none" w:sz="0" w:space="0" w:color="auto"/>
              </w:divBdr>
            </w:div>
            <w:div w:id="1814784304">
              <w:marLeft w:val="0"/>
              <w:marRight w:val="0"/>
              <w:marTop w:val="0"/>
              <w:marBottom w:val="0"/>
              <w:divBdr>
                <w:top w:val="none" w:sz="0" w:space="0" w:color="auto"/>
                <w:left w:val="none" w:sz="0" w:space="0" w:color="auto"/>
                <w:bottom w:val="none" w:sz="0" w:space="0" w:color="auto"/>
                <w:right w:val="none" w:sz="0" w:space="0" w:color="auto"/>
              </w:divBdr>
            </w:div>
          </w:divsChild>
        </w:div>
        <w:div w:id="2088379174">
          <w:marLeft w:val="0"/>
          <w:marRight w:val="0"/>
          <w:marTop w:val="0"/>
          <w:marBottom w:val="0"/>
          <w:divBdr>
            <w:top w:val="none" w:sz="0" w:space="0" w:color="auto"/>
            <w:left w:val="none" w:sz="0" w:space="0" w:color="auto"/>
            <w:bottom w:val="none" w:sz="0" w:space="0" w:color="auto"/>
            <w:right w:val="none" w:sz="0" w:space="0" w:color="auto"/>
          </w:divBdr>
          <w:divsChild>
            <w:div w:id="1911383317">
              <w:marLeft w:val="0"/>
              <w:marRight w:val="0"/>
              <w:marTop w:val="0"/>
              <w:marBottom w:val="0"/>
              <w:divBdr>
                <w:top w:val="none" w:sz="0" w:space="0" w:color="auto"/>
                <w:left w:val="none" w:sz="0" w:space="0" w:color="auto"/>
                <w:bottom w:val="none" w:sz="0" w:space="0" w:color="auto"/>
                <w:right w:val="none" w:sz="0" w:space="0" w:color="auto"/>
              </w:divBdr>
            </w:div>
            <w:div w:id="1867328349">
              <w:marLeft w:val="0"/>
              <w:marRight w:val="0"/>
              <w:marTop w:val="0"/>
              <w:marBottom w:val="0"/>
              <w:divBdr>
                <w:top w:val="none" w:sz="0" w:space="0" w:color="auto"/>
                <w:left w:val="none" w:sz="0" w:space="0" w:color="auto"/>
                <w:bottom w:val="none" w:sz="0" w:space="0" w:color="auto"/>
                <w:right w:val="none" w:sz="0" w:space="0" w:color="auto"/>
              </w:divBdr>
            </w:div>
            <w:div w:id="659506887">
              <w:marLeft w:val="0"/>
              <w:marRight w:val="0"/>
              <w:marTop w:val="0"/>
              <w:marBottom w:val="0"/>
              <w:divBdr>
                <w:top w:val="none" w:sz="0" w:space="0" w:color="auto"/>
                <w:left w:val="none" w:sz="0" w:space="0" w:color="auto"/>
                <w:bottom w:val="none" w:sz="0" w:space="0" w:color="auto"/>
                <w:right w:val="none" w:sz="0" w:space="0" w:color="auto"/>
              </w:divBdr>
            </w:div>
            <w:div w:id="1816219123">
              <w:marLeft w:val="0"/>
              <w:marRight w:val="0"/>
              <w:marTop w:val="0"/>
              <w:marBottom w:val="0"/>
              <w:divBdr>
                <w:top w:val="none" w:sz="0" w:space="0" w:color="auto"/>
                <w:left w:val="none" w:sz="0" w:space="0" w:color="auto"/>
                <w:bottom w:val="none" w:sz="0" w:space="0" w:color="auto"/>
                <w:right w:val="none" w:sz="0" w:space="0" w:color="auto"/>
              </w:divBdr>
            </w:div>
          </w:divsChild>
        </w:div>
        <w:div w:id="3635464">
          <w:marLeft w:val="0"/>
          <w:marRight w:val="0"/>
          <w:marTop w:val="0"/>
          <w:marBottom w:val="0"/>
          <w:divBdr>
            <w:top w:val="none" w:sz="0" w:space="0" w:color="auto"/>
            <w:left w:val="none" w:sz="0" w:space="0" w:color="auto"/>
            <w:bottom w:val="none" w:sz="0" w:space="0" w:color="auto"/>
            <w:right w:val="none" w:sz="0" w:space="0" w:color="auto"/>
          </w:divBdr>
        </w:div>
      </w:divsChild>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694451345">
      <w:bodyDiv w:val="1"/>
      <w:marLeft w:val="0"/>
      <w:marRight w:val="0"/>
      <w:marTop w:val="0"/>
      <w:marBottom w:val="0"/>
      <w:divBdr>
        <w:top w:val="none" w:sz="0" w:space="0" w:color="auto"/>
        <w:left w:val="none" w:sz="0" w:space="0" w:color="auto"/>
        <w:bottom w:val="none" w:sz="0" w:space="0" w:color="auto"/>
        <w:right w:val="none" w:sz="0" w:space="0" w:color="auto"/>
      </w:divBdr>
    </w:div>
    <w:div w:id="1753894879">
      <w:bodyDiv w:val="1"/>
      <w:marLeft w:val="0"/>
      <w:marRight w:val="0"/>
      <w:marTop w:val="0"/>
      <w:marBottom w:val="0"/>
      <w:divBdr>
        <w:top w:val="none" w:sz="0" w:space="0" w:color="auto"/>
        <w:left w:val="none" w:sz="0" w:space="0" w:color="auto"/>
        <w:bottom w:val="none" w:sz="0" w:space="0" w:color="auto"/>
        <w:right w:val="none" w:sz="0" w:space="0" w:color="auto"/>
      </w:divBdr>
    </w:div>
    <w:div w:id="1772895905">
      <w:bodyDiv w:val="1"/>
      <w:marLeft w:val="0"/>
      <w:marRight w:val="0"/>
      <w:marTop w:val="0"/>
      <w:marBottom w:val="0"/>
      <w:divBdr>
        <w:top w:val="none" w:sz="0" w:space="0" w:color="auto"/>
        <w:left w:val="none" w:sz="0" w:space="0" w:color="auto"/>
        <w:bottom w:val="none" w:sz="0" w:space="0" w:color="auto"/>
        <w:right w:val="none" w:sz="0" w:space="0" w:color="auto"/>
      </w:divBdr>
    </w:div>
    <w:div w:id="1834371583">
      <w:bodyDiv w:val="1"/>
      <w:marLeft w:val="0"/>
      <w:marRight w:val="0"/>
      <w:marTop w:val="0"/>
      <w:marBottom w:val="0"/>
      <w:divBdr>
        <w:top w:val="none" w:sz="0" w:space="0" w:color="auto"/>
        <w:left w:val="none" w:sz="0" w:space="0" w:color="auto"/>
        <w:bottom w:val="none" w:sz="0" w:space="0" w:color="auto"/>
        <w:right w:val="none" w:sz="0" w:space="0" w:color="auto"/>
      </w:divBdr>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911110799">
      <w:bodyDiv w:val="1"/>
      <w:marLeft w:val="0"/>
      <w:marRight w:val="0"/>
      <w:marTop w:val="0"/>
      <w:marBottom w:val="0"/>
      <w:divBdr>
        <w:top w:val="none" w:sz="0" w:space="0" w:color="auto"/>
        <w:left w:val="none" w:sz="0" w:space="0" w:color="auto"/>
        <w:bottom w:val="none" w:sz="0" w:space="0" w:color="auto"/>
        <w:right w:val="none" w:sz="0" w:space="0" w:color="auto"/>
      </w:divBdr>
    </w:div>
    <w:div w:id="1939873285">
      <w:bodyDiv w:val="1"/>
      <w:marLeft w:val="0"/>
      <w:marRight w:val="0"/>
      <w:marTop w:val="0"/>
      <w:marBottom w:val="0"/>
      <w:divBdr>
        <w:top w:val="none" w:sz="0" w:space="0" w:color="auto"/>
        <w:left w:val="none" w:sz="0" w:space="0" w:color="auto"/>
        <w:bottom w:val="none" w:sz="0" w:space="0" w:color="auto"/>
        <w:right w:val="none" w:sz="0" w:space="0" w:color="auto"/>
      </w:divBdr>
    </w:div>
    <w:div w:id="1953129860">
      <w:bodyDiv w:val="1"/>
      <w:marLeft w:val="0"/>
      <w:marRight w:val="0"/>
      <w:marTop w:val="0"/>
      <w:marBottom w:val="0"/>
      <w:divBdr>
        <w:top w:val="none" w:sz="0" w:space="0" w:color="auto"/>
        <w:left w:val="none" w:sz="0" w:space="0" w:color="auto"/>
        <w:bottom w:val="none" w:sz="0" w:space="0" w:color="auto"/>
        <w:right w:val="none" w:sz="0" w:space="0" w:color="auto"/>
      </w:divBdr>
    </w:div>
    <w:div w:id="2021660242">
      <w:bodyDiv w:val="1"/>
      <w:marLeft w:val="0"/>
      <w:marRight w:val="0"/>
      <w:marTop w:val="0"/>
      <w:marBottom w:val="0"/>
      <w:divBdr>
        <w:top w:val="none" w:sz="0" w:space="0" w:color="auto"/>
        <w:left w:val="none" w:sz="0" w:space="0" w:color="auto"/>
        <w:bottom w:val="none" w:sz="0" w:space="0" w:color="auto"/>
        <w:right w:val="none" w:sz="0" w:space="0" w:color="auto"/>
      </w:divBdr>
    </w:div>
    <w:div w:id="2035186364">
      <w:bodyDiv w:val="1"/>
      <w:marLeft w:val="0"/>
      <w:marRight w:val="0"/>
      <w:marTop w:val="0"/>
      <w:marBottom w:val="0"/>
      <w:divBdr>
        <w:top w:val="none" w:sz="0" w:space="0" w:color="auto"/>
        <w:left w:val="none" w:sz="0" w:space="0" w:color="auto"/>
        <w:bottom w:val="none" w:sz="0" w:space="0" w:color="auto"/>
        <w:right w:val="none" w:sz="0" w:space="0" w:color="auto"/>
      </w:divBdr>
    </w:div>
    <w:div w:id="2107269329">
      <w:bodyDiv w:val="1"/>
      <w:marLeft w:val="0"/>
      <w:marRight w:val="0"/>
      <w:marTop w:val="0"/>
      <w:marBottom w:val="0"/>
      <w:divBdr>
        <w:top w:val="none" w:sz="0" w:space="0" w:color="auto"/>
        <w:left w:val="none" w:sz="0" w:space="0" w:color="auto"/>
        <w:bottom w:val="none" w:sz="0" w:space="0" w:color="auto"/>
        <w:right w:val="none" w:sz="0" w:space="0" w:color="auto"/>
      </w:divBdr>
    </w:div>
    <w:div w:id="211736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kums.com.ua/storage/watermarked/bZwQcvMMAZ6qWPHtFm09A9RkVWFUj7LB0EtiMPOy.jpeg" TargetMode="External"/><Relationship Id="rId13" Type="http://schemas.openxmlformats.org/officeDocument/2006/relationships/image" Target="media/image3.jpeg"/><Relationship Id="rId18" Type="http://schemas.openxmlformats.org/officeDocument/2006/relationships/hyperlink" Target="https://sakums.com.ua/storage/watermarked/282J8DC6TQDm42sVORnX71hcCB3PSrcvXK9rY9M1.jpeg" TargetMode="External"/><Relationship Id="rId26" Type="http://schemas.openxmlformats.org/officeDocument/2006/relationships/hyperlink" Target="https://sakums.com.ua/storage/watermarked/Uk6hCxYibvZtKTA9yPvkpNAmjrhi9h0xEpmsY2wZ.jpeg"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yperlink" Target="https://sakums.com.ua/storage/watermarked/AqU0c3MjxyyuxBkUpTyTJG3yBEEo7abxZlpNZV8k.jpeg" TargetMode="External"/><Relationship Id="rId7" Type="http://schemas.openxmlformats.org/officeDocument/2006/relationships/endnotes" Target="endnotes.xml"/><Relationship Id="rId12" Type="http://schemas.openxmlformats.org/officeDocument/2006/relationships/hyperlink" Target="https://sakums.com.ua/storage/watermarked/5yTrcwMGhOk9EXnHZMhMNYx6m4gVMkYE8OcyZ55M.jpeg"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image" Target="media/image13.jpe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akums.com.ua/storage/watermarked/ULUys1TmnOTFSIQJ3f1VYqQaIwcHyd6IjN2CTTMf.jpeg" TargetMode="External"/><Relationship Id="rId20" Type="http://schemas.openxmlformats.org/officeDocument/2006/relationships/hyperlink" Target="https://sakums.com.ua/storage/watermarked/l8rLkSWd8SAOLFChua0qUGnK6WlYafFcq0rCfVNb.jpeg" TargetMode="External"/><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sakums.com.ua/storage/watermarked/ivgrSwezcXERFLGLXZph46StYyCAZCTKBpHGZD0e.jpeg" TargetMode="External"/><Relationship Id="rId32" Type="http://schemas.openxmlformats.org/officeDocument/2006/relationships/hyperlink" Target="https://sakums.com.ua/storage/watermarked/yNUEE6m49h1n9UnvI9AWRZ5bxYKwZDu5yDlOXT2D.jpeg" TargetMode="External"/><Relationship Id="rId37" Type="http://schemas.openxmlformats.org/officeDocument/2006/relationships/image" Target="media/image15.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8.jpeg"/><Relationship Id="rId28" Type="http://schemas.openxmlformats.org/officeDocument/2006/relationships/hyperlink" Target="https://sakums.com.ua/storage/watermarked/AALsxYrHx85HqzO1jJv62xLlToNGsiXwm069Z2SB.jpeg" TargetMode="External"/><Relationship Id="rId36" Type="http://schemas.openxmlformats.org/officeDocument/2006/relationships/hyperlink" Target="https://sakums.com.ua/storage/watermarked/B2IQC7T7FFtLyDtg2tWqOzlsVlVtemX0urIuGhsq.jpeg" TargetMode="External"/><Relationship Id="rId10" Type="http://schemas.openxmlformats.org/officeDocument/2006/relationships/hyperlink" Target="https://sakums.com.ua/storage/watermarked/ZaLYA83Oq5KeDZxldCTob47ieQrlpar1tFxqGXXL.jpeg" TargetMode="External"/><Relationship Id="rId19" Type="http://schemas.openxmlformats.org/officeDocument/2006/relationships/image" Target="media/image6.jpeg"/><Relationship Id="rId31"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sakums.com.ua/storage/watermarked/4ruIus8xtZfJeTiZONsMX5YNHVc8R8Nkk3KvwAEY.png" TargetMode="External"/><Relationship Id="rId22" Type="http://schemas.openxmlformats.org/officeDocument/2006/relationships/hyperlink" Target="https://sakums.com.ua/storage/watermarked/W9GVSGs6YIOtRAZG2PrJpDJKsY9ADCZPMxQpoNPV.jpeg" TargetMode="External"/><Relationship Id="rId27" Type="http://schemas.openxmlformats.org/officeDocument/2006/relationships/image" Target="media/image10.jpeg"/><Relationship Id="rId30" Type="http://schemas.openxmlformats.org/officeDocument/2006/relationships/hyperlink" Target="https://sakums.com.ua/storage/watermarked/ZZXDTP1VN9UX2Et6vwGgWgcWsrsd0VAkCUkugP1E.jpeg" TargetMode="External"/><Relationship Id="rId35" Type="http://schemas.openxmlformats.org/officeDocument/2006/relationships/image" Target="media/image14.jpeg"/></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6.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25857-6E57-4FD7-BF89-94F422F33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1551</Words>
  <Characters>8846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Катерина Іванчук</cp:lastModifiedBy>
  <cp:revision>2</cp:revision>
  <cp:lastPrinted>2024-11-16T11:49:00Z</cp:lastPrinted>
  <dcterms:created xsi:type="dcterms:W3CDTF">2024-11-16T11:51:00Z</dcterms:created>
  <dcterms:modified xsi:type="dcterms:W3CDTF">2024-11-16T11:51:00Z</dcterms:modified>
</cp:coreProperties>
</file>