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F55" w:rsidRPr="003B1B33" w:rsidRDefault="00314249" w:rsidP="00082494">
      <w:pPr>
        <w:jc w:val="center"/>
        <w:rPr>
          <w:rFonts w:ascii="Verdana" w:hAnsi="Verdana"/>
          <w:b/>
          <w:szCs w:val="24"/>
        </w:rPr>
      </w:pPr>
      <w:r w:rsidRPr="003B1B33">
        <w:rPr>
          <w:rFonts w:ascii="Verdana" w:hAnsi="Verdana"/>
          <w:b/>
          <w:szCs w:val="24"/>
        </w:rPr>
        <w:t xml:space="preserve">ГРАНД ТУР: АМСТЕРДАМ, БРЮССЕЛЬ, ПАРИЖ ІЗ КИЄВА </w:t>
      </w:r>
      <w:r w:rsidRPr="003B1B33">
        <w:rPr>
          <w:rFonts w:ascii="Verdana" w:hAnsi="Verdana"/>
          <w:b/>
          <w:szCs w:val="24"/>
        </w:rPr>
        <w:br/>
        <w:t>(шкільні канікули)</w:t>
      </w:r>
    </w:p>
    <w:p w:rsidR="00D264B8" w:rsidRPr="003B1B33" w:rsidRDefault="00314249" w:rsidP="00082494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Segoe UI"/>
          <w:b/>
          <w:bCs/>
          <w:color w:val="FFFFFF"/>
          <w:szCs w:val="24"/>
          <w:lang w:eastAsia="uk-UA"/>
        </w:rPr>
      </w:pPr>
      <w:r w:rsidRPr="003B1B33">
        <w:rPr>
          <w:rFonts w:ascii="Verdana" w:eastAsia="Times New Roman" w:hAnsi="Verdana" w:cs="Segoe UI"/>
          <w:b/>
          <w:bCs/>
          <w:color w:val="FFFFFF"/>
          <w:szCs w:val="24"/>
          <w:lang w:eastAsia="uk-UA"/>
        </w:rPr>
        <w:t>26.10.2024</w:t>
      </w:r>
    </w:p>
    <w:p w:rsidR="00833A4C" w:rsidRPr="003B1B3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18"/>
          <w:szCs w:val="20"/>
        </w:rPr>
      </w:pPr>
      <w:r w:rsidRPr="003B1B33">
        <w:rPr>
          <w:rFonts w:ascii="Verdana" w:hAnsi="Verdana" w:cstheme="minorHAnsi"/>
          <w:color w:val="FFFFFF"/>
          <w:sz w:val="18"/>
          <w:szCs w:val="20"/>
        </w:rPr>
        <w:t>1 день</w:t>
      </w:r>
    </w:p>
    <w:p w:rsidR="00833A4C" w:rsidRPr="003B1B33" w:rsidRDefault="00314249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20"/>
        </w:rPr>
      </w:pPr>
      <w:r w:rsidRPr="003B1B33">
        <w:rPr>
          <w:rFonts w:ascii="Verdana" w:hAnsi="Verdana" w:cstheme="minorHAnsi"/>
          <w:color w:val="FFFFFF"/>
          <w:sz w:val="18"/>
          <w:szCs w:val="20"/>
        </w:rPr>
        <w:t>Початок подорожі</w:t>
      </w:r>
    </w:p>
    <w:p w:rsidR="00AF35EB" w:rsidRPr="003B1B33" w:rsidRDefault="00314249" w:rsidP="0031424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06:00 год - організований виїзд автобусом з Києва.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Можливість приєднатися до групи в м. Житомир/Рівне/Львів.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Проходження українсько-польського кордону. Переїзд територією Польщі.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Переїзд в транзитний готель. Вільний час. 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Ночівля.</w:t>
      </w:r>
    </w:p>
    <w:p w:rsidR="00833A4C" w:rsidRPr="003B1B3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18"/>
          <w:szCs w:val="20"/>
        </w:rPr>
      </w:pPr>
      <w:r w:rsidRPr="003B1B33">
        <w:rPr>
          <w:rFonts w:ascii="Verdana" w:hAnsi="Verdana" w:cstheme="minorHAnsi"/>
          <w:color w:val="FFFFFF"/>
          <w:sz w:val="18"/>
          <w:szCs w:val="20"/>
        </w:rPr>
        <w:t>2 день</w:t>
      </w:r>
    </w:p>
    <w:p w:rsidR="00833A4C" w:rsidRPr="003B1B33" w:rsidRDefault="00314249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20"/>
        </w:rPr>
      </w:pPr>
      <w:r w:rsidRPr="003B1B33">
        <w:rPr>
          <w:rFonts w:ascii="Verdana" w:hAnsi="Verdana" w:cstheme="minorHAnsi"/>
          <w:color w:val="FFFFFF"/>
          <w:sz w:val="18"/>
          <w:szCs w:val="20"/>
        </w:rPr>
        <w:t>Потсдам – місто палаців і парків</w:t>
      </w:r>
    </w:p>
    <w:p w:rsidR="00314249" w:rsidRPr="003B1B33" w:rsidRDefault="00314249" w:rsidP="0031424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Сніданок. 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Виселення з готелю. 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Переїзд по території Німеччини. 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Рекомендуємо екскурсію 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«Потсдам - місто палаців і парків»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(20 євро для дорослих/15 євро для дітей) - під час автобусно-пішохідної екскурсії ви дізнаєтесь про історію та правителів, під'їдете до палацу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Цицилієнхоф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для того, щоб оглянути місце, де проводиться Потсдамська конференція, ви оціните різні ворота міста, серед яких Бранденбурзькі, мисливські,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Наунські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ворота. А ще ви побачите відомий палац Сан-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Сусі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(зовнішній огляд), де знаходилась літня резиденція Фрідріха Великого. І обов'язково прогуляєтесь Голландським кварталом, який побудували спеціально для голландських ремісників.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Вільний час. 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Обід/вечеря*.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Переїзд в транзитний готель. Поселення. 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Ночівля.</w:t>
      </w:r>
    </w:p>
    <w:p w:rsidR="00A54C47" w:rsidRPr="003B1B33" w:rsidRDefault="00314249" w:rsidP="00A54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3B1B33">
        <w:rPr>
          <w:rFonts w:ascii="Verdana" w:eastAsia="Times New Roman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30FAF8A6" wp14:editId="2721CB41">
            <wp:extent cx="1573882" cy="1080000"/>
            <wp:effectExtent l="0" t="0" r="762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yYQ2Rs8nsGgUegSO1CjINw1aJj9zZktwwoY95H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88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B33">
        <w:rPr>
          <w:rFonts w:ascii="Verdana" w:eastAsia="Times New Roman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567F3303" wp14:editId="68D4CEFB">
            <wp:extent cx="1441130" cy="1080000"/>
            <wp:effectExtent l="0" t="0" r="698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rvuHxJyiHT8c1CXrY1wCokD68imz6Dqcj02AcK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13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B33">
        <w:rPr>
          <w:rFonts w:ascii="Verdana" w:eastAsia="Times New Roman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47156BAB" wp14:editId="1BD05BF6">
            <wp:extent cx="2224081" cy="1080000"/>
            <wp:effectExtent l="0" t="0" r="508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3jusdk0wv1e332trVF39oXrGbqe4YWqvh5Vea6T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08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3B1B3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18"/>
          <w:szCs w:val="20"/>
        </w:rPr>
      </w:pPr>
      <w:r w:rsidRPr="003B1B33">
        <w:rPr>
          <w:rFonts w:ascii="Verdana" w:hAnsi="Verdana" w:cstheme="minorHAnsi"/>
          <w:color w:val="FFFFFF"/>
          <w:sz w:val="18"/>
          <w:szCs w:val="20"/>
        </w:rPr>
        <w:t>3 день</w:t>
      </w:r>
    </w:p>
    <w:p w:rsidR="00833A4C" w:rsidRPr="003B1B33" w:rsidRDefault="008F2C5E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20"/>
        </w:rPr>
      </w:pPr>
      <w:r w:rsidRPr="003B1B33">
        <w:rPr>
          <w:rFonts w:ascii="Verdana" w:hAnsi="Verdana" w:cstheme="minorHAnsi"/>
          <w:color w:val="FFFFFF"/>
          <w:sz w:val="18"/>
          <w:szCs w:val="20"/>
        </w:rPr>
        <w:t>Місто свободи</w:t>
      </w:r>
    </w:p>
    <w:p w:rsidR="008F2C5E" w:rsidRPr="003B1B33" w:rsidRDefault="008F2C5E" w:rsidP="008F2C5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Сніданок.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Виселення з готелю. 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По дорозі в Амстердам пропонуємо відвідати екскурсію 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"Серце Голландії"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 (35 євро для дорослих/30 євро для дітей). Місцеві жителі говорять: "Хто не бачив провінції - той не бачив Голландії"! Ви потрапите в музей під відкритим небом - </w:t>
      </w:r>
      <w:proofErr w:type="spellStart"/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Заансе</w:t>
      </w:r>
      <w:proofErr w:type="spellEnd"/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 </w:t>
      </w:r>
      <w:proofErr w:type="spellStart"/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Сханс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П'ять старовинних млинів прикрашають берег річки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Заан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Млини в Нідерландах - це життя! Ви дізнаєтесь, як в Нідерландах роблять твердий голландський сир. Звісно, його можна буде скуштувати! Адже в місцевій сироварні виробляють більше 30 видів сирів, серед яких найбільш улюблений голландцями -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Гауда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Тут можна також його придбати. В іншому павільйоні майстри покажуть, як виробляли колись дерев'яні черевички -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кломпи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в яких голландці ходять дотепер! 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Продовжимо знайомство з Голландією. 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Переїзд в </w:t>
      </w:r>
      <w:proofErr w:type="spellStart"/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Волендам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- рибацьке містечко на березі моря, де розмістилися дерев'яні будинки в оточенні човнів, яхт та катерів. В цьому затишному місці хочеться оселитися. Місцеві мешканці живуть й досі в відомих дерев'яних будиночках, які коштують дуже дорого. А в вихідні та святкові дні вони одягають національні костюми. Тут у вас буде можливість насолодитися неймовірними морськими пейзажами та спробувати бутерброд з найсвіжішим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малосолоним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оселедцем і копченим вугром!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Переїзд в Амстердам. 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br/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Для всіх бажаючих пропонуємо оглядову екскурсію 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"Амстердам - місто свободи"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(20 євро). Щоб закохатись в Амстердам, треба відчути биття його серця та відчути його душу. Під час екскурсії для вас відкриються всі таємниці міста, вас зачарує площа Дам із Королівським Палацом, ви зазирнете в дворик Історичного музею, побачите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Бегинаж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(дивовижний оазис тиші і спокою в центрі вируючого міста), послухаєте передзвін Південної церкви, побачите витончену Монетну вежу. Недарма Амстердам називають "Венецією Півночі", адже каналів і різноманітних мостів в місті значно більше, ніж в Венеції. А головною водною магістраллю є канал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Зингель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де ви помилуєтеся величезним пливучим квітковим ринком. 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Вільний час в Амстердамі.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Рекомендуємо відвідати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 прогулянку по каналах Амстердаму на кораблику 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(20 євро). Під час прогулянки ви побачите будиночки, що "танцюють",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пропливете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по найколоритніших каналах Амстердама. Уздовж каналів химерно розташувалися старовинні будівлі з фронтонами всіляких форм, будинки багатих купців 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val="en-US" w:eastAsia="uk-UA"/>
        </w:rPr>
        <w:t>XVII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століття, старовинні адміністративні будівлі, розкішні маєтки з гербами їх колишніх власників і алмазна фабрика спадкоємиця ювелірних традицій. Вам розкажуть, як розвивалося і розросталося місто упродовж віків. 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Обід/вечеря*.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Переїзд в готель. Поселення. 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Ночівля.</w:t>
      </w:r>
    </w:p>
    <w:p w:rsidR="00833A4C" w:rsidRPr="003B1B33" w:rsidRDefault="008F2C5E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18"/>
          <w:szCs w:val="20"/>
        </w:rPr>
      </w:pPr>
      <w:r w:rsidRPr="003B1B33">
        <w:rPr>
          <w:rFonts w:ascii="Verdana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2364A1DE" wp14:editId="66A28FA6">
            <wp:extent cx="1933050" cy="10800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92HywI6EpqifVUWiacnieUQf1T7yqm2LQNhWzv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05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B33">
        <w:rPr>
          <w:rFonts w:ascii="Verdana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056DB085" wp14:editId="5C19904B">
            <wp:extent cx="1619445" cy="10800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a06rNMiPyczIzjaMvBeqx1OeiXEcCZMdgDRfq8U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B33">
        <w:rPr>
          <w:rFonts w:ascii="Verdana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5BC16D01" wp14:editId="267F9E73">
            <wp:extent cx="1619445" cy="10800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vh7tbJeZRb2S2ks3UnAU8XN6OsV2DoWUAGQBhfA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3B1B3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18"/>
          <w:szCs w:val="20"/>
        </w:rPr>
      </w:pPr>
      <w:r w:rsidRPr="003B1B33">
        <w:rPr>
          <w:rFonts w:ascii="Verdana" w:hAnsi="Verdana" w:cstheme="minorHAnsi"/>
          <w:color w:val="FFFFFF"/>
          <w:sz w:val="18"/>
          <w:szCs w:val="20"/>
        </w:rPr>
        <w:t>4 день</w:t>
      </w:r>
    </w:p>
    <w:p w:rsidR="00833A4C" w:rsidRPr="003B1B33" w:rsidRDefault="002C12DC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20"/>
        </w:rPr>
      </w:pPr>
      <w:r w:rsidRPr="003B1B33">
        <w:rPr>
          <w:rFonts w:ascii="Verdana" w:hAnsi="Verdana" w:cstheme="minorHAnsi"/>
          <w:color w:val="FFFFFF"/>
          <w:sz w:val="18"/>
          <w:szCs w:val="20"/>
        </w:rPr>
        <w:t xml:space="preserve">Королівство тюльпанів </w:t>
      </w:r>
      <w:proofErr w:type="spellStart"/>
      <w:r w:rsidRPr="003B1B33">
        <w:rPr>
          <w:rFonts w:ascii="Verdana" w:hAnsi="Verdana" w:cstheme="minorHAnsi"/>
          <w:color w:val="FFFFFF"/>
          <w:sz w:val="18"/>
          <w:szCs w:val="20"/>
        </w:rPr>
        <w:t>Кекенгоф</w:t>
      </w:r>
      <w:proofErr w:type="spellEnd"/>
    </w:p>
    <w:p w:rsidR="002C12DC" w:rsidRPr="003B1B33" w:rsidRDefault="002C12DC" w:rsidP="002C12D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</w:pP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Сніданок.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Виселення з готелю. 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Запрошуємо вас відвідати 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королівство тюльпанів </w:t>
      </w:r>
      <w:proofErr w:type="spellStart"/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Кекенгоф</w:t>
      </w:r>
      <w:proofErr w:type="spellEnd"/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. 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*Працює в період з 21.03 по 12.05 (20 євро +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вх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квиток 22 євро для дорослих/12 євро для дітей до 16 років).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Кекенгоф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- це Королівський парк квіткової розкоші, який відомий на весь світ 32 гектарами краси, які щороку дизайнери парку барвисто оформляють під обрану тему. Щорічно навесні в парку можна спостерігати за квітучими нарцисами, тюльпанами, гіацинтами,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фрезіями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які переплітаються в композиції та скульптури серед старих розлогих лип. Крім квітів, є багатовікові дерева і ставки, фонтани і водоспади, криті павільйони, в яких можна злитися з природою або відчути себе в Середньовіччі. Навряд чи можна словами передати всю красу, яка відкривається для ваших очей. Недарма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Кекенгоф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входить в 10-ку найкрасивіших місць Європи.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В період коли парк не працює пропонуємо екскурсію 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"Красоти Голландії – </w:t>
      </w:r>
      <w:proofErr w:type="spellStart"/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Делфт</w:t>
      </w:r>
      <w:proofErr w:type="spellEnd"/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 і Гаага"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(45 євро для дорослих/40 євро для дітей). Невелике і затишне місто принців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Делфт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- відкриє вам величні будівлі і храми уздовж каналів і, звичайно ж, резиденцію герцогів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Оранських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Ринкова площа міста - найкрасивіша в країні. Відвідавши середньовічний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Делфт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ви поринете в атмосферу 15-16 століть. А також вас чекає Гаага. Сьогодні Гаага - це місто зі старовинною архітектурою і особливим шармом мощених вуличок,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типово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голландських, тісно притиснутих один до одного будинків, з тихим розміреним способом життя. З іншого боку - це діловий і політичний центр країни. Тут знаходиться резиденція королівської сім’ї і уряду Нідерландів.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br/>
        <w:t>Переїзд в Брюссель. 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br/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Запрошуємо всіх на оглядову екскурсію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 "Брюссель - шоколадна столиця". 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"Брюссель дав мені натхнення, а його ратуша - це коштовність, накинута на плечі цього справжнього дива", - саме так з бельгійської еміграції про Брюссель написав Віктор Гюго до своєї дружини. Під час пішохідної екскурсії оглянете центральну площу міста - Гранд-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Плас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яка відноситься до найпрекрасніших площ світу, побачите Королівський палац, Королівський пасаж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Св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Хуберта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, знамениті будівлі середньовічних купецьких гільдій, пам'ятник "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Маннекен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Піс", дізнаєтеся, чому дорога до Палацу Правосуддя - найбільша будівля, побудована в ХІХ столітті, - навіває на жителів Брюсселя відчуття легкої тривоги. Ви дізнаєтесь як змінювався Брюссель протягом століть і помилуєтесь Брюсселем з різних ракурсів! Не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забудьте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спробувати бельгійський шоколад. 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Обід/вечеря*.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br/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Переїзд в транзитний готель. Поселення. 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Ночівля.</w:t>
      </w:r>
    </w:p>
    <w:p w:rsidR="00833A4C" w:rsidRPr="003B1B33" w:rsidRDefault="002C12DC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18"/>
          <w:szCs w:val="20"/>
        </w:rPr>
      </w:pPr>
      <w:r w:rsidRPr="003B1B33">
        <w:rPr>
          <w:rFonts w:ascii="Verdana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08EE6883" wp14:editId="3D2C2F0D">
            <wp:extent cx="1619445" cy="10800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wpnSjzdJKH72YG6BgYqwjBqiXKwoh2Y8EzwuhaX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B33">
        <w:rPr>
          <w:rFonts w:ascii="Verdana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6315C7CF" wp14:editId="559F31FB">
            <wp:extent cx="1625656" cy="10800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5FwxH0vNE0WD9msFSyuz7EPzTLFB1u9yCRoCVGw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5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B33">
        <w:rPr>
          <w:rFonts w:ascii="Verdana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574D4598" wp14:editId="4A73C923">
            <wp:extent cx="1619445" cy="10800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I7GzNdSWgtVHsPcidd3ZKSaEdt7Jv3pXfzjvVff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3B1B3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18"/>
          <w:szCs w:val="20"/>
        </w:rPr>
      </w:pPr>
      <w:r w:rsidRPr="003B1B33">
        <w:rPr>
          <w:rFonts w:ascii="Verdana" w:hAnsi="Verdana" w:cstheme="minorHAnsi"/>
          <w:color w:val="FFFFFF"/>
          <w:sz w:val="18"/>
          <w:szCs w:val="20"/>
        </w:rPr>
        <w:t>5 день</w:t>
      </w:r>
    </w:p>
    <w:p w:rsidR="00833A4C" w:rsidRPr="003B1B33" w:rsidRDefault="00613849" w:rsidP="001452E4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20"/>
        </w:rPr>
      </w:pPr>
      <w:r w:rsidRPr="003B1B33">
        <w:rPr>
          <w:rFonts w:ascii="Verdana" w:hAnsi="Verdana" w:cstheme="minorHAnsi"/>
          <w:color w:val="FFFFFF"/>
          <w:sz w:val="18"/>
          <w:szCs w:val="20"/>
        </w:rPr>
        <w:t>Париж для всіх</w:t>
      </w:r>
    </w:p>
    <w:p w:rsidR="00613849" w:rsidRPr="003B1B33" w:rsidRDefault="00613849" w:rsidP="00FC547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Сніданок.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Виселення з готелю. 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Переїзд в Париж. 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Запрошуємо на оглядову автобусну екскурсію 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"Париж - місто кохання".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Париж - це місто-мрія, і воно приваблює абсолютно всіх: любителів моди, мистецтва та історії, архітектури та їжі, і, звичайно, романтиків. Тут Ви знайдете абсолютно все: музеї зі світовим ім'ям, найвідоміші магазини, цікаві пам'ятки, затишні ресторани і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найромантичніші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місця. Під час екскурсії у вас буде можливість </w:t>
      </w:r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відвідати Єлисейські Поля, площу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Зірки (Шарль де Голль</w:t>
      </w:r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</w:t>
      </w:r>
      <w:proofErr w:type="spellStart"/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Етуаль</w:t>
      </w:r>
      <w:proofErr w:type="spellEnd"/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),Тріумфальну Арку, площу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Трокадеро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та Ейфелеву Вежу, Марс</w:t>
      </w:r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ове поле, Собор Інвалідів, площу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Конкорд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сад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Тюільрі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, Латинський квартал, Люксембурзький сад, Оперу, район Великих бульварів.</w:t>
      </w:r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Рекомендуємо відвідати:</w:t>
      </w:r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- 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"Лувр - енциклопедія віків"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 (45 євро д</w:t>
      </w:r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ля дорослих /25 євро для дітей) –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ЗАМОВ</w:t>
      </w:r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ЛЕННЯ І ОПЛАТА ДО ПОЧАТКУ ТУРУ. Р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озкішний імператорський палац, найзнаменитіший і найбільший музей, де сховані майже усі скарби світу. Світу мистецтв і геніїв, які залишили в дар людству великі шедеври. Лувр - один з найбагатших музеїв у світі. Тут можна годинами милуватися роботами Леонардо да Вінчі, Рембрандта, Тиціана, Рафаеля, побачити такі відомі витвори</w:t>
      </w:r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,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як к</w:t>
      </w:r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артина "</w:t>
      </w:r>
      <w:proofErr w:type="spellStart"/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Мона</w:t>
      </w:r>
      <w:proofErr w:type="spellEnd"/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Ліза" та скульптура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"Венера Мілоська".</w:t>
      </w:r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- </w:t>
      </w:r>
      <w:r w:rsidR="00FC547B"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К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руїз на кораблику по таємничій річці Сені 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(15 євро). Сена - не тільки річка, а й</w:t>
      </w:r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,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по суті</w:t>
      </w:r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,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головна вулиця міста. З корми кораблику ви побачите Ейфелеву вежу і Лу</w:t>
      </w:r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вр, </w:t>
      </w:r>
      <w:proofErr w:type="spellStart"/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Нотр</w:t>
      </w:r>
      <w:proofErr w:type="spellEnd"/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-Дам і </w:t>
      </w:r>
      <w:proofErr w:type="spellStart"/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Консьє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ржери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Палац Інвалідів і музей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Орсе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. А скільки мостів ви зустрінете на своєму шляху...</w:t>
      </w:r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Париж має чим вас здивувати</w:t>
      </w:r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!</w:t>
      </w:r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- 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"Вогні нічного Парижу"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(25 євро для дорослих/20 євро для дітей). Ми насолодимося красою Парижу у вечірньому вбранні... Нас підкорюватимуть і захоплюватимуть: велична Тріумфальна Арка, чаклунство моста Мірабо, Марсове поле, незрівняні Єлисейські поля і оглядовий майданчик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Трокадеро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район Ла Де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Фанс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</w:t>
      </w:r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На закінчення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екскурсії нас зачарує неперевершена красуня - мерехтлива Ейфе</w:t>
      </w:r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лева вежа, якою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ми милуватимемося з келихом шампанського.</w:t>
      </w:r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- </w:t>
      </w:r>
      <w:r w:rsidR="00FC547B"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П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ідняття на Ейфелеву вежу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 (20 євро для дорослих/15 євро для дітей) - (2й поверх) - ЗАМОВ</w:t>
      </w:r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ЛЕННЯ І ОПЛАТА ДО ПОЧАТКУ ТУРУ.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Побачити Париж з висоти на заході сонця, що може бути краще. Ейфелева вежа - пам'ятник сміливої інженерної думки і художнього смаку, що випередив свій час: сім тисяч тон залізних мережив, що піднялися на 300-метрову висоту! З настанням темряви, кожну годину, Ейфелева вежа одягається в єдину у світі сукню, виткану з тисячі зірок.</w:t>
      </w:r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- </w:t>
      </w:r>
      <w:r w:rsidR="00FC547B"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О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глядовий майданчик вежі </w:t>
      </w:r>
      <w:proofErr w:type="spellStart"/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Монпарнас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(20 євро). Оглядовий майданчик вежі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Монпарнас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пропонує вам дивовижної краси панорамний краєвид на увесь Париж! Це унікальне місце, яке височіє над Парижем на 200 метрів у висоту, пропонує огляд столиці в 360°. Ви зможете побачити усі основні пам'ятники і пам'ятки міста: Ейфелеву вежу, Лувр, Тріумфальну арку, дахи Парижу, його округи, вулички і великі проспекти. У будь-який час доби ви можете милуватися вражаючим і неперевершеним краєвидом на місто. </w:t>
      </w:r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Обід/вечеря*.</w:t>
      </w:r>
      <w:r w:rsidR="00FC547B"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Переїзд в готель. Поселення. 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Ночівля.</w:t>
      </w:r>
    </w:p>
    <w:p w:rsidR="00833A4C" w:rsidRPr="003B1B33" w:rsidRDefault="00FC547B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18"/>
          <w:szCs w:val="20"/>
        </w:rPr>
      </w:pPr>
      <w:r w:rsidRPr="003B1B33">
        <w:rPr>
          <w:rFonts w:ascii="Verdana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56F8134A" wp14:editId="0608D3FB">
            <wp:extent cx="1622544" cy="10800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udc0J1KW36uMf1ThwhFF5WjBFveflc2oy7xhgdA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54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B33">
        <w:rPr>
          <w:rFonts w:ascii="Verdana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1BB8EC59" wp14:editId="204FD399">
            <wp:extent cx="1465663" cy="1080000"/>
            <wp:effectExtent l="0" t="0" r="127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kx4LARdUdqA87bqz7XoAJBwHQ2VCIhUNc7QsxFM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66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B33">
        <w:rPr>
          <w:rFonts w:ascii="Verdana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31755014" wp14:editId="7C8DCB48">
            <wp:extent cx="1619445" cy="10800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hpeXU3Le3pD9NNaroo0ut0ukYJViPsvFtlPVSdk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3B1B3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18"/>
          <w:szCs w:val="20"/>
        </w:rPr>
      </w:pPr>
      <w:r w:rsidRPr="003B1B33">
        <w:rPr>
          <w:rFonts w:ascii="Verdana" w:hAnsi="Verdana" w:cstheme="minorHAnsi"/>
          <w:color w:val="FFFFFF"/>
          <w:sz w:val="18"/>
          <w:szCs w:val="20"/>
        </w:rPr>
        <w:t>6 день</w:t>
      </w:r>
    </w:p>
    <w:p w:rsidR="00833A4C" w:rsidRPr="003B1B33" w:rsidRDefault="00FC547B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20"/>
        </w:rPr>
      </w:pPr>
      <w:r w:rsidRPr="003B1B33">
        <w:rPr>
          <w:rFonts w:ascii="Verdana" w:hAnsi="Verdana" w:cstheme="minorHAnsi"/>
          <w:color w:val="FFFFFF"/>
          <w:sz w:val="18"/>
          <w:szCs w:val="20"/>
        </w:rPr>
        <w:t>День розваг</w:t>
      </w:r>
    </w:p>
    <w:p w:rsidR="00FC547B" w:rsidRPr="003B1B33" w:rsidRDefault="00FC547B" w:rsidP="00FC547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Сніданок. 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Вільний день. 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Всіх запрошуємо зануритись у світ розваг </w:t>
      </w:r>
      <w:proofErr w:type="spellStart"/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Діснейлен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д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(20 євро трансфер +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вх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квитки, замовлення квитків до початку туру, один їх двох парків на вибір, *ціни на квитки можуть змінюватись). Французький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Діснейленд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був відкритий в 1992 році і одразу підкорив серця всіх відвідувачів, це мрія і дітей, і дорослих.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Діснейленд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- це цілий світ чудес і розваг. Це величезний комплекс, в який входять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DisneylandPark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і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WaltDisneyStudiosPark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, де на будь-який вік та смак ви зможете знайти для себе найкращий атракціон.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Повернення в готель.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 Ночівля. </w:t>
      </w:r>
    </w:p>
    <w:p w:rsidR="00FC547B" w:rsidRPr="003B1B33" w:rsidRDefault="00FC547B" w:rsidP="00FC54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3B1B33">
        <w:rPr>
          <w:rFonts w:ascii="Verdana" w:eastAsia="Times New Roman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66BC75F3" wp14:editId="6705E196">
            <wp:extent cx="1619921" cy="10800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4872_dsc-9205r-min_94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2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B33">
        <w:rPr>
          <w:rFonts w:ascii="Verdana" w:eastAsia="Times New Roman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67AC306D" wp14:editId="53CAA5E1">
            <wp:extent cx="1919916" cy="1080000"/>
            <wp:effectExtent l="0" t="0" r="444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reworks-sleeping-beauty-castl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91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B33">
        <w:rPr>
          <w:rFonts w:ascii="Verdana" w:eastAsia="Times New Roman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204A923D" wp14:editId="67D8FE68">
            <wp:extent cx="1622951" cy="108000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95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7B" w:rsidRPr="003B1B33" w:rsidRDefault="005F400B" w:rsidP="00FC547B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18"/>
          <w:szCs w:val="20"/>
        </w:rPr>
      </w:pPr>
      <w:r w:rsidRPr="003B1B33">
        <w:rPr>
          <w:rFonts w:ascii="Verdana" w:hAnsi="Verdana" w:cstheme="minorHAnsi"/>
          <w:color w:val="FFFFFF"/>
          <w:sz w:val="18"/>
          <w:szCs w:val="20"/>
        </w:rPr>
        <w:t>7</w:t>
      </w:r>
      <w:r w:rsidR="00FC547B" w:rsidRPr="003B1B33">
        <w:rPr>
          <w:rFonts w:ascii="Verdana" w:hAnsi="Verdana" w:cstheme="minorHAnsi"/>
          <w:color w:val="FFFFFF"/>
          <w:sz w:val="18"/>
          <w:szCs w:val="20"/>
        </w:rPr>
        <w:t xml:space="preserve"> день</w:t>
      </w:r>
    </w:p>
    <w:p w:rsidR="00FC547B" w:rsidRPr="003B1B33" w:rsidRDefault="005F400B" w:rsidP="00FC547B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20"/>
        </w:rPr>
      </w:pPr>
      <w:r w:rsidRPr="003B1B33">
        <w:rPr>
          <w:rFonts w:ascii="Verdana" w:hAnsi="Verdana" w:cstheme="minorHAnsi"/>
          <w:color w:val="FFFFFF"/>
          <w:sz w:val="18"/>
          <w:szCs w:val="20"/>
        </w:rPr>
        <w:t>Париж, до зустрічі</w:t>
      </w:r>
    </w:p>
    <w:p w:rsidR="005F400B" w:rsidRPr="003B1B33" w:rsidRDefault="005F400B" w:rsidP="005F400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</w:pP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Сніданок.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Виселення з готелю. 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Вільний час для огляду пам'яток Парижу і Франції.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Рекомендуємо відвідати екскурсії: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- Версальський палац короля-сонця Людовика XIV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(25 євро +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вх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. квиток 18 євро для дорослих, діти до 17 років безкоштовно) - ЗАМОВЛЕННЯ І ОПЛАТА ДО ПОЧАТКУ ТУРУ. Хто не чув про Версаль, про його палаци, парки, фонтани і свято "Короля-сонця"? Не побувати у Версалі - означає не побачити найзнаменитішого палацу у Франції і у всьому світі. Версальський палац - це символ шику, могутності і багатства Франції, розкішна арена блискучих придворних урочистостей!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- "Латинський квартал - таємниці Парижу"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(20 євро для дорослих /15 євро для дітей). Нас чекає захоплююча подорож по одному з наймальовничіших кварталів Парижу. Екскурсія почнеться від знаменитого Собору Паризької Богоматері, свідка легендарних подій французької історії. Пройшовши вузькими середньовічними вуличками (у Латинському кварталі знаходиться найвужча вулиця Парижу), повз книжкові крамниці, кафе і ресторанчики, ви опинитеся перед огорожею колишнього монастиря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Клюні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- одного з найбільших релігійних і духовних центрів минулого.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- Екскурсія-прогулянка по </w:t>
      </w:r>
      <w:proofErr w:type="spellStart"/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Монмартру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(20 євро для дорослих /15 євро для дітей).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Монмартр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- один з найвідоміших районів Парижа. Тут жили і живуть знамениті художники, артисти, музиканти, діячі мистецтва. Найголовніша прикраса пагорба - білосніжна базиліка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Сакре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-Кер, а найулюбленіше місце туристів це кабаре "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Мулен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Руж".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Монмартр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- це безліч яскравих вітрин і затишних кав'ярень, місце що вразить вас і залишиться в серці назавжди.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Переїзд в транзитний готель. Поселення. 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Ночівля.</w:t>
      </w:r>
    </w:p>
    <w:p w:rsidR="005F400B" w:rsidRPr="003B1B33" w:rsidRDefault="005F400B" w:rsidP="005F400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3B1B33">
        <w:rPr>
          <w:rFonts w:ascii="Verdana" w:eastAsia="Times New Roman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0AA4CA3B" wp14:editId="6EEEE2DE">
            <wp:extent cx="1756226" cy="108000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atinskii-kvartal-v-paris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22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B33">
        <w:rPr>
          <w:rFonts w:ascii="Verdana" w:eastAsia="Times New Roman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5D8249A5" wp14:editId="6A502777">
            <wp:extent cx="1621112" cy="1080000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versalj-s-verhu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1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542" w:rsidRPr="003B1B33">
        <w:rPr>
          <w:rFonts w:ascii="Verdana" w:eastAsia="Times New Roman" w:hAnsi="Verdana" w:cstheme="minorHAnsi"/>
          <w:noProof/>
          <w:color w:val="212529"/>
          <w:sz w:val="18"/>
          <w:szCs w:val="20"/>
          <w:lang w:eastAsia="uk-UA"/>
        </w:rPr>
        <w:t xml:space="preserve"> </w:t>
      </w:r>
      <w:r w:rsidRPr="003B1B33">
        <w:rPr>
          <w:rFonts w:ascii="Verdana" w:eastAsia="Times New Roman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2006E8FC" wp14:editId="4424BC7A">
            <wp:extent cx="1752038" cy="1080000"/>
            <wp:effectExtent l="0" t="0" r="63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overrrr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03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00B" w:rsidRPr="003B1B33" w:rsidRDefault="00942542" w:rsidP="005F400B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18"/>
          <w:szCs w:val="20"/>
        </w:rPr>
      </w:pPr>
      <w:r w:rsidRPr="003B1B33">
        <w:rPr>
          <w:rFonts w:ascii="Verdana" w:hAnsi="Verdana" w:cstheme="minorHAnsi"/>
          <w:color w:val="FFFFFF"/>
          <w:sz w:val="18"/>
          <w:szCs w:val="20"/>
        </w:rPr>
        <w:t>8</w:t>
      </w:r>
      <w:r w:rsidR="005F400B" w:rsidRPr="003B1B33">
        <w:rPr>
          <w:rFonts w:ascii="Verdana" w:hAnsi="Verdana" w:cstheme="minorHAnsi"/>
          <w:color w:val="FFFFFF"/>
          <w:sz w:val="18"/>
          <w:szCs w:val="20"/>
        </w:rPr>
        <w:t xml:space="preserve"> день</w:t>
      </w:r>
    </w:p>
    <w:p w:rsidR="005F400B" w:rsidRPr="003B1B33" w:rsidRDefault="00942542" w:rsidP="005F400B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20"/>
        </w:rPr>
      </w:pPr>
      <w:r w:rsidRPr="003B1B33">
        <w:rPr>
          <w:rFonts w:ascii="Verdana" w:hAnsi="Verdana" w:cstheme="minorHAnsi"/>
          <w:color w:val="FFFFFF"/>
          <w:sz w:val="18"/>
          <w:szCs w:val="20"/>
        </w:rPr>
        <w:t>Нюрнберг – жива казка</w:t>
      </w:r>
    </w:p>
    <w:p w:rsidR="00942542" w:rsidRPr="003B1B33" w:rsidRDefault="00942542" w:rsidP="0094254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Сніданок. 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Виселення з готелю. 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Переїзд в Нюрнберг. 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Запрошуємо на оглядову екскурсію «Нюрнберг - жива казка» (20 євро для дорослих/15 євро для дітей) - це сучасне живе місто, оповите середньовічним колоритом. У серці Нюрнберга, навпроти церкви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Св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Лоренца, знаходиться найстаріший будинок міста – будинок Нассау ХІІІ ст. Серед старих каркасних будинків на невисокому пагорбі височіє красень замок, який колись був однією з основних резиденцій голови Священної Римської імперії в Німеччині, а сьогодні є ключовою принадою міста. Саме тут зберігалися атрибути влади імператора: корона, священний спис з вмонтованим цвяхом з хреста Ісуса Христа, імператорський меч та держава. Нюрнберг - це місто, де ви знайдете і готичні церкви, і унікальне автоматичне метро без машиністів. Вільний час. 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Обід/вечеря*.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Переїзд в транзитний готель. Поселення. 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Ночівля.</w:t>
      </w:r>
    </w:p>
    <w:p w:rsidR="00FC547B" w:rsidRPr="003B1B33" w:rsidRDefault="00942542" w:rsidP="0094254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3B1B33">
        <w:rPr>
          <w:rFonts w:ascii="Verdana" w:eastAsia="Times New Roman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505F5F3F" wp14:editId="75D5E64D">
            <wp:extent cx="1919916" cy="1080000"/>
            <wp:effectExtent l="0" t="0" r="4445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3fa61054c92c910670fe28d703cccb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91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B33">
        <w:rPr>
          <w:rFonts w:ascii="Verdana" w:eastAsia="Times New Roman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29F0FFD3" wp14:editId="1D931234">
            <wp:extent cx="1619921" cy="1080000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Nassauer-Hau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2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B33">
        <w:rPr>
          <w:rFonts w:ascii="Verdana" w:eastAsia="Times New Roman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2E2E127C" wp14:editId="3887DE5D">
            <wp:extent cx="1618969" cy="1080000"/>
            <wp:effectExtent l="0" t="0" r="635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lock_20576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96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542" w:rsidRPr="003B1B33" w:rsidRDefault="00942542" w:rsidP="00942542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18"/>
          <w:szCs w:val="20"/>
        </w:rPr>
      </w:pPr>
      <w:r w:rsidRPr="003B1B33">
        <w:rPr>
          <w:rFonts w:ascii="Verdana" w:hAnsi="Verdana" w:cstheme="minorHAnsi"/>
          <w:color w:val="FFFFFF"/>
          <w:sz w:val="18"/>
          <w:szCs w:val="20"/>
        </w:rPr>
        <w:t>9 день</w:t>
      </w:r>
    </w:p>
    <w:p w:rsidR="00942542" w:rsidRPr="003B1B33" w:rsidRDefault="00942542" w:rsidP="00942542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20"/>
        </w:rPr>
      </w:pPr>
      <w:r w:rsidRPr="003B1B33">
        <w:rPr>
          <w:rFonts w:ascii="Verdana" w:hAnsi="Verdana" w:cstheme="minorHAnsi"/>
          <w:color w:val="FFFFFF"/>
          <w:sz w:val="18"/>
          <w:szCs w:val="20"/>
        </w:rPr>
        <w:t>Дрезден – столиця Саксонії</w:t>
      </w:r>
    </w:p>
    <w:p w:rsidR="00942542" w:rsidRPr="003B1B33" w:rsidRDefault="00942542" w:rsidP="0094254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Сніданок.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 Виселення з готелю.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Переїзд в Дрезден.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 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Запрошуємо на оглядову екскурсію </w:t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«Дрезден - столиця Саксонії»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(20 євро для дорослих/15 євро для дітей) - стара саксонська столиця була знаменитою на всю Європу «Дрезден - столиця Саксонії». Під час екскурсії ви зрозумієте справжню душу старого Дрездена, дізнаєтесь, що приховується за розкішними фасадами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Цвінгера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прогуляєтесь на відомому «балконі Європи» - терасі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Брюля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насолодитеся звідти видом на Ельбу, побачите, чи змінилася церква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Фрауенкірхе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з часів Другої світової війни, побачите всю історію королівської династії на старовинному фарфоровому панно. Старе місто розкаже вам безліч таємниць і відкриє справжню колишню велич Саксонського міста. 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Вільний час. 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А далі пропонуємо вам відвідати: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- Екскурсію «Дрезденська галерея - головне надбання міста»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(15 євро + вхідний квиток 14 євро для дорослих, для дітей до 17 років безкоштовно). Тут зібрані шедеври епохи Відродження: Тиціана,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Боттічеллі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Рафаеля, Веронезе,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Корреджо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а також можна побачити твори Рубенса, Ван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Дейка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Йорданса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Тут представлені роботи німецьких, іспанських і французьких старовинних художників, серед них -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Дюрер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Веласкес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Гольбейн,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Мурільо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Лоррен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та інші. Один з найстаріших європейських музеїв приверне увагу справжніх цінителів мистецтва, адже саме тут можна знайти такі шедеври, як «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Сикстинська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Мадонна» Рафаеля, «Шоколадниця»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Ліотара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, «Спляча Венера» і багато інших. Також виставлені роботи представників фламандського бароко, «дунайської школи», нідерландського відродження, французької та іспанської шкіл XVII століття, англійської школи XVIII століття і голландського живопису.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- Екскурсію в музей Зелене Склепіння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(15 євро + вхідний квиток 14 євро для дорослих, для дітей до 17 років безкоштовно). Для всіх цінителів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коштовностей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рекомендуємо неодмінно відвідати музей «Зелене Склепіння». Тут знаходиться найбагатша скарбниця Європи, яка у свій час належала королівській князівській династії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Веттинів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Під час прогулянки по музею ми оглянемо унікальні вироби з дорогоцінних і напівкоштовних металів, шедеври, виконані з гірського кришталю, прикраси і предмети інтер'єру, що містять дорогоцінні </w:t>
      </w: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камені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. В ході екскурсії Ви познайомитеся з одним з яскравих експонатів музею - з кавовим сервізом, виконаним з золота, перлів, сапфірів, рубінів, смарагдів і звичайно ж алмазів. Але, мабуть, найголовніший шедевр, заради якого тисячі туристів приїжджають на екскурсію в «Зелене Склепіння» - це рідкісний, яблучного кольору діамант вагою в 41 карат, що послужив прикрасою брошки, що належала Августу III. Дрезденський діамант заворожує своєю красою, а також є єдиним у всьому світі великим зразком даного виду діамантів!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3B1B33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Переїзд в Україну. 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Проходження кордону.</w:t>
      </w:r>
    </w:p>
    <w:p w:rsidR="00942542" w:rsidRPr="003B1B33" w:rsidRDefault="00942542" w:rsidP="00942542">
      <w:pPr>
        <w:shd w:val="clear" w:color="auto" w:fill="FFFFFF"/>
        <w:spacing w:before="100" w:beforeAutospacing="1" w:after="100" w:afterAutospacing="1" w:line="240" w:lineRule="auto"/>
        <w:jc w:val="center"/>
        <w:rPr>
          <w:rStyle w:val="leftcaption"/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3B1B33">
        <w:rPr>
          <w:rFonts w:ascii="Verdana" w:eastAsia="Times New Roman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4F6A5BEB" wp14:editId="3E5520CF">
            <wp:extent cx="1618969" cy="1080000"/>
            <wp:effectExtent l="0" t="0" r="635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lock_12298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96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B33">
        <w:rPr>
          <w:rFonts w:ascii="Verdana" w:eastAsia="Times New Roman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62D88841" wp14:editId="27F00466">
            <wp:extent cx="1803063" cy="1080000"/>
            <wp:effectExtent l="0" t="0" r="698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_XioLMLa.width-129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06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B33">
        <w:rPr>
          <w:rFonts w:ascii="Verdana" w:eastAsia="Times New Roman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 wp14:anchorId="3DE58E47" wp14:editId="2A900FBD">
            <wp:extent cx="1619921" cy="1080000"/>
            <wp:effectExtent l="0" t="0" r="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qe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2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542" w:rsidRPr="003B1B33" w:rsidRDefault="00942542" w:rsidP="00942542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18"/>
          <w:szCs w:val="20"/>
        </w:rPr>
      </w:pPr>
      <w:r w:rsidRPr="003B1B33">
        <w:rPr>
          <w:rFonts w:ascii="Verdana" w:hAnsi="Verdana" w:cstheme="minorHAnsi"/>
          <w:color w:val="FFFFFF"/>
          <w:sz w:val="18"/>
          <w:szCs w:val="20"/>
        </w:rPr>
        <w:t>10 день</w:t>
      </w:r>
    </w:p>
    <w:p w:rsidR="00942542" w:rsidRPr="003B1B33" w:rsidRDefault="00942542" w:rsidP="00942542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20"/>
        </w:rPr>
      </w:pPr>
      <w:r w:rsidRPr="003B1B33">
        <w:rPr>
          <w:rFonts w:ascii="Verdana" w:hAnsi="Verdana" w:cstheme="minorHAnsi"/>
          <w:color w:val="FFFFFF"/>
          <w:sz w:val="18"/>
          <w:szCs w:val="20"/>
        </w:rPr>
        <w:t>Повернення в Україну</w:t>
      </w:r>
    </w:p>
    <w:p w:rsidR="00942542" w:rsidRPr="003B1B33" w:rsidRDefault="00942542" w:rsidP="00942542">
      <w:pPr>
        <w:shd w:val="clear" w:color="auto" w:fill="FFFFFF"/>
        <w:spacing w:before="100" w:beforeAutospacing="1" w:after="100" w:afterAutospacing="1" w:line="240" w:lineRule="auto"/>
        <w:rPr>
          <w:rStyle w:val="leftcaption"/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proofErr w:type="spellStart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Поверненя</w:t>
      </w:r>
      <w:proofErr w:type="spellEnd"/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в Україну.</w:t>
      </w:r>
      <w:r w:rsidRPr="003B1B33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Приїзд в Київ в першій половині дня.</w:t>
      </w:r>
    </w:p>
    <w:p w:rsidR="00D264B8" w:rsidRPr="003B1B33" w:rsidRDefault="00E6728B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Cs w:val="18"/>
        </w:rPr>
      </w:pPr>
      <w:r w:rsidRPr="003B1B33">
        <w:rPr>
          <w:rFonts w:ascii="Verdana" w:hAnsi="Verdana" w:cs="Segoe UI"/>
          <w:b/>
          <w:color w:val="FFFFFF"/>
          <w:szCs w:val="18"/>
        </w:rPr>
        <w:t>Вартість при бронюванні за 6 тижнів до початку туру</w:t>
      </w:r>
      <w:r w:rsidR="00942542" w:rsidRPr="003B1B33">
        <w:rPr>
          <w:rFonts w:ascii="Verdana" w:hAnsi="Verdana" w:cs="Segoe UI"/>
          <w:b/>
          <w:color w:val="FFFFFF"/>
          <w:szCs w:val="18"/>
        </w:rPr>
        <w:t xml:space="preserve"> – 675</w:t>
      </w:r>
      <w:r w:rsidR="006E548E" w:rsidRPr="003B1B33">
        <w:rPr>
          <w:rFonts w:ascii="Verdana" w:hAnsi="Verdana" w:cs="Segoe UI"/>
          <w:b/>
          <w:color w:val="FFFFFF"/>
          <w:szCs w:val="18"/>
        </w:rPr>
        <w:t xml:space="preserve"> </w:t>
      </w:r>
      <w:r w:rsidR="00D264B8" w:rsidRPr="003B1B33">
        <w:rPr>
          <w:rFonts w:ascii="Verdana" w:hAnsi="Verdana" w:cs="Segoe UI"/>
          <w:b/>
          <w:color w:val="FFFFFF"/>
          <w:szCs w:val="18"/>
        </w:rPr>
        <w:t>EUR</w:t>
      </w:r>
    </w:p>
    <w:p w:rsidR="00D264B8" w:rsidRPr="003B1B33" w:rsidRDefault="006E548E" w:rsidP="00196EA8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Cs w:val="18"/>
        </w:rPr>
      </w:pPr>
      <w:r w:rsidRPr="003B1B33">
        <w:rPr>
          <w:rFonts w:ascii="Verdana" w:hAnsi="Verdana" w:cs="Segoe UI"/>
          <w:b/>
          <w:color w:val="FFFFFF"/>
          <w:szCs w:val="18"/>
        </w:rPr>
        <w:t>Базова вартість -</w:t>
      </w:r>
      <w:r w:rsidR="00942542" w:rsidRPr="003B1B33">
        <w:rPr>
          <w:rFonts w:ascii="Verdana" w:hAnsi="Verdana" w:cs="Segoe UI"/>
          <w:b/>
          <w:color w:val="FFFFFF"/>
          <w:szCs w:val="18"/>
        </w:rPr>
        <w:t xml:space="preserve"> 685</w:t>
      </w:r>
      <w:r w:rsidR="00D264B8" w:rsidRPr="003B1B33">
        <w:rPr>
          <w:rFonts w:ascii="Verdana" w:hAnsi="Verdana" w:cs="Segoe UI"/>
          <w:b/>
          <w:color w:val="FFFFFF"/>
          <w:szCs w:val="18"/>
        </w:rPr>
        <w:t xml:space="preserve"> EUR</w:t>
      </w:r>
      <w:hyperlink r:id="rId31" w:history="1"/>
    </w:p>
    <w:p w:rsidR="00833A4C" w:rsidRPr="003B1B33" w:rsidRDefault="00833A4C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18"/>
          <w:szCs w:val="18"/>
          <w:lang w:val="uk-UA"/>
        </w:rPr>
      </w:pPr>
    </w:p>
    <w:p w:rsidR="008E211C" w:rsidRPr="003B1B33" w:rsidRDefault="008E211C" w:rsidP="00196EA8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Cs w:val="18"/>
        </w:rPr>
      </w:pPr>
      <w:r w:rsidRPr="003B1B33">
        <w:rPr>
          <w:rFonts w:ascii="Verdana" w:hAnsi="Verdana" w:cs="Segoe UI"/>
          <w:b/>
          <w:color w:val="FFFFFF"/>
          <w:szCs w:val="18"/>
        </w:rPr>
        <w:t xml:space="preserve">Вартість туру для закритих організованих груп 45+5 – </w:t>
      </w:r>
      <w:r w:rsidR="00942542" w:rsidRPr="003B1B33">
        <w:rPr>
          <w:rFonts w:ascii="Verdana" w:hAnsi="Verdana" w:cs="Segoe UI"/>
          <w:b/>
          <w:color w:val="FFFFFF"/>
          <w:szCs w:val="18"/>
        </w:rPr>
        <w:t>630</w:t>
      </w:r>
      <w:r w:rsidRPr="003B1B33">
        <w:rPr>
          <w:rFonts w:ascii="Verdana" w:hAnsi="Verdana" w:cs="Segoe UI"/>
          <w:b/>
          <w:color w:val="FFFFFF"/>
          <w:szCs w:val="18"/>
        </w:rPr>
        <w:t xml:space="preserve"> євро</w:t>
      </w:r>
    </w:p>
    <w:p w:rsidR="00C754E8" w:rsidRPr="003B1B33" w:rsidRDefault="00C754E8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18"/>
          <w:szCs w:val="18"/>
          <w:lang w:val="uk-UA"/>
        </w:rPr>
      </w:pPr>
    </w:p>
    <w:p w:rsidR="00D264B8" w:rsidRPr="003B1B33" w:rsidRDefault="00D264B8" w:rsidP="00082494">
      <w:pPr>
        <w:pStyle w:val="6"/>
        <w:shd w:val="clear" w:color="auto" w:fill="48509D"/>
        <w:jc w:val="center"/>
        <w:rPr>
          <w:rFonts w:ascii="Verdana" w:hAnsi="Verdana" w:cs="Segoe UI"/>
          <w:color w:val="FFFFFF"/>
          <w:sz w:val="16"/>
          <w:szCs w:val="18"/>
        </w:rPr>
      </w:pPr>
      <w:r w:rsidRPr="003B1B33">
        <w:rPr>
          <w:rFonts w:ascii="Verdana" w:hAnsi="Verdana" w:cs="Segoe UI"/>
          <w:color w:val="FFFFFF"/>
          <w:sz w:val="16"/>
          <w:szCs w:val="18"/>
        </w:rPr>
        <w:t>Входить у вартість</w:t>
      </w:r>
    </w:p>
    <w:p w:rsidR="003B1B33" w:rsidRPr="003B1B33" w:rsidRDefault="003B1B33" w:rsidP="003B1B3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3B1B33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Проїзд автобусом з Києва по маршруту туру;</w:t>
      </w:r>
    </w:p>
    <w:p w:rsidR="003B1B33" w:rsidRPr="003B1B33" w:rsidRDefault="003B1B33" w:rsidP="003B1B3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3B1B33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Медичне страхування для осіб 7-59 років;</w:t>
      </w:r>
    </w:p>
    <w:p w:rsidR="003B1B33" w:rsidRPr="003B1B33" w:rsidRDefault="003B1B33" w:rsidP="003B1B3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3B1B33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Проживання в готелях рівнем 3*;</w:t>
      </w:r>
    </w:p>
    <w:p w:rsidR="003B1B33" w:rsidRPr="003B1B33" w:rsidRDefault="003B1B33" w:rsidP="003B1B3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3B1B33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Харчування - сніданки за програмою;</w:t>
      </w:r>
    </w:p>
    <w:p w:rsidR="003B1B33" w:rsidRPr="003B1B33" w:rsidRDefault="003B1B33" w:rsidP="003B1B3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3B1B33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Оглядові екскурсії: Брюссель, Париж;</w:t>
      </w:r>
    </w:p>
    <w:p w:rsidR="003B1B33" w:rsidRPr="003B1B33" w:rsidRDefault="003B1B33" w:rsidP="003B1B3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3B1B33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Супровід керівником групи.</w:t>
      </w:r>
    </w:p>
    <w:p w:rsidR="00D264B8" w:rsidRPr="003B1B33" w:rsidRDefault="00D264B8" w:rsidP="00082494">
      <w:pPr>
        <w:pStyle w:val="6"/>
        <w:shd w:val="clear" w:color="auto" w:fill="F1874C"/>
        <w:jc w:val="center"/>
        <w:rPr>
          <w:rFonts w:ascii="Verdana" w:hAnsi="Verdana" w:cs="Segoe UI"/>
          <w:color w:val="FFFFFF"/>
          <w:sz w:val="16"/>
          <w:szCs w:val="18"/>
        </w:rPr>
      </w:pPr>
      <w:r w:rsidRPr="003B1B33">
        <w:rPr>
          <w:rFonts w:ascii="Verdana" w:hAnsi="Verdana" w:cs="Segoe UI"/>
          <w:color w:val="FFFFFF"/>
          <w:sz w:val="16"/>
          <w:szCs w:val="18"/>
        </w:rPr>
        <w:t>Не входить у вартість</w:t>
      </w:r>
    </w:p>
    <w:p w:rsidR="003B1B33" w:rsidRPr="003B1B33" w:rsidRDefault="003B1B33" w:rsidP="003B1B3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3B1B33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Курортний збір (оплачується при бронюванні туру) - 24 євро з особи;</w:t>
      </w:r>
    </w:p>
    <w:p w:rsidR="003B1B33" w:rsidRPr="003B1B33" w:rsidRDefault="003B1B33" w:rsidP="003B1B3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3B1B33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Медичне страхування для осіб 0-6 та 60-80 років (*уточнюйте у менеджера);</w:t>
      </w:r>
    </w:p>
    <w:p w:rsidR="003B1B33" w:rsidRPr="003B1B33" w:rsidRDefault="003B1B33" w:rsidP="003B1B3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3B1B33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Факультативні екскурсії;</w:t>
      </w:r>
    </w:p>
    <w:p w:rsidR="003B1B33" w:rsidRPr="003B1B33" w:rsidRDefault="003B1B33" w:rsidP="003B1B3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3B1B33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Вхідні квитки в екскурсійні об’єкти (церкви, собори, музеї тощо);</w:t>
      </w:r>
    </w:p>
    <w:p w:rsidR="003B1B33" w:rsidRPr="003B1B33" w:rsidRDefault="003B1B33" w:rsidP="003B1B3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3B1B33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Навушники під час екскурсій – 2 євро з особи за екскурсію;</w:t>
      </w:r>
    </w:p>
    <w:p w:rsidR="003B1B33" w:rsidRPr="003B1B33" w:rsidRDefault="003B1B33" w:rsidP="003B1B3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3B1B33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Додаткових 8 </w:t>
      </w:r>
      <w:proofErr w:type="spellStart"/>
      <w:r w:rsidRPr="003B1B33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обідо</w:t>
      </w:r>
      <w:proofErr w:type="spellEnd"/>
      <w:r w:rsidRPr="003B1B33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/в</w:t>
      </w:r>
      <w:bookmarkStart w:id="0" w:name="_GoBack"/>
      <w:bookmarkEnd w:id="0"/>
      <w:r w:rsidRPr="003B1B33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ечерь -160 євро (без напоїв) Замовлення та оплата до початку туру;</w:t>
      </w:r>
    </w:p>
    <w:p w:rsidR="003B1B33" w:rsidRPr="003B1B33" w:rsidRDefault="003B1B33" w:rsidP="003B1B3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3B1B33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Проїзд громадським транспортом;</w:t>
      </w:r>
    </w:p>
    <w:p w:rsidR="003B1B33" w:rsidRPr="003B1B33" w:rsidRDefault="003B1B33" w:rsidP="003B1B3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3B1B33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Особисті витрати.</w:t>
      </w:r>
    </w:p>
    <w:p w:rsidR="00045187" w:rsidRPr="003B1B33" w:rsidRDefault="00045187" w:rsidP="0094254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</w:p>
    <w:sectPr w:rsidR="00045187" w:rsidRPr="003B1B33" w:rsidSect="00E54042">
      <w:headerReference w:type="default" r:id="rId32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FDF" w:rsidRDefault="00470FDF" w:rsidP="00E54042">
      <w:pPr>
        <w:spacing w:after="0" w:line="240" w:lineRule="auto"/>
      </w:pPr>
      <w:r>
        <w:separator/>
      </w:r>
    </w:p>
  </w:endnote>
  <w:endnote w:type="continuationSeparator" w:id="0">
    <w:p w:rsidR="00470FDF" w:rsidRDefault="00470FDF" w:rsidP="00E5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FDF" w:rsidRDefault="00470FDF" w:rsidP="00E54042">
      <w:pPr>
        <w:spacing w:after="0" w:line="240" w:lineRule="auto"/>
      </w:pPr>
      <w:r>
        <w:separator/>
      </w:r>
    </w:p>
  </w:footnote>
  <w:footnote w:type="continuationSeparator" w:id="0">
    <w:p w:rsidR="00470FDF" w:rsidRDefault="00470FDF" w:rsidP="00E5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042" w:rsidRDefault="00E54042" w:rsidP="00E54042">
    <w:pPr>
      <w:pStyle w:val="1"/>
      <w:tabs>
        <w:tab w:val="num" w:pos="432"/>
      </w:tabs>
      <w:jc w:val="right"/>
      <w:rPr>
        <w:rFonts w:ascii="Tahoma" w:hAnsi="Tahoma" w:cs="Tahoma"/>
        <w:b/>
        <w:bCs/>
        <w:sz w:val="22"/>
        <w:szCs w:val="22"/>
        <w:lang w:val="ru-RU"/>
      </w:rPr>
    </w:pPr>
    <w:r>
      <w:rPr>
        <w:noProof/>
        <w:lang w:val="uk-UA" w:eastAsia="uk-U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-267970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tooltip="Vodafone" w:history="1">
      <w:r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(099) 10 240 10</w:t>
      </w:r>
    </w:hyperlink>
  </w:p>
  <w:p w:rsidR="00E54042" w:rsidRDefault="003B1B33" w:rsidP="00E54042">
    <w:pPr>
      <w:pStyle w:val="a8"/>
      <w:spacing w:before="0" w:beforeAutospacing="0" w:after="0" w:afterAutospacing="0"/>
      <w:jc w:val="right"/>
      <w:rPr>
        <w:rFonts w:ascii="Tahoma" w:hAnsi="Tahoma" w:cs="Tahoma"/>
        <w:color w:val="212529"/>
        <w:sz w:val="22"/>
        <w:szCs w:val="22"/>
        <w:lang w:val="ru-RU"/>
      </w:rPr>
    </w:pPr>
    <w:hyperlink r:id="rId3" w:tooltip="Lifecell" w:history="1">
      <w:r w:rsidR="00E54042"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(093) 700 90 70</w:t>
      </w:r>
    </w:hyperlink>
  </w:p>
  <w:p w:rsidR="00E54042" w:rsidRDefault="003B1B33" w:rsidP="00E54042">
    <w:pPr>
      <w:pStyle w:val="a3"/>
      <w:jc w:val="right"/>
      <w:rPr>
        <w:rFonts w:ascii="Tahoma" w:hAnsi="Tahoma" w:cs="Tahoma"/>
        <w:color w:val="000000"/>
        <w:lang w:val="ru-RU"/>
      </w:rPr>
    </w:pPr>
    <w:hyperlink r:id="rId4" w:tooltip="Kyivstar" w:history="1">
      <w:r w:rsidR="00E54042">
        <w:rPr>
          <w:rStyle w:val="a7"/>
          <w:rFonts w:ascii="Tahoma" w:hAnsi="Tahoma" w:cs="Tahoma"/>
          <w:color w:val="000000"/>
          <w:lang w:val="ru-RU"/>
        </w:rPr>
        <w:t>+38 (097) 099 99 94</w:t>
      </w:r>
    </w:hyperlink>
  </w:p>
  <w:p w:rsidR="00E54042" w:rsidRPr="00E54042" w:rsidRDefault="00E54042" w:rsidP="00E54042">
    <w:pPr>
      <w:pStyle w:val="a3"/>
      <w:jc w:val="right"/>
      <w:rPr>
        <w:rFonts w:ascii="Tahoma" w:hAnsi="Tahoma" w:cs="Tahoma"/>
        <w:color w:val="000000"/>
        <w:u w:val="single"/>
        <w:lang w:val="ru-RU"/>
      </w:rPr>
    </w:pPr>
    <w:proofErr w:type="spellStart"/>
    <w:r>
      <w:rPr>
        <w:rFonts w:ascii="Tahoma" w:hAnsi="Tahoma" w:cs="Tahoma"/>
        <w:color w:val="000000"/>
        <w:u w:val="single"/>
      </w:rPr>
      <w:t>sakums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com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ua</w:t>
    </w:r>
    <w:proofErr w:type="spellEnd"/>
  </w:p>
  <w:p w:rsidR="00E54042" w:rsidRDefault="00E540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8CB10E9"/>
    <w:multiLevelType w:val="multilevel"/>
    <w:tmpl w:val="0212A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0125DB"/>
    <w:multiLevelType w:val="multilevel"/>
    <w:tmpl w:val="E7FC6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175844"/>
    <w:multiLevelType w:val="multilevel"/>
    <w:tmpl w:val="F0ACB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1E0771"/>
    <w:multiLevelType w:val="multilevel"/>
    <w:tmpl w:val="63F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AA4B9B"/>
    <w:multiLevelType w:val="multilevel"/>
    <w:tmpl w:val="9E8E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1D3A21"/>
    <w:multiLevelType w:val="multilevel"/>
    <w:tmpl w:val="7BC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0A584C"/>
    <w:multiLevelType w:val="multilevel"/>
    <w:tmpl w:val="25DE4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0617FC"/>
    <w:multiLevelType w:val="multilevel"/>
    <w:tmpl w:val="AD32E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24BA8"/>
    <w:multiLevelType w:val="multilevel"/>
    <w:tmpl w:val="6D7A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D47D6E"/>
    <w:multiLevelType w:val="multilevel"/>
    <w:tmpl w:val="5650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685D01"/>
    <w:multiLevelType w:val="multilevel"/>
    <w:tmpl w:val="640C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707C6C"/>
    <w:multiLevelType w:val="multilevel"/>
    <w:tmpl w:val="17E6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57B2E9A"/>
    <w:multiLevelType w:val="multilevel"/>
    <w:tmpl w:val="20AE0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5"/>
  </w:num>
  <w:num w:numId="4">
    <w:abstractNumId w:val="4"/>
  </w:num>
  <w:num w:numId="5">
    <w:abstractNumId w:val="11"/>
  </w:num>
  <w:num w:numId="6">
    <w:abstractNumId w:val="6"/>
  </w:num>
  <w:num w:numId="7">
    <w:abstractNumId w:val="10"/>
  </w:num>
  <w:num w:numId="8">
    <w:abstractNumId w:val="12"/>
  </w:num>
  <w:num w:numId="9">
    <w:abstractNumId w:val="2"/>
  </w:num>
  <w:num w:numId="10">
    <w:abstractNumId w:val="8"/>
  </w:num>
  <w:num w:numId="11">
    <w:abstractNumId w:val="1"/>
  </w:num>
  <w:num w:numId="12">
    <w:abstractNumId w:val="13"/>
  </w:num>
  <w:num w:numId="13">
    <w:abstractNumId w:val="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45187"/>
    <w:rsid w:val="00082494"/>
    <w:rsid w:val="000858B3"/>
    <w:rsid w:val="001452E4"/>
    <w:rsid w:val="0016635C"/>
    <w:rsid w:val="00196EA8"/>
    <w:rsid w:val="00241C48"/>
    <w:rsid w:val="002C12DC"/>
    <w:rsid w:val="00314249"/>
    <w:rsid w:val="003B1B33"/>
    <w:rsid w:val="00470FDF"/>
    <w:rsid w:val="005F400B"/>
    <w:rsid w:val="00613849"/>
    <w:rsid w:val="006E548E"/>
    <w:rsid w:val="00700408"/>
    <w:rsid w:val="00833A4C"/>
    <w:rsid w:val="00897C66"/>
    <w:rsid w:val="008E211C"/>
    <w:rsid w:val="008F2C5E"/>
    <w:rsid w:val="00942542"/>
    <w:rsid w:val="009E26FD"/>
    <w:rsid w:val="009E3F55"/>
    <w:rsid w:val="009F46AC"/>
    <w:rsid w:val="00A54C47"/>
    <w:rsid w:val="00AF35EB"/>
    <w:rsid w:val="00B82960"/>
    <w:rsid w:val="00C754E8"/>
    <w:rsid w:val="00D264B8"/>
    <w:rsid w:val="00D51B47"/>
    <w:rsid w:val="00E54042"/>
    <w:rsid w:val="00E6728B"/>
    <w:rsid w:val="00EF3072"/>
    <w:rsid w:val="00FC5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3B8863F"/>
  <w15:chartTrackingRefBased/>
  <w15:docId w15:val="{5A9391E9-5952-4FFE-9B3D-C0A67A16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4042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26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6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042"/>
  </w:style>
  <w:style w:type="paragraph" w:styleId="a5">
    <w:name w:val="footer"/>
    <w:basedOn w:val="a"/>
    <w:link w:val="a6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042"/>
  </w:style>
  <w:style w:type="character" w:customStyle="1" w:styleId="10">
    <w:name w:val="Заголовок 1 Знак"/>
    <w:basedOn w:val="a0"/>
    <w:link w:val="1"/>
    <w:rsid w:val="00E54042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a7">
    <w:name w:val="Hyperlink"/>
    <w:uiPriority w:val="99"/>
    <w:semiHidden/>
    <w:unhideWhenUsed/>
    <w:rsid w:val="00E5404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5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540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26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26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eftcaption">
    <w:name w:val="left_caption"/>
    <w:basedOn w:val="a0"/>
    <w:rsid w:val="00D26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9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sakums.com.ua/uk/tours/517-mrii-zdijsnyuyutsya-mi-v-parizhi-ekonom-shkilni-kanikul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25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10166</Words>
  <Characters>5796</Characters>
  <Application>Microsoft Office Word</Application>
  <DocSecurity>0</DocSecurity>
  <Lines>48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Семенець Яна</dc:creator>
  <cp:keywords/>
  <dc:description/>
  <cp:lastModifiedBy>Валерія Черненко</cp:lastModifiedBy>
  <cp:revision>27</cp:revision>
  <dcterms:created xsi:type="dcterms:W3CDTF">2024-01-30T14:05:00Z</dcterms:created>
  <dcterms:modified xsi:type="dcterms:W3CDTF">2024-08-30T14:02:00Z</dcterms:modified>
</cp:coreProperties>
</file>