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6557B5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66505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 В БУКОВЕЛІ! ЗИМОВИЙ ВІДПОЧИНОК В КАРПАТАХ! 2025-2026</w:t>
      </w:r>
    </w:p>
    <w:bookmarkEnd w:id="0"/>
    <w:p w:rsidR="00665058" w:rsidRPr="00F967D9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0103F0" w:rsidRPr="00665058" w:rsidRDefault="001056D0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proofErr w:type="spellStart"/>
      <w:r w:rsidR="00665058" w:rsidRPr="00665058">
        <w:rPr>
          <w:rFonts w:ascii="Verdana" w:hAnsi="Verdana" w:cstheme="majorHAnsi"/>
          <w:b/>
          <w:color w:val="FFFFFF"/>
        </w:rPr>
        <w:t>Яблуниця</w:t>
      </w:r>
      <w:proofErr w:type="spellEnd"/>
      <w:r w:rsidR="00665058" w:rsidRPr="00665058">
        <w:rPr>
          <w:rFonts w:ascii="Verdana" w:hAnsi="Verdana" w:cstheme="majorHAnsi"/>
          <w:b/>
          <w:color w:val="FFFFFF"/>
        </w:rPr>
        <w:t xml:space="preserve"> – серце Карпат!</w:t>
      </w:r>
      <w:r w:rsidRPr="00665058">
        <w:rPr>
          <w:rFonts w:ascii="Verdana" w:hAnsi="Verdana" w:cstheme="majorHAnsi"/>
          <w:b/>
          <w:color w:val="FFFFFF" w:themeColor="background1"/>
        </w:rPr>
        <w:tab/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 w:eastAsia="en-US"/>
        </w:rPr>
      </w:pP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Прибуття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групи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у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Ворохту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.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Зустріч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з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представником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Туроператора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Сакумс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на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залізничному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вокзалі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Прикарпаття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Ворохту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оточена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піднімемось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панорамному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Різдва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Богородиці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1615 року –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найвідомішу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класичну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арочні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австрійцями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19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побуваємо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-один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кліматичних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найпрекрасніший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наших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28-метровий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кам’яний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вважався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найвидатнішим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дорожньої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водоспад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один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самих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найповноводніших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різьблені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келихи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посуд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вовняні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вишиванки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курортом.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високогірний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кліматичний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Карпат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960 м. над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моря,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парку. Село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скрізь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гористе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обведене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довкола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знаходяться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пункти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прокату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санчат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санках, сноубордах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407BF4" w:rsidRPr="00451A6F" w:rsidRDefault="00665058" w:rsidP="00451A6F">
      <w:pPr>
        <w:pStyle w:val="a3"/>
        <w:shd w:val="clear" w:color="auto" w:fill="FFFFFF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66875" cy="939008"/>
            <wp:effectExtent l="0" t="0" r="0" b="0"/>
            <wp:docPr id="15" name="Рисунок 15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70" cy="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495776" cy="942340"/>
            <wp:effectExtent l="0" t="0" r="9525" b="0"/>
            <wp:docPr id="11" name="Рисунок 1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31" cy="94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95450" cy="949452"/>
            <wp:effectExtent l="0" t="0" r="0" b="3175"/>
            <wp:docPr id="10" name="Рисунок 1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53" cy="96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272436" cy="953135"/>
            <wp:effectExtent l="0" t="0" r="4445" b="0"/>
            <wp:docPr id="5" name="Рисунок 5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51" cy="9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36" w:rsidRPr="00665058" w:rsidRDefault="00665058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Активний відпочинок в Буковелі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Трансфер: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gram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Яблуниця.*</w:t>
      </w:r>
      <w:proofErr w:type="gramEnd"/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найсучасніший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буде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панорамним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чашечку чаю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пейзажами.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покататися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санчатах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сноубордах,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ковзанах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іншими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послугами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малогабаритному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скутері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Segway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Зорба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прозора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пластикова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куля, яку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штовхають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вона котиться вниз,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людина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!);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спеціальна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джіббінга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». Парк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підходить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сноубордистам,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лижникам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стажем.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інструктори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катається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покажуть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джиббінг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сноубайках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велосипедах,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призначених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пересування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розважального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центру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Леопарк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Сумарна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50 км (100% з них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снігогенеруючим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обладнанням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61 - 12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новачків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41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і 8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професіоналів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Найдовший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 5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G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кілометри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Підготовка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Різдвяного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Святвечора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прийняти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вертепі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чаруюче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душу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вбираючись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образи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персонажів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Біблії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Сам вертеп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являє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собою символ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Христа Спасителя;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переносять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над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виспівують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коляди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даруючи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кожній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Святого духа.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Воістину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не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байдужим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можна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замовити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Різдвяну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вечерю з 12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страв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800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грн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/особу).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32584" w:rsidRDefault="00361020" w:rsidP="00F95A96">
      <w:pPr>
        <w:shd w:val="clear" w:color="auto" w:fill="FFFFFF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51A6F">
        <w:rPr>
          <w:rFonts w:ascii="Verdana" w:hAnsi="Verdana"/>
          <w:sz w:val="18"/>
          <w:szCs w:val="18"/>
        </w:rPr>
        <w:t xml:space="preserve"> </w:t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62125" cy="1174750"/>
            <wp:effectExtent l="0" t="0" r="9525" b="6350"/>
            <wp:docPr id="19" name="Рисунок 1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58" cy="11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52600" cy="1168400"/>
            <wp:effectExtent l="0" t="0" r="0" b="0"/>
            <wp:docPr id="18" name="Рисунок 1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352675" cy="1176338"/>
            <wp:effectExtent l="0" t="0" r="0" b="5080"/>
            <wp:docPr id="17" name="Рисунок 17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044" cy="11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F95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665058" w:rsidRDefault="00665058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Запрошуємо на екскурсії!</w:t>
      </w:r>
    </w:p>
    <w:p w:rsid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готелю! 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Запрошуємо на незабутні факультативні екскурсії!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-  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Джипінг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-тур в Карпати! 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(від 800 грн/особу). Поїздка в гори на машинах: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Nissan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Patrol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Jeep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 (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комфортно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розміщуються 5 осіб). Екскурсійна подорож позашляховиками вершинами гір та полонинами Карпат. В мандрівці Ви побуваєте на вершинах гір: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Гундякова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Полонина, Чемериця,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Стеришора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Рокита, Костел. Висота вершин від 950 до 1111 м. над рівнем моря. Відвідаєте дві полонини, підкорите вершину з велетенським камінням. Маршрут протяжністю близько 30 км. Час екскурсійної подорожі 3-4 години.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Відчути справжній дух Різдва, ми пропонуємо на факультативній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екскурсіі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 </w:t>
      </w: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 xml:space="preserve">«Верховина – столиця 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Гуцульщин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!»</w:t>
      </w:r>
      <w:r w:rsidRPr="00665058">
        <w:rPr>
          <w:rFonts w:ascii="Verdana" w:hAnsi="Verdana" w:cs="Arial"/>
          <w:color w:val="212529"/>
          <w:sz w:val="18"/>
          <w:szCs w:val="18"/>
        </w:rPr>
        <w:t> (700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дор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., 600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дит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) - мальовниче високогірне селище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Жаб’є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розташоване поблизу вершин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Чорногірського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хребта, перетворилося у 1962 році. А перша писемна згадка про нього відноситься до 1424 року.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Естетів-романтиків Верховина зачарує приголомшливими краєвидами, а гурмани відчують справжню насолоду від самобутніх гуцульських страв.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А щоб відкрити для себе особливості таємничої гуцульської культури, пропонуємо вам відвідати унікальні музеї Верховини: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</w:t>
      </w:r>
      <w:r w:rsidRPr="00665058">
        <w:rPr>
          <w:rFonts w:ascii="Verdana" w:hAnsi="Verdana" w:cs="Arial"/>
          <w:b/>
          <w:color w:val="212529"/>
          <w:sz w:val="18"/>
          <w:szCs w:val="18"/>
        </w:rPr>
        <w:t>Музей фільму "Тіні забутих предків"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, де дізнаємося історію зйомки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кіношедевру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та побачите автентичні гуцульські одяг та предмети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побутого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вжитку;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lastRenderedPageBreak/>
        <w:t xml:space="preserve">- Музей етнографії ім. Романа </w:t>
      </w:r>
      <w:proofErr w:type="spellStart"/>
      <w:r w:rsidRPr="00665058">
        <w:rPr>
          <w:rFonts w:ascii="Verdana" w:hAnsi="Verdana" w:cs="Arial"/>
          <w:b/>
          <w:color w:val="212529"/>
          <w:sz w:val="18"/>
          <w:szCs w:val="18"/>
        </w:rPr>
        <w:t>Кумлика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де навчимося посилати повідомлення в сусіднє село, грати на сопілці і правильно пов'язувати хустку;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вишиванки</w:t>
      </w:r>
      <w:r w:rsidRPr="00665058">
        <w:rPr>
          <w:rFonts w:ascii="Verdana" w:hAnsi="Verdana" w:cs="Arial"/>
          <w:color w:val="212529"/>
          <w:sz w:val="18"/>
          <w:szCs w:val="18"/>
        </w:rPr>
        <w:t>, де познайомимося з оригінальними, старовинними речами гуцульського життя , гуцульською вишивкою та колекцією родинної вишиванки, перевдягнувшись в які, Ви відчуєте себе справжніми гуцулками та гуцулами;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магії</w:t>
      </w:r>
      <w:r w:rsidRPr="00665058">
        <w:rPr>
          <w:rFonts w:ascii="Verdana" w:hAnsi="Verdana" w:cs="Arial"/>
          <w:color w:val="212529"/>
          <w:sz w:val="18"/>
          <w:szCs w:val="18"/>
        </w:rPr>
        <w:t>, де почуємо розповідь про способи боротьби з духами, що населяють гори, ліси, річки та озера, про магічні знаки та предмети, про людей з надприродними властивостями і безліч містичних легенд.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Повернення в готель. Вечеря.</w:t>
      </w:r>
    </w:p>
    <w:p w:rsidR="002C6863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47850" cy="973201"/>
            <wp:effectExtent l="0" t="0" r="0" b="0"/>
            <wp:docPr id="29" name="Рисунок 29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74" cy="9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3050" cy="966978"/>
            <wp:effectExtent l="0" t="0" r="0" b="5080"/>
            <wp:docPr id="28" name="Рисунок 28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95" cy="9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95400" cy="970337"/>
            <wp:effectExtent l="0" t="0" r="0" b="1270"/>
            <wp:docPr id="27" name="Рисунок 27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55" cy="99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958850"/>
            <wp:effectExtent l="0" t="0" r="9525" b="0"/>
            <wp:docPr id="23" name="Рисунок 23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16" cy="9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D5650A" w:rsidRPr="00665058" w:rsidRDefault="00665058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Повернення в Київ</w:t>
      </w:r>
    </w:p>
    <w:p w:rsidR="0059156E" w:rsidRPr="00451A6F" w:rsidRDefault="0059156E" w:rsidP="005915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highlight w:val="yellow"/>
        </w:rPr>
      </w:pP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готелю. Звільнення номерів (до 12:00 год)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Вільний час на курорті.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Трансфер: Готель – ГК «Буковель» - Готель.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Катання на лижах,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санках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сноубордах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 на з/д вокзал.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Відправлення потягом до Києва.</w:t>
      </w:r>
    </w:p>
    <w:p w:rsidR="003506D3" w:rsidRPr="00451A6F" w:rsidRDefault="003506D3" w:rsidP="00DD416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3506D3" w:rsidRPr="001A5991" w:rsidRDefault="001A5991" w:rsidP="003506D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Cs w:val="18"/>
        </w:rPr>
      </w:pPr>
      <w:r w:rsidRPr="001A5991">
        <w:rPr>
          <w:rFonts w:ascii="Verdana" w:hAnsi="Verdana" w:cstheme="majorHAnsi"/>
          <w:b/>
          <w:color w:val="FFFFFF" w:themeColor="background1"/>
          <w:szCs w:val="18"/>
        </w:rPr>
        <w:t>Вартість туру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3001"/>
        <w:gridCol w:w="2420"/>
        <w:gridCol w:w="2420"/>
      </w:tblGrid>
      <w:tr w:rsidR="001A5991" w:rsidRPr="001A5991" w:rsidTr="001A5991">
        <w:tc>
          <w:tcPr>
            <w:tcW w:w="1838" w:type="dxa"/>
            <w:vAlign w:val="center"/>
          </w:tcPr>
          <w:p w:rsidR="001A5991" w:rsidRP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A5991">
              <w:rPr>
                <w:rFonts w:ascii="Verdana" w:hAnsi="Verdana"/>
                <w:b/>
                <w:sz w:val="18"/>
                <w:szCs w:val="18"/>
              </w:rPr>
              <w:t>Заїзд</w:t>
            </w:r>
          </w:p>
        </w:tc>
        <w:tc>
          <w:tcPr>
            <w:tcW w:w="3001" w:type="dxa"/>
            <w:vAlign w:val="center"/>
          </w:tcPr>
          <w:p w:rsidR="001A5991" w:rsidRP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A5991">
              <w:rPr>
                <w:rFonts w:ascii="Verdana" w:hAnsi="Verdana"/>
                <w:b/>
                <w:sz w:val="18"/>
                <w:szCs w:val="18"/>
              </w:rPr>
              <w:t>Дати заїздів</w:t>
            </w:r>
          </w:p>
        </w:tc>
        <w:tc>
          <w:tcPr>
            <w:tcW w:w="2420" w:type="dxa"/>
            <w:vAlign w:val="center"/>
          </w:tcPr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1A5991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</w:pPr>
            <w:r w:rsidRPr="001A5991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ru-RU"/>
              </w:rPr>
              <w:t xml:space="preserve">при 2-х разовому </w:t>
            </w:r>
            <w:proofErr w:type="spellStart"/>
            <w:r w:rsidRPr="001A5991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ru-RU"/>
              </w:rPr>
              <w:t>харчуванні</w:t>
            </w:r>
            <w:proofErr w:type="spellEnd"/>
          </w:p>
        </w:tc>
        <w:tc>
          <w:tcPr>
            <w:tcW w:w="2420" w:type="dxa"/>
            <w:vAlign w:val="center"/>
          </w:tcPr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1A599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</w:pPr>
            <w:r w:rsidRPr="001A599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при 3-х разовому </w:t>
            </w:r>
            <w:proofErr w:type="spellStart"/>
            <w:r w:rsidRPr="001A599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харчуванні</w:t>
            </w:r>
            <w:proofErr w:type="spellEnd"/>
          </w:p>
        </w:tc>
      </w:tr>
      <w:tr w:rsidR="001A5991" w:rsidTr="001A5991">
        <w:tc>
          <w:tcPr>
            <w:tcW w:w="1838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6 днів / 5 ночей</w:t>
            </w:r>
          </w:p>
        </w:tc>
        <w:tc>
          <w:tcPr>
            <w:tcW w:w="3001" w:type="dxa"/>
            <w:vAlign w:val="center"/>
          </w:tcPr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1A599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t>21.12.2025 - 27.12.2025</w:t>
            </w:r>
          </w:p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1A599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t>04.01.2026 - 09.01.2026</w:t>
            </w:r>
          </w:p>
        </w:tc>
        <w:tc>
          <w:tcPr>
            <w:tcW w:w="2420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9900 грн/особу</w:t>
            </w:r>
          </w:p>
        </w:tc>
        <w:tc>
          <w:tcPr>
            <w:tcW w:w="2420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11100 грн/особу</w:t>
            </w:r>
          </w:p>
        </w:tc>
      </w:tr>
      <w:tr w:rsidR="001A5991" w:rsidTr="001A5991">
        <w:tc>
          <w:tcPr>
            <w:tcW w:w="1838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7 днів / 6 ночей</w:t>
            </w:r>
          </w:p>
        </w:tc>
        <w:tc>
          <w:tcPr>
            <w:tcW w:w="3001" w:type="dxa"/>
            <w:vAlign w:val="center"/>
          </w:tcPr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1A599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t>21.12.2025 - 28.12.2025</w:t>
            </w:r>
          </w:p>
          <w:p w:rsidR="001A5991" w:rsidRPr="001A5991" w:rsidRDefault="001A5991" w:rsidP="001A5991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1A599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t>04.01.2026 - 10.01.2026</w:t>
            </w:r>
          </w:p>
        </w:tc>
        <w:tc>
          <w:tcPr>
            <w:tcW w:w="2420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10900 грн/особу</w:t>
            </w:r>
          </w:p>
        </w:tc>
        <w:tc>
          <w:tcPr>
            <w:tcW w:w="2420" w:type="dxa"/>
            <w:vAlign w:val="center"/>
          </w:tcPr>
          <w:p w:rsidR="001A5991" w:rsidRDefault="001A5991" w:rsidP="000434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12400 грн/особу</w:t>
            </w:r>
          </w:p>
        </w:tc>
      </w:tr>
    </w:tbl>
    <w:p w:rsidR="00043437" w:rsidRDefault="00043437" w:rsidP="00043437">
      <w:pPr>
        <w:jc w:val="center"/>
        <w:rPr>
          <w:rFonts w:ascii="Verdana" w:hAnsi="Verdana"/>
          <w:b/>
          <w:sz w:val="18"/>
          <w:szCs w:val="18"/>
        </w:rPr>
      </w:pPr>
    </w:p>
    <w:p w:rsidR="001A5991" w:rsidRPr="00302D72" w:rsidRDefault="001A5991" w:rsidP="00043437">
      <w:pPr>
        <w:jc w:val="center"/>
        <w:rPr>
          <w:rFonts w:ascii="Verdana" w:hAnsi="Verdana"/>
          <w:b/>
          <w:sz w:val="18"/>
          <w:szCs w:val="18"/>
        </w:rPr>
      </w:pPr>
    </w:p>
    <w:p w:rsidR="00A518C3" w:rsidRPr="00302D72" w:rsidRDefault="007B106F" w:rsidP="00BA35C5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02D72">
        <w:rPr>
          <w:rFonts w:ascii="Verdana" w:hAnsi="Verdana" w:cstheme="majorHAnsi"/>
          <w:b/>
          <w:color w:val="FFFFFF" w:themeColor="background1"/>
          <w:sz w:val="18"/>
          <w:szCs w:val="18"/>
        </w:rPr>
        <w:lastRenderedPageBreak/>
        <w:t>Входить у вартість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готельному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 ночей (3-х, 4-х, 5-ти, 6-ти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номери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Прикарпаття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 - (при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ранньому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приїзді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Карпати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відбувається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відпочинку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Автобусний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гірськолижне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35265" w:rsidRPr="001A5991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A5991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Вартість залізничного трансферу Київ-Ворохта;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-Київ (купе: дорослі від 2500 грн., діти до 14 років - від 2300 грн; плацкарт: від 1800 грн/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, від 1700 грн/діти до 14 років). </w:t>
      </w: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/особу/1 день;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та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Оренда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спорядження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прокат санок,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-пас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інші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31D47" w:rsidRPr="00F967D9" w:rsidRDefault="00B31D47" w:rsidP="00F967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B31D47" w:rsidRPr="00F967D9">
      <w:headerReference w:type="default" r:id="rId3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EB2" w:rsidRDefault="000B5EB2" w:rsidP="00840880">
      <w:pPr>
        <w:spacing w:after="0" w:line="240" w:lineRule="auto"/>
      </w:pPr>
      <w:r>
        <w:separator/>
      </w:r>
    </w:p>
  </w:endnote>
  <w:endnote w:type="continuationSeparator" w:id="0">
    <w:p w:rsidR="000B5EB2" w:rsidRDefault="000B5EB2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EB2" w:rsidRDefault="000B5EB2" w:rsidP="00840880">
      <w:pPr>
        <w:spacing w:after="0" w:line="240" w:lineRule="auto"/>
      </w:pPr>
      <w:r>
        <w:separator/>
      </w:r>
    </w:p>
  </w:footnote>
  <w:footnote w:type="continuationSeparator" w:id="0">
    <w:p w:rsidR="000B5EB2" w:rsidRDefault="000B5EB2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D9" w:rsidRDefault="00840880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214990">
      <w:rPr>
        <w:lang w:val="ru-RU"/>
      </w:rPr>
      <w:t xml:space="preserve"> </w:t>
    </w:r>
    <w:r w:rsidR="00665058" w:rsidRPr="00665058">
      <w:rPr>
        <w:rFonts w:ascii="Verdana" w:hAnsi="Verdana" w:cs="Arial"/>
        <w:b/>
        <w:bCs/>
        <w:sz w:val="22"/>
        <w:szCs w:val="22"/>
        <w:lang w:val="ru-RU"/>
      </w:rPr>
      <w:t>КАНІКУЛИ В БУКОВЕЛІ! ЗИМОВИЙ ВІДПОЧИНОК В КАРПАТАХ! 2025-2026</w:t>
    </w:r>
  </w:p>
  <w:p w:rsidR="00840880" w:rsidRPr="002C6863" w:rsidRDefault="000B5EB2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hyperlink r:id="rId2" w:tooltip="Vodafone" w:history="1">
      <w:r w:rsidR="00840880" w:rsidRPr="006557B5">
        <w:rPr>
          <w:rStyle w:val="aa"/>
          <w:rFonts w:ascii="Arial" w:hAnsi="Arial" w:cs="Arial"/>
          <w:color w:val="000000"/>
          <w:sz w:val="21"/>
          <w:szCs w:val="21"/>
          <w:lang w:val="ru-RU"/>
        </w:rPr>
        <w:t>+38 (099) 10 240 10</w:t>
      </w:r>
    </w:hyperlink>
  </w:p>
  <w:p w:rsidR="00840880" w:rsidRPr="00432D51" w:rsidRDefault="000B5EB2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0B5EB2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E74"/>
    <w:multiLevelType w:val="hybridMultilevel"/>
    <w:tmpl w:val="C7106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2CF"/>
    <w:multiLevelType w:val="multilevel"/>
    <w:tmpl w:val="543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2496A"/>
    <w:multiLevelType w:val="multilevel"/>
    <w:tmpl w:val="3AF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2279"/>
    <w:multiLevelType w:val="multilevel"/>
    <w:tmpl w:val="79F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36B67"/>
    <w:multiLevelType w:val="hybridMultilevel"/>
    <w:tmpl w:val="C7F47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7DA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0423"/>
    <w:multiLevelType w:val="multilevel"/>
    <w:tmpl w:val="E5A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A4727"/>
    <w:multiLevelType w:val="multilevel"/>
    <w:tmpl w:val="D67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177A0"/>
    <w:multiLevelType w:val="multilevel"/>
    <w:tmpl w:val="F47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D417C"/>
    <w:multiLevelType w:val="multilevel"/>
    <w:tmpl w:val="FC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E3980"/>
    <w:multiLevelType w:val="multilevel"/>
    <w:tmpl w:val="51E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D10E4"/>
    <w:multiLevelType w:val="multilevel"/>
    <w:tmpl w:val="453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61E71"/>
    <w:multiLevelType w:val="multilevel"/>
    <w:tmpl w:val="14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4"/>
  </w:num>
  <w:num w:numId="4">
    <w:abstractNumId w:val="0"/>
  </w:num>
  <w:num w:numId="5">
    <w:abstractNumId w:val="27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30"/>
  </w:num>
  <w:num w:numId="11">
    <w:abstractNumId w:val="14"/>
  </w:num>
  <w:num w:numId="12">
    <w:abstractNumId w:val="26"/>
  </w:num>
  <w:num w:numId="13">
    <w:abstractNumId w:val="19"/>
  </w:num>
  <w:num w:numId="14">
    <w:abstractNumId w:val="10"/>
  </w:num>
  <w:num w:numId="15">
    <w:abstractNumId w:val="28"/>
  </w:num>
  <w:num w:numId="16">
    <w:abstractNumId w:val="23"/>
  </w:num>
  <w:num w:numId="17">
    <w:abstractNumId w:val="25"/>
  </w:num>
  <w:num w:numId="18">
    <w:abstractNumId w:val="18"/>
  </w:num>
  <w:num w:numId="19">
    <w:abstractNumId w:val="1"/>
  </w:num>
  <w:num w:numId="20">
    <w:abstractNumId w:val="20"/>
  </w:num>
  <w:num w:numId="21">
    <w:abstractNumId w:val="3"/>
  </w:num>
  <w:num w:numId="22">
    <w:abstractNumId w:val="35"/>
  </w:num>
  <w:num w:numId="23">
    <w:abstractNumId w:val="5"/>
  </w:num>
  <w:num w:numId="24">
    <w:abstractNumId w:val="16"/>
  </w:num>
  <w:num w:numId="25">
    <w:abstractNumId w:val="2"/>
  </w:num>
  <w:num w:numId="26">
    <w:abstractNumId w:val="11"/>
  </w:num>
  <w:num w:numId="27">
    <w:abstractNumId w:val="9"/>
  </w:num>
  <w:num w:numId="28">
    <w:abstractNumId w:val="4"/>
  </w:num>
  <w:num w:numId="29">
    <w:abstractNumId w:val="21"/>
  </w:num>
  <w:num w:numId="30">
    <w:abstractNumId w:val="29"/>
  </w:num>
  <w:num w:numId="31">
    <w:abstractNumId w:val="33"/>
  </w:num>
  <w:num w:numId="32">
    <w:abstractNumId w:val="22"/>
  </w:num>
  <w:num w:numId="33">
    <w:abstractNumId w:val="13"/>
  </w:num>
  <w:num w:numId="34">
    <w:abstractNumId w:val="34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498E"/>
    <w:rsid w:val="00082568"/>
    <w:rsid w:val="000969CF"/>
    <w:rsid w:val="000A7CB2"/>
    <w:rsid w:val="000B5EB2"/>
    <w:rsid w:val="000D6998"/>
    <w:rsid w:val="000E0074"/>
    <w:rsid w:val="000E2C90"/>
    <w:rsid w:val="000E315F"/>
    <w:rsid w:val="000E32BA"/>
    <w:rsid w:val="001056D0"/>
    <w:rsid w:val="0011076E"/>
    <w:rsid w:val="0011116E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A5991"/>
    <w:rsid w:val="001D6A20"/>
    <w:rsid w:val="001E251F"/>
    <w:rsid w:val="001F1D9D"/>
    <w:rsid w:val="00214990"/>
    <w:rsid w:val="0022114A"/>
    <w:rsid w:val="002C1BDD"/>
    <w:rsid w:val="002C6863"/>
    <w:rsid w:val="002F0AD0"/>
    <w:rsid w:val="002F3A7F"/>
    <w:rsid w:val="002F4ACE"/>
    <w:rsid w:val="00302D72"/>
    <w:rsid w:val="00307F76"/>
    <w:rsid w:val="00326C3C"/>
    <w:rsid w:val="00330B34"/>
    <w:rsid w:val="003367A3"/>
    <w:rsid w:val="00344FF1"/>
    <w:rsid w:val="003506D3"/>
    <w:rsid w:val="00356346"/>
    <w:rsid w:val="00361020"/>
    <w:rsid w:val="003649D7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30DEC"/>
    <w:rsid w:val="004313C6"/>
    <w:rsid w:val="0044444E"/>
    <w:rsid w:val="00450660"/>
    <w:rsid w:val="00451A6F"/>
    <w:rsid w:val="004575FA"/>
    <w:rsid w:val="00463025"/>
    <w:rsid w:val="00464A5B"/>
    <w:rsid w:val="00480708"/>
    <w:rsid w:val="0049182C"/>
    <w:rsid w:val="0049691F"/>
    <w:rsid w:val="004B3523"/>
    <w:rsid w:val="004B7786"/>
    <w:rsid w:val="004C7D57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557B5"/>
    <w:rsid w:val="00665058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95C56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18C3"/>
    <w:rsid w:val="00A53CED"/>
    <w:rsid w:val="00A55039"/>
    <w:rsid w:val="00A85B69"/>
    <w:rsid w:val="00A87A15"/>
    <w:rsid w:val="00A9622D"/>
    <w:rsid w:val="00AB72AA"/>
    <w:rsid w:val="00AC3EEA"/>
    <w:rsid w:val="00AD714B"/>
    <w:rsid w:val="00B13C2D"/>
    <w:rsid w:val="00B30C00"/>
    <w:rsid w:val="00B31D47"/>
    <w:rsid w:val="00B37D41"/>
    <w:rsid w:val="00B50EF4"/>
    <w:rsid w:val="00B57156"/>
    <w:rsid w:val="00B72D62"/>
    <w:rsid w:val="00B743A3"/>
    <w:rsid w:val="00B8338C"/>
    <w:rsid w:val="00B908FF"/>
    <w:rsid w:val="00B90CFF"/>
    <w:rsid w:val="00BA117E"/>
    <w:rsid w:val="00BA3348"/>
    <w:rsid w:val="00BA35C5"/>
    <w:rsid w:val="00BB54CC"/>
    <w:rsid w:val="00BD1E2D"/>
    <w:rsid w:val="00BD3D45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737B7"/>
    <w:rsid w:val="00C7678E"/>
    <w:rsid w:val="00C8142D"/>
    <w:rsid w:val="00C94B40"/>
    <w:rsid w:val="00CB05FD"/>
    <w:rsid w:val="00CE1399"/>
    <w:rsid w:val="00CE59A0"/>
    <w:rsid w:val="00CF5F09"/>
    <w:rsid w:val="00D03418"/>
    <w:rsid w:val="00D038CF"/>
    <w:rsid w:val="00D10199"/>
    <w:rsid w:val="00D175EF"/>
    <w:rsid w:val="00D35265"/>
    <w:rsid w:val="00D44F68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372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95A96"/>
    <w:rsid w:val="00F967D9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7920D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39"/>
    <w:rsid w:val="001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CGsdNjLP4X5vod4yAYlNEoEbalC0LUk3fjbNGlfi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YPvXSCkrxKMlYreA4LQ8DNXZk1MSNvEbzP4eHoUd.jpeg" TargetMode="External"/><Relationship Id="rId26" Type="http://schemas.openxmlformats.org/officeDocument/2006/relationships/hyperlink" Target="https://sakums.com.ua/storage/watermarked/WRMMqEP2BwMsp4pDB9GlWkygWAF6f17EDfOZXZLt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LhBOtdQ0lMSBpCcn2AI8gqNd6kgZi1XfPCuFXT6A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LQXB7stJRpxwMuN6dzLQ1siXjPt2NbQMOqm85n20.jpeg" TargetMode="External"/><Relationship Id="rId20" Type="http://schemas.openxmlformats.org/officeDocument/2006/relationships/hyperlink" Target="https://sakums.com.ua/storage/watermarked/RMT97MEuSPqS4B47Mw1U8bNC6bfEFiTJu2vPY2Lv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cMqYL90UGUPk055vAZ3HAkoVpvTUuGHxuCloL1D1.jpe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iwvVmbGwxtlg76NR7zlXUzOm4eZY9ZSD3FEGoxys.jpeg" TargetMode="External"/><Relationship Id="rId10" Type="http://schemas.openxmlformats.org/officeDocument/2006/relationships/hyperlink" Target="https://sakums.com.ua/storage/watermarked/Ibe68GBPwjW1Yh7siUHBMRMYv9qjOwWpBFdlvR8j.jpeg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mvzfBRo8pAyMpGyZS96r9cF50HZKTuo7DT1MONli.jpeg" TargetMode="External"/><Relationship Id="rId22" Type="http://schemas.openxmlformats.org/officeDocument/2006/relationships/hyperlink" Target="https://sakums.com.ua/storage/watermarked/wkga5gJUHO4yAEbwcBYxfDbLZYi3zmSp6DlxRPSw.jpeg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FF50-64DD-4616-9261-2E582144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2025-09-17T12:10:00Z</dcterms:created>
  <dcterms:modified xsi:type="dcterms:W3CDTF">2025-09-17T12:10:00Z</dcterms:modified>
</cp:coreProperties>
</file>