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ru-RU" w:eastAsia="ru-RU"/>
        </w:rPr>
      </w:pPr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Дитячий </w:t>
      </w:r>
      <w:proofErr w:type="spellStart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табір</w:t>
      </w:r>
      <w:proofErr w:type="spellEnd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 МОРСЬКІ ДЮНИ, на </w:t>
      </w:r>
      <w:proofErr w:type="spellStart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курорті</w:t>
      </w:r>
      <w:proofErr w:type="spellEnd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Шкорпиловці</w:t>
      </w:r>
      <w:proofErr w:type="spellEnd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Болгарія</w:t>
      </w:r>
      <w:proofErr w:type="spellEnd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 2025</w:t>
      </w:r>
    </w:p>
    <w:p w:rsidR="00586BF0" w:rsidRPr="00586BF0" w:rsidRDefault="00586BF0" w:rsidP="00586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Літній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відпочинок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це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канікули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відпочинок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навчання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роботи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це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нові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враження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радісні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емоції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пульсуючий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ритм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життя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нові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знайомства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це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зустріч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ранкових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сходів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колі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друзів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романтичні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проводи заходу у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вузькому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колі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багато-багато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іншого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Болгарія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подарує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вам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масу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приємних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вражень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задоволення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відпочинку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морському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узбережжі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: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ніжні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спекотні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піщані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пляжі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прозорі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хвилі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чисту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дзеркальну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морську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гладь,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найчистіше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повітря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чарівний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шум прибою.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Інфраструктура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комплексу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пропонує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численні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можливості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для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вдалого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проведення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часу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молодих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людей, 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також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для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проведення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спортивних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зборів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фестивалів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.</w:t>
      </w:r>
      <w:r w:rsidRPr="00586BF0">
        <w:rPr>
          <w:rFonts w:eastAsia="Times New Roman" w:cstheme="minorHAnsi"/>
          <w:sz w:val="18"/>
          <w:szCs w:val="18"/>
          <w:lang w:val="ru-RU" w:eastAsia="ru-RU"/>
        </w:rPr>
        <w:br/>
      </w:r>
      <w:proofErr w:type="spellStart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Міжнародний</w:t>
      </w:r>
      <w:proofErr w:type="spellEnd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 xml:space="preserve"> дитячий </w:t>
      </w:r>
      <w:proofErr w:type="spellStart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табір</w:t>
      </w:r>
      <w:proofErr w:type="spellEnd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 xml:space="preserve"> «</w:t>
      </w:r>
      <w:proofErr w:type="spellStart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Морські</w:t>
      </w:r>
      <w:proofErr w:type="spellEnd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дюни</w:t>
      </w:r>
      <w:proofErr w:type="spellEnd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»</w:t>
      </w:r>
      <w:r w:rsidRPr="00586BF0">
        <w:rPr>
          <w:rFonts w:eastAsia="Times New Roman" w:cstheme="minorHAnsi"/>
          <w:sz w:val="18"/>
          <w:szCs w:val="18"/>
          <w:lang w:val="ru-RU" w:eastAsia="ru-RU"/>
        </w:rPr>
        <w:t> 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пропонує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своїм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відвідувачам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стандартне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економне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яке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розподіляється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декількох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корпусах.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Стандартне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охоплює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ділянку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2 та 2А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розподіляється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у 8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основних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корпусах, у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яких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пропонується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аналогічне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Загальна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ємність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стандартного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972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місць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.</w:t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Особливості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туру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багатофункціональний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спортивний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майданчик</w:t>
      </w:r>
      <w:proofErr w:type="spellEnd"/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харчування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за системою ALL INCLUSIVE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напів-олімпійський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басейн</w:t>
      </w:r>
      <w:proofErr w:type="spellEnd"/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професійний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хореографічний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спортивний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зали</w:t>
      </w:r>
      <w:proofErr w:type="spellEnd"/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безкоштовний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wi-fi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рецепції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готелю</w:t>
      </w:r>
      <w:proofErr w:type="spellEnd"/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Інфраструктура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розваги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та спорт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відкритих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плавальних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басейни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напів-олімпійських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25м x 12,5 м,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відділенням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для маленьких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дітей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який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відповідає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спортивно-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тренувальному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процесу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парасольки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і шезлонги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біля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безкоштовно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перший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25м x 12,5 м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з 5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доріжками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 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1,20 -1,60 м,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другий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25м x 12,5 м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з 6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доріжками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 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1,50 - 2,00 м;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водне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поло;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мультифункціональний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штучним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покриттям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баскетбол, волейбол,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мініфутбол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футбольне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поле для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мініфутболу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3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закритих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зали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1-й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закритий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зал: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покриття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ламінат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дзеркала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верстати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шведські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стінки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можливістю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поставити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килим для греко-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римської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боротьби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бойових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мистецтв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20м х 10м,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висота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3 м (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татамі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чорні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196х100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кольорові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150х80), 2-а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закрита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зала: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покриття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ламінат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обладнаний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кондиціонером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дзеркала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14м х 10м; 3-ий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закритий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 -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КІНОЗАЛ:</w:t>
      </w: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13м x 9м;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майданчики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gram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для пляжного волейболу</w:t>
      </w:r>
      <w:proofErr w:type="gram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літня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сцена для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вечірньої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анімації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настільний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теніс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шахи,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дартс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більярд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панорамна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дискотека з видом на море;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власний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пляж </w:t>
      </w: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- пляж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знаходиться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 100 метрах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корпусів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там є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рятувальна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служба. На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пляжі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безкоштовно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надаються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тенти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дитячий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гойдалками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придатними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дітей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до 10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років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Wi-Fi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безкоштовно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,</w:t>
      </w: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 в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загальних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частинах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готелю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медичне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обслуговування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24-годинний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медичний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кабінет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фітнес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вулиці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турніки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бруси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приміщення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проведення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гуртків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кафетерій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бар.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Для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професійних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спортивних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груп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проведення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змагань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табір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домовленість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зі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спортивними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спорудами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які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знаходяться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поблизу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– Старо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Оряхове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/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Долни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Чифлик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(за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дод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. плату):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Футбольне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поле – UEFA;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Мульт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. поле (баскетбол, волейбол);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Бігова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доріжка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Зал –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різні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види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спорту;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Тенісний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корт.</w:t>
      </w:r>
    </w:p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lastRenderedPageBreak/>
        <w:drawing>
          <wp:inline distT="0" distB="0" distL="0" distR="0">
            <wp:extent cx="1578429" cy="1120512"/>
            <wp:effectExtent l="0" t="0" r="3175" b="3810"/>
            <wp:docPr id="16" name="Рисунок 16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40" cy="11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75015" cy="1105433"/>
            <wp:effectExtent l="0" t="0" r="0" b="0"/>
            <wp:docPr id="15" name="Рисунок 15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39" cy="11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64128" cy="1097273"/>
            <wp:effectExtent l="0" t="0" r="3175" b="8255"/>
            <wp:docPr id="14" name="Рисунок 1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59" cy="113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40567" cy="1093710"/>
            <wp:effectExtent l="0" t="0" r="0" b="0"/>
            <wp:docPr id="13" name="Рисунок 13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29" cy="11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Розміщення</w:t>
      </w:r>
      <w:proofErr w:type="spellEnd"/>
    </w:p>
    <w:p w:rsidR="00586BF0" w:rsidRPr="00586BF0" w:rsidRDefault="00586BF0" w:rsidP="00586BF0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Корпус 2 та 2А:</w:t>
      </w:r>
    </w:p>
    <w:p w:rsidR="00586BF0" w:rsidRPr="00586BF0" w:rsidRDefault="00586BF0" w:rsidP="00586BF0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Основний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корпус 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ділянку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2А, в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якій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знаходяться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одна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рецепції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один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із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ресторанів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збудований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у 2018 р.,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84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4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3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5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7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3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або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всього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372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місця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Усі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мають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самостійну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ванну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кімнату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балкон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.</w:t>
      </w:r>
    </w:p>
    <w:p w:rsidR="00586BF0" w:rsidRPr="00586BF0" w:rsidRDefault="00586BF0" w:rsidP="00586BF0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Шість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однотипних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корпусів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кожен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яких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8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5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12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4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4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3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або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всього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100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кожній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будівлі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Усі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мають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самостійну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ванну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кімнату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балкон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.</w:t>
      </w:r>
    </w:p>
    <w:p w:rsidR="00586BF0" w:rsidRPr="00586BF0" w:rsidRDefault="00586BF0" w:rsidP="00586BF0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Приймальний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блок 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ділянку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ресепшен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лобі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ресторан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відкритою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терасою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ігровий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тренувальний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із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паркетом та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дзеркалом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(14м х 10м).</w:t>
      </w:r>
    </w:p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78428" cy="1104900"/>
            <wp:effectExtent l="0" t="0" r="3175" b="0"/>
            <wp:docPr id="12" name="Рисунок 12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69" cy="111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32857" cy="1088571"/>
            <wp:effectExtent l="0" t="0" r="5715" b="0"/>
            <wp:docPr id="11" name="Рисунок 11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46" cy="11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32857" cy="1088571"/>
            <wp:effectExtent l="0" t="0" r="5715" b="0"/>
            <wp:docPr id="10" name="Рисунок 10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63" cy="112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05643" cy="1087755"/>
            <wp:effectExtent l="0" t="0" r="0" b="0"/>
            <wp:docPr id="9" name="Рисунок 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15" cy="11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Харчування</w:t>
      </w:r>
      <w:proofErr w:type="spellEnd"/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ru-RU"/>
        </w:rPr>
      </w:pPr>
      <w:r w:rsidRPr="00586BF0">
        <w:rPr>
          <w:rFonts w:eastAsia="Times New Roman" w:cstheme="minorHAnsi"/>
          <w:b/>
          <w:bCs/>
          <w:color w:val="212529"/>
          <w:sz w:val="18"/>
          <w:szCs w:val="18"/>
          <w:lang w:eastAsia="ru-RU"/>
        </w:rPr>
        <w:t>All Inclusive light</w:t>
      </w:r>
      <w:r w:rsidRPr="00586BF0">
        <w:rPr>
          <w:rFonts w:eastAsia="Times New Roman" w:cstheme="minorHAnsi"/>
          <w:color w:val="212529"/>
          <w:sz w:val="18"/>
          <w:szCs w:val="18"/>
          <w:lang w:eastAsia="ru-RU"/>
        </w:rPr>
        <w:t xml:space="preserve"> –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шведський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стіл</w:t>
      </w:r>
      <w:proofErr w:type="spellEnd"/>
    </w:p>
    <w:p w:rsidR="00586BF0" w:rsidRPr="00586BF0" w:rsidRDefault="00586BF0" w:rsidP="00586BF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Сніданок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(7:30 - 10:00);</w:t>
      </w:r>
    </w:p>
    <w:p w:rsidR="00586BF0" w:rsidRPr="00586BF0" w:rsidRDefault="00586BF0" w:rsidP="00586BF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Обід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(12:00 - 14:00);</w:t>
      </w:r>
    </w:p>
    <w:p w:rsidR="00586BF0" w:rsidRPr="00586BF0" w:rsidRDefault="00586BF0" w:rsidP="00586BF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Полуденок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(14:00 - 16:00);</w:t>
      </w:r>
    </w:p>
    <w:p w:rsidR="00586BF0" w:rsidRPr="00586BF0" w:rsidRDefault="00586BF0" w:rsidP="00586BF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Вечеря (18:30 - 21:00)</w:t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Мінеральна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вода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цілодобово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Безалкогольні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напої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чай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кава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(7.30 - 21.00).</w:t>
      </w:r>
    </w:p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96786" cy="1121748"/>
            <wp:effectExtent l="0" t="0" r="8255" b="2540"/>
            <wp:docPr id="8" name="Рисунок 8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00" cy="11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86827" cy="1104900"/>
            <wp:effectExtent l="0" t="0" r="0" b="0"/>
            <wp:docPr id="7" name="Рисунок 7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73" cy="11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45772" cy="1097330"/>
            <wp:effectExtent l="0" t="0" r="0" b="7620"/>
            <wp:docPr id="6" name="Рисунок 6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7" cy="110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53243" cy="1089115"/>
            <wp:effectExtent l="0" t="0" r="0" b="0"/>
            <wp:docPr id="5" name="Рисунок 5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73" cy="110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Територія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, пляж</w:t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табору в 150 метрах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пляжу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(1-ша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лінія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).</w:t>
      </w: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Зручний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прямий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прохід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до моря.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Чисте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море,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золотистий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пісок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пологий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вхід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 море. Пляж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обладнаний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навісами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працює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рятувальна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служба.</w:t>
      </w:r>
    </w:p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732642" cy="1039585"/>
            <wp:effectExtent l="0" t="0" r="1270" b="8255"/>
            <wp:docPr id="4" name="Рисунок 4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80" cy="104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94758" cy="1061085"/>
            <wp:effectExtent l="0" t="0" r="5715" b="5715"/>
            <wp:docPr id="3" name="Рисунок 3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31" cy="109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81843" cy="1066564"/>
            <wp:effectExtent l="0" t="0" r="0" b="635"/>
            <wp:docPr id="2" name="Рисунок 2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14" cy="108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01317" cy="1050200"/>
            <wp:effectExtent l="0" t="0" r="8890" b="0"/>
            <wp:docPr id="1" name="Рисунок 1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74" cy="10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F0" w:rsidRDefault="00586BF0" w:rsidP="00586BF0">
      <w:pPr>
        <w:spacing w:after="0" w:line="240" w:lineRule="auto"/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</w:pPr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Вартість туру</w:t>
      </w:r>
    </w:p>
    <w:p w:rsidR="00063DA3" w:rsidRDefault="00063DA3" w:rsidP="00592D01">
      <w:pP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val="uk-UA" w:eastAsia="ru-RU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744"/>
        <w:gridCol w:w="592"/>
        <w:gridCol w:w="746"/>
        <w:gridCol w:w="906"/>
        <w:gridCol w:w="592"/>
        <w:gridCol w:w="746"/>
        <w:gridCol w:w="906"/>
        <w:gridCol w:w="592"/>
        <w:gridCol w:w="746"/>
        <w:gridCol w:w="906"/>
      </w:tblGrid>
      <w:tr w:rsidR="00E2319D" w:rsidRPr="00E2319D" w:rsidTr="00E2319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виїзду</w:t>
            </w:r>
            <w:proofErr w:type="spellEnd"/>
            <w:r w:rsidRPr="00E231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к-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сть</w:t>
            </w:r>
            <w:proofErr w:type="spellEnd"/>
            <w:r w:rsidRPr="00E231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ночей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Вартість 15+1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Вартість 15+2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Вартість 10+1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Діти</w:t>
            </w:r>
            <w:proofErr w:type="spellEnd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 до 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 6 - 17,99 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старше 18 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Діти</w:t>
            </w:r>
            <w:proofErr w:type="spellEnd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 до 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 6 - 17,99 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старше 18 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Діти</w:t>
            </w:r>
            <w:proofErr w:type="spellEnd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 до 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 6 - 17,99 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 xml:space="preserve">старше 18 </w:t>
            </w:r>
            <w:proofErr w:type="spellStart"/>
            <w:r w:rsidRPr="00E2319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03.06, 05.06,07.06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420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505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07.06, 09.06, 11.06, 13.06, 15.06, 17.06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560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11.06, 13.06, 15.06, 17.06, 19.06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460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19.06, 21.06, 23.06, 25.06, 27.06, 29.06, 01.07, 03.07, 05.07, 07.07, 09.07, 11.07, 13.07, 17.07, 19.07, 21.07, 23.07, 25,07. 27.07, 29.07, 31.07, 01.08, 03.08, 07.08, 09.08, 11.08, 13.08, 15.08, 17.08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625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21.06, 23.06, 25.06, 27.06, 29.06, 01.07, 03.07, 05.07, 07.07, 09.07, 11.07, 13.07, 17.07, 19.07, 21.07, 23.07, 25,07. 27.07, 29.07, 31.07, 01.08, 03.08, 07.08, 09.08, 11.08, 13.08, 15.08, 17.08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510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19.08, 21.08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510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19.08, 21.08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625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460</w:t>
            </w:r>
          </w:p>
        </w:tc>
      </w:tr>
      <w:tr w:rsidR="00E2319D" w:rsidRPr="00E2319D" w:rsidTr="00E23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319D" w:rsidRPr="00E2319D" w:rsidRDefault="00E2319D" w:rsidP="00E2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231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560</w:t>
            </w:r>
          </w:p>
        </w:tc>
      </w:tr>
    </w:tbl>
    <w:p w:rsidR="00E2319D" w:rsidRDefault="00E2319D" w:rsidP="00592D01">
      <w:pP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val="uk-UA" w:eastAsia="ru-RU"/>
        </w:rPr>
      </w:pPr>
    </w:p>
    <w:p w:rsidR="00E2319D" w:rsidRPr="00586BF0" w:rsidRDefault="00E2319D" w:rsidP="00E2319D">
      <w:pPr>
        <w:spacing w:after="0" w:line="240" w:lineRule="auto"/>
        <w:rPr>
          <w:rFonts w:eastAsia="Times New Roman" w:cstheme="minorHAnsi"/>
          <w:b/>
          <w:color w:val="FF0000"/>
          <w:sz w:val="18"/>
          <w:szCs w:val="18"/>
          <w:lang w:val="uk-UA" w:eastAsia="ru-RU"/>
        </w:rPr>
      </w:pPr>
    </w:p>
    <w:p w:rsidR="00586BF0" w:rsidRPr="00586BF0" w:rsidRDefault="00586BF0" w:rsidP="00586BF0">
      <w:pPr>
        <w:shd w:val="clear" w:color="auto" w:fill="48509D"/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>Входить у вартість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проживання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Корпусі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2 і 2А;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харчування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ALL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Inclusive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light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врахованими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напоями (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розчинні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соки, чай, вода)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під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час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прийому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їжі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Протягом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дня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надається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безкоштовно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питна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вода з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кулерів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заміна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постільної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білизни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- 1 раз на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тиждень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гаряча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холодна вода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номері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цілодобово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медичне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страхування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супровід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керівником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групи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проїзд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автобусом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Київ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Шкорпиловці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Київ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.</w:t>
      </w:r>
    </w:p>
    <w:p w:rsidR="00586BF0" w:rsidRPr="00586BF0" w:rsidRDefault="00586BF0" w:rsidP="00586BF0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>Не входить у вартість</w:t>
      </w:r>
    </w:p>
    <w:p w:rsidR="00586BF0" w:rsidRPr="00586BF0" w:rsidRDefault="00586BF0" w:rsidP="00586BF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екскурсії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сухий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пайок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зворотню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дорогу - 10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Євро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при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 ММЦ "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Морський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Дюні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" з кожного туриста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утримується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депозит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розмірі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20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євро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. Сума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повертається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туристам при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від'їзді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готелю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при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відсутності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матеріального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збитку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.</w:t>
      </w:r>
    </w:p>
    <w:p w:rsidR="00F118CC" w:rsidRPr="00586BF0" w:rsidRDefault="00F118CC">
      <w:pPr>
        <w:rPr>
          <w:rFonts w:cstheme="minorHAnsi"/>
          <w:sz w:val="18"/>
          <w:szCs w:val="18"/>
          <w:lang w:val="ru-RU"/>
        </w:rPr>
      </w:pPr>
    </w:p>
    <w:sectPr w:rsidR="00F118CC" w:rsidRPr="00586BF0" w:rsidSect="0058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96D"/>
    <w:multiLevelType w:val="multilevel"/>
    <w:tmpl w:val="297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42B03"/>
    <w:multiLevelType w:val="multilevel"/>
    <w:tmpl w:val="9B5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66712"/>
    <w:multiLevelType w:val="multilevel"/>
    <w:tmpl w:val="B2E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A546F"/>
    <w:multiLevelType w:val="multilevel"/>
    <w:tmpl w:val="EBEC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0"/>
    <w:rsid w:val="00063DA3"/>
    <w:rsid w:val="00586BF0"/>
    <w:rsid w:val="00592D01"/>
    <w:rsid w:val="00E2319D"/>
    <w:rsid w:val="00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86F1"/>
  <w15:chartTrackingRefBased/>
  <w15:docId w15:val="{669AD211-642B-4303-8CF0-763BE7B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86B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86BF0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  <w:rsid w:val="00586BF0"/>
  </w:style>
  <w:style w:type="paragraph" w:styleId="a3">
    <w:name w:val="Normal (Web)"/>
    <w:basedOn w:val="a"/>
    <w:uiPriority w:val="99"/>
    <w:semiHidden/>
    <w:unhideWhenUsed/>
    <w:rsid w:val="0058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09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0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0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7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3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63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8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9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35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3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9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6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5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1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5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7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5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IDvBlfTFawHD4xYSiUJUJ3I1pfWcr5bYN7jZ4z1u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N7OHkKgoz2Nn3QINzaotXhn0jLOSlKy0dNvAwQB8.jpe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akums.com.ua/storage/watermarked/xsCtLMICFe1TC22GX9PT2SR05aNU8uNmShoemxR5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PhvqOkj2rWMgyzQmCriz6M2LnSxhcgbOsnZD6KYO.jpeg" TargetMode="External"/><Relationship Id="rId25" Type="http://schemas.openxmlformats.org/officeDocument/2006/relationships/hyperlink" Target="https://sakums.com.ua/storage/watermarked/feU1UfkmzUeL1GAsoKeNQu4M3drtOdUjc7WB9IYj.jpeg" TargetMode="External"/><Relationship Id="rId33" Type="http://schemas.openxmlformats.org/officeDocument/2006/relationships/hyperlink" Target="https://sakums.com.ua/storage/watermarked/W7vulYaNUs0nLAxSiF4XWT3ZsUAhlqUC9H0zX8R8.jpe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zZoegBHfRMKl9eYMFZiIHDL9hb0wYIJwbzpC0fjT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XeK6VW0ElFH8tNcj7UmiQvwV74x5JWQDobHVfth9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s://sakums.com.ua/storage/watermarked/s7MFP0YhNyfu0c4fRpplKO4g4R3LkWf4pP7MoBHu.jpeg" TargetMode="External"/><Relationship Id="rId15" Type="http://schemas.openxmlformats.org/officeDocument/2006/relationships/hyperlink" Target="https://sakums.com.ua/storage/watermarked/SAjTxUvCSKFCqjTESxotcJauaordH9CuhMGBiAQF.jpeg" TargetMode="External"/><Relationship Id="rId23" Type="http://schemas.openxmlformats.org/officeDocument/2006/relationships/hyperlink" Target="https://sakums.com.ua/storage/watermarked/QrpuSGTFA1tJ60jDodeFVpMvQipoVe06ryrAW0kV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qYpHSLKzwTeMWa1wgAH6ICV1NYkwOOVRbG7TWhy2.jpeg" TargetMode="External"/><Relationship Id="rId31" Type="http://schemas.openxmlformats.org/officeDocument/2006/relationships/hyperlink" Target="https://sakums.com.ua/storage/watermarked/Y3YYsuG4DF1hCOVaKQ48GcDzh3j3aASpOkYIfYTg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zyJIPtNC7ZEH4A6pWmN68R7zZ6Um9VeQAlnCs9By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U6jCv6MNz7aOdTNuwVsLcn8XfU6ipThsrll6owMd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rrWqQJndlEbhjRfbCwdEXJvmAnsgFFx23mEKNpJ5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Елена</dc:creator>
  <cp:keywords/>
  <dc:description/>
  <cp:lastModifiedBy>Елена Карпунина</cp:lastModifiedBy>
  <cp:revision>2</cp:revision>
  <dcterms:created xsi:type="dcterms:W3CDTF">2025-05-02T12:02:00Z</dcterms:created>
  <dcterms:modified xsi:type="dcterms:W3CDTF">2025-05-02T12:02:00Z</dcterms:modified>
</cp:coreProperties>
</file>