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F55" w:rsidRPr="00C05A3B" w:rsidRDefault="00997834" w:rsidP="00082494">
      <w:pPr>
        <w:jc w:val="center"/>
        <w:rPr>
          <w:rFonts w:ascii="Verdana" w:hAnsi="Verdana"/>
          <w:b/>
          <w:sz w:val="24"/>
          <w:szCs w:val="24"/>
        </w:rPr>
      </w:pPr>
      <w:r w:rsidRPr="00C05A3B">
        <w:rPr>
          <w:rFonts w:ascii="Verdana" w:hAnsi="Verdana"/>
          <w:b/>
          <w:sz w:val="24"/>
          <w:szCs w:val="24"/>
        </w:rPr>
        <w:t>ВОГНІ БЕНІЛЮКСУ ГРАНД (шкільні канікули)</w:t>
      </w:r>
    </w:p>
    <w:p w:rsidR="00D264B8" w:rsidRPr="00C05A3B" w:rsidRDefault="00D264B8" w:rsidP="00082494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</w:pPr>
      <w:r w:rsidRPr="00C05A3B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>26.10.2024</w:t>
      </w:r>
    </w:p>
    <w:p w:rsidR="00833A4C" w:rsidRPr="00C05A3B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05A3B">
        <w:rPr>
          <w:rFonts w:ascii="Verdana" w:hAnsi="Verdana" w:cstheme="minorHAnsi"/>
          <w:color w:val="FFFFFF"/>
          <w:sz w:val="20"/>
          <w:szCs w:val="20"/>
        </w:rPr>
        <w:t>1 день</w:t>
      </w:r>
    </w:p>
    <w:p w:rsidR="00833A4C" w:rsidRPr="00C05A3B" w:rsidRDefault="00997834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05A3B">
        <w:rPr>
          <w:rFonts w:ascii="Verdana" w:hAnsi="Verdana" w:cstheme="minorHAnsi"/>
          <w:color w:val="FFFFFF"/>
          <w:sz w:val="20"/>
          <w:szCs w:val="20"/>
        </w:rPr>
        <w:t>Дорогою королів</w:t>
      </w:r>
    </w:p>
    <w:p w:rsidR="00997834" w:rsidRPr="00C05A3B" w:rsidRDefault="00997834" w:rsidP="00997834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Зустріч туристів у Львові представником компанії САКУМС біля автобуса (автобус чекатиме на парковці біля залізничного вокзалу, якщо стояти спиною до вокзалу, парковка буде справа, де сквер).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br/>
        <w:t xml:space="preserve">Орієнтовний час збору туристів - 06:30. Виїзд на кордон - 07:00. Якщо ви добираєтеся до Львова самостійно, необхідно уточнити у менеджера точний час відправлення автобуса.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br/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Перетин українсько-польського кордону.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Переїзд по території Польщі.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br/>
        <w:t>Бажаючих запрошуємо на оглядову пішохідну екскурсію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"Краків - місто королів"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(15 євро, або трансфер 5 євро). В Кракові кожен житель знає красиві легенди про засновника міста князя Крака та легенду про страшного дракона Смока. Познайомтесь і Ви ближче з історією магічного міста, занурившись в лабіринти вимощених бруківкою вулиць, де,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</w:rPr>
        <w:t>здається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, ще зовсім недавно, проїжджали королі зі своєю свитою, оглядаючи свої величні володіння. Основні пам’ятки архітектури: Вавель, де формувалась історія Польщі, Маріацький костел з двома різними баштами, Барбакан, який служив в’їздом в місто, та Сукенніце, де торгували заморські купці, вони застигли у часі, аби розказати свої історії.</w:t>
      </w:r>
    </w:p>
    <w:p w:rsidR="00997834" w:rsidRPr="00C05A3B" w:rsidRDefault="00997834" w:rsidP="00997834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Обід/вечеря*.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Переїзд в транзитний готель.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Поселення. 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Ночівля.</w:t>
      </w:r>
      <w:r w:rsid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br/>
      </w:r>
    </w:p>
    <w:p w:rsidR="009F5B63" w:rsidRPr="00C05A3B" w:rsidRDefault="00997834" w:rsidP="009F5B63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theme="minorHAnsi"/>
          <w:color w:val="212529"/>
          <w:sz w:val="20"/>
          <w:szCs w:val="20"/>
          <w:lang w:val="uk-UA"/>
        </w:rPr>
      </w:pPr>
      <w:r w:rsidRPr="00C05A3B">
        <w:rPr>
          <w:rFonts w:ascii="Verdana" w:hAnsi="Verdana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619445" cy="10800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QvpDTp90oLwLlO92o6RivGgRz6dKCpNjLIwvhW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A3B">
        <w:rPr>
          <w:rFonts w:ascii="Verdana" w:hAnsi="Verdana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611865" cy="1080000"/>
            <wp:effectExtent l="0" t="0" r="762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QSKuAhyR4xR7g6Y7dVGNqsBPBnItJ1D7wxokgMd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86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A3B">
        <w:rPr>
          <w:rFonts w:ascii="Verdana" w:hAnsi="Verdana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440000" cy="1080000"/>
            <wp:effectExtent l="0" t="0" r="825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U61XsIRO9Z11ZVuIv146b70E86wob4iy2NssJ5D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B63" w:rsidRPr="00C05A3B" w:rsidRDefault="009F5B63" w:rsidP="00833A4C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20"/>
          <w:szCs w:val="20"/>
          <w:lang w:val="uk-UA"/>
        </w:rPr>
      </w:pPr>
    </w:p>
    <w:p w:rsidR="00833A4C" w:rsidRPr="00C05A3B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05A3B">
        <w:rPr>
          <w:rFonts w:ascii="Verdana" w:hAnsi="Verdana" w:cstheme="minorHAnsi"/>
          <w:color w:val="FFFFFF"/>
          <w:sz w:val="20"/>
          <w:szCs w:val="20"/>
        </w:rPr>
        <w:t>2 день</w:t>
      </w:r>
    </w:p>
    <w:p w:rsidR="00833A4C" w:rsidRPr="00C05A3B" w:rsidRDefault="0094761A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05A3B">
        <w:rPr>
          <w:rFonts w:ascii="Verdana" w:hAnsi="Verdana" w:cstheme="minorHAnsi"/>
          <w:color w:val="FFFFFF"/>
          <w:sz w:val="20"/>
          <w:szCs w:val="20"/>
        </w:rPr>
        <w:t>Могутній Берлін</w:t>
      </w:r>
    </w:p>
    <w:p w:rsidR="0094761A" w:rsidRPr="00C05A3B" w:rsidRDefault="0094761A" w:rsidP="0094761A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Сніданок. Виселення з готелю.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br/>
        <w:t xml:space="preserve">Переїзд у Берлін.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br/>
        <w:t>Рекомендуємо відвідати екскурсію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"Імперська велич Берліну"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 УВАГА! У зв'язку з ОБМЕЖЕННЯМ РУХУ ТУРИСТИЧНИХ АВТОБУСІВ В ЦЕНТРІ БЕРЛІНА ПРОВОДИТЬСЯ ПІШОХІДНА ЕКСКУРСІЯ!!! Берлін проявляє себе у всіх сферах, він дбайливо зберігає подарунки століть і з надзвичайним смаком вписує їх в сьогоднішній день. Запрошуємо Вас перегорнути сторінку історії і побачити Берлін таким, який він є зараз: могутній Рейхстаг, Музейний острів, фонтан Нептун та Берлінський палац, і візитна картка Берліну - Бранденбурзькі ворота. Крім того, на вас очікує головна вулиця - Бульвар Унтер ден Лінден, а також Жандарменмаркт - найкрасивіший архітектурний ансамбль Берліну. Вільний час.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br/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Обід/вечеря*.</w:t>
      </w:r>
    </w:p>
    <w:p w:rsidR="0094761A" w:rsidRPr="00C05A3B" w:rsidRDefault="0094761A" w:rsidP="0094761A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20"/>
          <w:szCs w:val="20"/>
          <w:lang w:val="ru-RU"/>
        </w:rPr>
      </w:pP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Переїзд в транзитний готель. Поселення.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Ночівля.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br/>
      </w:r>
    </w:p>
    <w:p w:rsidR="004B2DBB" w:rsidRPr="00C05A3B" w:rsidRDefault="0094761A" w:rsidP="0094761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theme="minorHAnsi"/>
          <w:color w:val="212529"/>
          <w:sz w:val="20"/>
          <w:szCs w:val="20"/>
        </w:rPr>
      </w:pPr>
      <w:r w:rsidRPr="00C05A3B">
        <w:rPr>
          <w:rFonts w:ascii="Verdana" w:hAnsi="Verdana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919916" cy="1080000"/>
            <wp:effectExtent l="0" t="0" r="444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5vjVK6QkWqJ1urV58vE8cZw2YYMcdWOtpOwjz4a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91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A3B">
        <w:rPr>
          <w:rFonts w:ascii="Verdana" w:hAnsi="Verdana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440000" cy="1080000"/>
            <wp:effectExtent l="0" t="0" r="825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zgVHwRlsDxWO0Qn6WmleBQvyH5QBZnFP3z8fmd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A3B">
        <w:rPr>
          <w:rFonts w:ascii="Verdana" w:hAnsi="Verdana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619445" cy="10800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jaOTlL1Q7auNHj3cVc1I3YbVDHoOUJQuzhMh53K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05A3B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05A3B">
        <w:rPr>
          <w:rFonts w:ascii="Verdana" w:hAnsi="Verdana" w:cstheme="minorHAnsi"/>
          <w:color w:val="FFFFFF"/>
          <w:sz w:val="20"/>
          <w:szCs w:val="20"/>
        </w:rPr>
        <w:t>3 день</w:t>
      </w:r>
    </w:p>
    <w:p w:rsidR="00833A4C" w:rsidRPr="00C05A3B" w:rsidRDefault="004C33F2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05A3B">
        <w:rPr>
          <w:rFonts w:ascii="Verdana" w:hAnsi="Verdana" w:cstheme="minorHAnsi"/>
          <w:color w:val="FFFFFF"/>
          <w:sz w:val="20"/>
          <w:szCs w:val="20"/>
        </w:rPr>
        <w:t>Знайомство з Голландією</w:t>
      </w:r>
    </w:p>
    <w:p w:rsidR="004C33F2" w:rsidRPr="00C05A3B" w:rsidRDefault="004C33F2" w:rsidP="004C33F2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Сніданок. Виселення з готелю.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br/>
        <w:t>По дорозі в Амстердам запрошуємо усіх відвідати екскурсію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"Серце Голландії"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(35 євро для дорослих/30 євро для дітей). Місцеві жителі говорять: "Хто не бачив провінції - той не бачив Голландії"! Ви потрапите в музей під відкритим небом - Заансе Сханс. П'ять старовинних млинів прикрашають берег річки Заан. Млини в Нідерландах - це життя! Ви дізнаєтесь, як в Нідерландах роблять твердий голландський сир. Звісно, його можна буде скуштувати! Адже в місцевій сироварні виробляють більше 30 видів сирів, серед яких найбільш улюблений голландцями - Гауда. Тут можна також його придбати. В іншому павільйоні майстри покажуть, як виробляли колись дерев'яні черевички - кломпи, в яких голландці ходять дотепер!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br/>
        <w:t xml:space="preserve">Продовжимо знайомство з Голландією. Переїзд в </w:t>
      </w:r>
      <w:r w:rsidRPr="00C05A3B">
        <w:rPr>
          <w:rFonts w:ascii="Verdana" w:eastAsia="Times New Roman" w:hAnsi="Verdana" w:cstheme="minorHAnsi"/>
          <w:b/>
          <w:color w:val="212529"/>
          <w:sz w:val="18"/>
          <w:szCs w:val="20"/>
          <w:lang w:val="ru-RU"/>
        </w:rPr>
        <w:t>Волендам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- рибацьке містечко на березі моря, де розмістилися дерев'яні будинки в оточенні човнів, яхт та катерів. В цьому затишному місці хочеться оселитися. Місцеві мешканці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lastRenderedPageBreak/>
        <w:t>живуть й досі в відомих дерев'яних будиночках, які коштують дуже дорого. А в вихідні та святкові дні вони одягають національні костюми. Тут у вас буде можливість насолодитися неймовірними морськими пейзажами та спробувати бутерброд з найсвіжішим малосолоним оселедцем і копченим вугром!</w:t>
      </w:r>
    </w:p>
    <w:p w:rsidR="004C33F2" w:rsidRPr="00C05A3B" w:rsidRDefault="004C33F2" w:rsidP="004C33F2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Переїзд в Амстердам. Для всіх бажаючих пропонуємо оглядову екскурсію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"Амстердам - місто свободи"</w:t>
      </w:r>
      <w:r w:rsidR="006F7507"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(20 євро).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Щоб закохатись в Амстердам, треба відчути биття його серця та відчути його душу. Під час екскурсії для вас відкриються всі таємниці міста, вас зачарує площа Дам із Королівським Палацом, ви зазирнете в дворик Історичного музею, побачите Бегинаж (дивовижний оазис тиші і спокою в центрі вируючого міста), послухаєте передзвін Південної церкви, побачите витончену Монетну вежу. Недарма Амстердам називають "Венецією Півночі", адже каналів і різноманітних мостів в місті значно більше, ніж в Венеції. А головною водною магістраллю є канал Зингель, де ви помилуєтеся величезним пливучим квітковим ринком.</w:t>
      </w:r>
    </w:p>
    <w:p w:rsidR="004C33F2" w:rsidRPr="00C05A3B" w:rsidRDefault="004C33F2" w:rsidP="004C33F2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Вільний час в Амстердамі. Рекомендуємо відвідати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прогулянку по каналах Амстердаму на кораблику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(20 євро). Під час прогулянки ви побачите будиночки, що "танцюють", пропливете по найколоритніших каналах Амстердама. Уздовж каналів химерно розташувалися старовинні будівлі з фронтонами всіляких</w:t>
      </w:r>
      <w:r w:rsidR="006F7507"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форм, будинки багатих купців </w:t>
      </w:r>
      <w:r w:rsidR="006F7507" w:rsidRPr="00C05A3B">
        <w:rPr>
          <w:rFonts w:ascii="Verdana" w:eastAsia="Times New Roman" w:hAnsi="Verdana" w:cstheme="minorHAnsi"/>
          <w:color w:val="212529"/>
          <w:sz w:val="18"/>
          <w:szCs w:val="20"/>
          <w:lang w:val="de-DE"/>
        </w:rPr>
        <w:t>XVII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століття, старовинні адміністративні будівлі, шикарні особняки з гербами їх колишніх власників і алмазна фабрика спадкоємиця ювелірних традицій. Вам розкажуть, як розвивалося і розросталося місто упродовж віків.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="006F7507"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br/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Обід/вечеря*.</w:t>
      </w:r>
      <w:r w:rsidR="006F7507"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Поселення в готель.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Ночівля.</w:t>
      </w:r>
    </w:p>
    <w:p w:rsidR="00D77F30" w:rsidRPr="00C05A3B" w:rsidRDefault="006F7507" w:rsidP="00D77F3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C05A3B">
        <w:rPr>
          <w:rFonts w:ascii="Verdana" w:eastAsia="Times New Roman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2F1012B9" wp14:editId="16AB091E">
            <wp:extent cx="1656693" cy="1080000"/>
            <wp:effectExtent l="0" t="0" r="127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POBNG2ctmITQdROmwUspT0GPvdIYrdByBugFu7j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69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A3B">
        <w:rPr>
          <w:rFonts w:ascii="Verdana" w:eastAsia="Times New Roman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3A89896F" wp14:editId="496A3061">
            <wp:extent cx="1577112" cy="1080000"/>
            <wp:effectExtent l="0" t="0" r="444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Ilnim6WEGkSwHQyqCbrvEy8t6WXClYzj5unFgle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7"/>
                    <a:stretch/>
                  </pic:blipFill>
                  <pic:spPr bwMode="auto">
                    <a:xfrm>
                      <a:off x="0" y="0"/>
                      <a:ext cx="1577112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5A3B">
        <w:rPr>
          <w:rFonts w:ascii="Verdana" w:eastAsia="Times New Roman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09CED6E7" wp14:editId="5F171157">
            <wp:extent cx="1707518" cy="1080000"/>
            <wp:effectExtent l="0" t="0" r="698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2KgllLZQT7R6FoFQhFoxje7zQ7ccDIpmVvgejjK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05A3B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05A3B">
        <w:rPr>
          <w:rFonts w:ascii="Verdana" w:hAnsi="Verdana" w:cstheme="minorHAnsi"/>
          <w:color w:val="FFFFFF"/>
          <w:sz w:val="20"/>
          <w:szCs w:val="20"/>
        </w:rPr>
        <w:t>4 день</w:t>
      </w:r>
    </w:p>
    <w:p w:rsidR="00833A4C" w:rsidRPr="00C05A3B" w:rsidRDefault="0015154D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05A3B">
        <w:rPr>
          <w:rFonts w:ascii="Verdana" w:hAnsi="Verdana" w:cstheme="minorHAnsi"/>
          <w:color w:val="FFFFFF"/>
          <w:sz w:val="20"/>
          <w:szCs w:val="20"/>
          <w:lang w:val="ru-RU"/>
        </w:rPr>
        <w:t>Корол</w:t>
      </w:r>
      <w:r w:rsidRPr="00C05A3B">
        <w:rPr>
          <w:rFonts w:ascii="Verdana" w:hAnsi="Verdana" w:cstheme="minorHAnsi"/>
          <w:color w:val="FFFFFF"/>
          <w:sz w:val="20"/>
          <w:szCs w:val="20"/>
        </w:rPr>
        <w:t>івство тюльпанів Кекенгоф</w:t>
      </w:r>
    </w:p>
    <w:p w:rsidR="0015154D" w:rsidRPr="00C05A3B" w:rsidRDefault="0015154D" w:rsidP="001515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Сніданок. Виселення з готелю.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br/>
        <w:t>Продовжуємо знайомство з Нідерландами. Пропонуємо вам сьогодні: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br/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- Екскурсію в королівство тюльпанів Кекенгоф.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*Працює в період з 21.03 по 12.05 (20 євро + вх. квиток 22 євро для дорослих/12 євро для дітей до 16 років). Кекенгоф - це Королівський парк квіткової розкоші, який відомий на весь світ 32 гектарами краси, які щороку дизайнери парку барвисто оформляють під обрану тему. Щорічно навесні в парку можна спостерігати за квітучими нарцисами, тюльпанами, гіацинтами, фрезіями, які переплітаються в композиції та скульптури серед старих розлогих лип. Крім квітів, є багатовікові дерева і ставки, фонтани і водоспади, криті павільйони, в яких можна злитися з природою або відчути себе в Середньовіччі. Навряд чи можна словами передати всю красу, яка відкривається для ваших очей. Недарма Кекенгоф входить в 10-ку найкрасивіших місць Європи.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br/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- Екскурсію "Красоти Голландії - Делфт і Гаага"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(45 євро для дорослих/40 євро для дітей). Невелике і затишне місто принців Делфт - відкриє вам величні будівлі і храми уздовж каналів і, звичайно ж, резиденцію герцогів Оранських. Ринкова площа міста - найкрасивіша в країні. Відвідавши середньовічний Делфт, ви поринете в атмосферу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de-DE"/>
        </w:rPr>
        <w:t>XV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-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de-DE"/>
        </w:rPr>
        <w:t>XVI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століть. А також вас чекає Гаага. Сьогодні Гаага - це місто зі старовинною архітектурою і особливим шармом мощених вуличок, типово голландських, тісно притиснутих один до одного будинків, з тихим розміреним способом життя. З іншого боку - це діловий і політичний центр країни. Тут знаходиться резиденція королівської сім’ї і уряду Нідерландів.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br/>
        <w:t>У час коли парк Кекенгоф не працює, рекомендуємо відвідати: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br/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- Екскурсію в парк мініатюр "Мадюродам"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(20 євро + вх. квиток 25 євро/особу),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i/>
          <w:iCs/>
          <w:color w:val="212529"/>
          <w:sz w:val="18"/>
          <w:szCs w:val="20"/>
          <w:lang w:val="ru-RU"/>
        </w:rPr>
        <w:t>при купівлі екскурсії «Красоти Голландії», вартість парку Мадюродам (10 євро + вх. квиток).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 Мадюродам – це унікальний парк, що є найбільшим у світі мініатюрним містечком.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Парк мініатюр «Мадюродам» є точною моделлю голландського міста, де все пропорційно зменшено в 25 разів. Складається парк із типових будівель та споруд, висота яких навряд чи досягає коліна; тісних вуличок, а також елементів, що асоціюються з відомими пам'ятками Нідерландів: порти, дамби та канали, млини та клумби тюльпанів, оригінали яких розташовані у різних частинах держави.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br/>
      </w:r>
      <w:r w:rsidRPr="00C05A3B">
        <w:rPr>
          <w:rFonts w:ascii="Verdana" w:eastAsia="Times New Roman" w:hAnsi="Verdana" w:cstheme="minorHAnsi"/>
          <w:b/>
          <w:color w:val="212529"/>
          <w:sz w:val="18"/>
          <w:szCs w:val="20"/>
          <w:lang w:val="ru-RU"/>
        </w:rPr>
        <w:t>-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</w:t>
      </w:r>
      <w:r w:rsidRPr="00C05A3B">
        <w:rPr>
          <w:rFonts w:ascii="Verdana" w:eastAsia="Times New Roman" w:hAnsi="Verdana" w:cstheme="minorHAnsi"/>
          <w:b/>
          <w:color w:val="212529"/>
          <w:sz w:val="18"/>
          <w:szCs w:val="20"/>
          <w:lang w:val="ru-RU"/>
        </w:rPr>
        <w:t>Музей Корпус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- єдиний у світі музей людського тіла (20 євро + вх. квиток 23 євро/особа),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i/>
          <w:iCs/>
          <w:color w:val="212529"/>
          <w:sz w:val="18"/>
          <w:szCs w:val="20"/>
          <w:lang w:val="ru-RU"/>
        </w:rPr>
        <w:t>при купівлі екскурсії "Красоти Голландії Делфт і Гаага", вартість факультативної екскурсії в музей Корпус (10 євро + вх. квиток).</w:t>
      </w:r>
      <w:r w:rsidRPr="00C05A3B">
        <w:rPr>
          <w:rFonts w:ascii="Verdana" w:eastAsia="Times New Roman" w:hAnsi="Verdana" w:cstheme="minorHAnsi"/>
          <w:i/>
          <w:iCs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 першу чергу вас вразить будівля музею, яка побудована у вигляді людини, що сидить, висотою 35 метрів. А вже всередині ви знайдете відповіді на багато питань щодо людського тіла. Як скорочуються наші м'язи? Що відбувається, коли ми чхаємо? В музеї ви зрозумієте, як саме працюють наші органи, а також як вони пов'язані один з одним. Використовуючи найсучасніші технології, такі як 5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d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ефекти, велетенські точні копії і звуки,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Corpus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створює ілюзію подорожі по реальному тілу. Ви навіть можете почути биття людського серця!</w:t>
      </w:r>
    </w:p>
    <w:p w:rsidR="0015154D" w:rsidRPr="00C05A3B" w:rsidRDefault="0015154D" w:rsidP="0015154D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lastRenderedPageBreak/>
        <w:t>Обід/вечеря*.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Переїзд в транзитний готель.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Поселення. 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Ночівля.</w:t>
      </w:r>
      <w:r w:rsid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br/>
      </w:r>
    </w:p>
    <w:p w:rsidR="00833A4C" w:rsidRPr="00C05A3B" w:rsidRDefault="0015154D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 w:rsidRPr="00C05A3B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19445" cy="108000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nBsczPndobV4nZUB7szrP3jxyKpseGlHTPGeZjR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A3B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919916" cy="1080000"/>
            <wp:effectExtent l="0" t="0" r="4445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XdYaD8RPwxHmmXlaAEMeTsBr1d9e5VqNv28ELThp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91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A3B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19445" cy="108000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6p6GSRxKp7SdcOh7SypDjaxtDk0JxhbH09hL5J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05A3B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05A3B">
        <w:rPr>
          <w:rFonts w:ascii="Verdana" w:hAnsi="Verdana" w:cstheme="minorHAnsi"/>
          <w:color w:val="FFFFFF"/>
          <w:sz w:val="20"/>
          <w:szCs w:val="20"/>
        </w:rPr>
        <w:t>5 день</w:t>
      </w:r>
    </w:p>
    <w:p w:rsidR="00833A4C" w:rsidRPr="00C05A3B" w:rsidRDefault="009950F2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05A3B">
        <w:rPr>
          <w:rFonts w:ascii="Verdana" w:hAnsi="Verdana" w:cstheme="minorHAnsi"/>
          <w:color w:val="FFFFFF"/>
          <w:sz w:val="20"/>
          <w:szCs w:val="20"/>
        </w:rPr>
        <w:t>Шоколадна столиця</w:t>
      </w:r>
    </w:p>
    <w:p w:rsidR="009950F2" w:rsidRPr="00C05A3B" w:rsidRDefault="009950F2" w:rsidP="009950F2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Сніданок.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Переїзд в Брюссель.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br/>
        <w:t>Пропонуємо вам оглядову екскурсію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"Брюссель - шоколадна столиця"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 "Брюссель дав мені натхнення, а його ратуша - це коштовність, накинута на плечі цього справжнього дива"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</w:rPr>
        <w:t>,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- саме так з бельгійської еміграції про Брюссель написав Віктор Гюго до своєї дружини. Під час пішохідної екскурсії оглянете центральну площу міста - Гранд-Плас, яка відноситься до найпрекрасніших площ світу, побачите Королівський палац, Королівський пасаж Св. Хуберта, знамениті будівлі середньовічних купецьких гільдій, пам'ятник "Маннекен Піс", дізнаєтеся, чому дорога до Палацу Правосуддя - найбільша будівля, побудована в ХІХ столітті, - навіває на жителів Брюсселя відчуття легкої тривоги. Ви дізнаєтесь, як змінювався Брюссель протягом століть і помилуєтесь Брюсселем з різних ракурсів! Не забудьте спробувати бельгійський шоколад і випити місцевого пива…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br/>
        <w:t>Вільний час.</w:t>
      </w:r>
    </w:p>
    <w:p w:rsidR="009950F2" w:rsidRPr="00C05A3B" w:rsidRDefault="009950F2" w:rsidP="009950F2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А далі пропонуємо відвідати екскурсію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"Бельгійський шарм. Гент і Брюгге"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(45 євро для дорослих/40 євро для дітей). З усіх бельгійських міст саме Гент виглядає по-особливому, як вишуканий сорт шоколаду. Атмосфера міста перенесе вас на кілька століть у минуле. Біля мосту святого Михайла відкривається красива панорама міста. Ви побачите церкви Св. Миколая та Св. Михайла, познайомитесь з фламандською геральдикою, дізнаєтесь про життя міста в середні віки, дійдете до Гентської ратуші, завітаєте до П'ятничного ринку, пройдете по старовинним вуличкам та красивій Зерновій набережній. І дізнаєтесь, чому Гент виник саме на цьому місці і чому його називають "Квітковим містом". В свою чергу, Брюгге заворожує своєю середньовічною красою і неймовірною аурою. Вам захочеться сюди повернутися знову і знову. Брюгге - це місто, якого не торкнулася модернізація, місто в готичному</w:t>
      </w:r>
      <w:r w:rsidR="00554B9B"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стилі, пронизане середньовічною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павутиною каналів, в яких тонуть казкові будиночки, що надає йому неповторний стиль і шарм.</w:t>
      </w:r>
    </w:p>
    <w:p w:rsidR="009950F2" w:rsidRPr="00C05A3B" w:rsidRDefault="009950F2" w:rsidP="009950F2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Обід/вечеря*.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Повернення в готель.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Ночівля.</w:t>
      </w:r>
    </w:p>
    <w:p w:rsidR="00833A4C" w:rsidRPr="00C05A3B" w:rsidRDefault="00554B9B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 w:rsidRPr="00C05A3B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 wp14:anchorId="3365038A" wp14:editId="454596A8">
            <wp:extent cx="1618018" cy="1080000"/>
            <wp:effectExtent l="0" t="0" r="127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lsaWLAKMZkqyBiBlLZalxhrJd2ek0NXGu89WGMO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01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04F" w:rsidRPr="00C05A3B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 wp14:anchorId="56F2F7B1" wp14:editId="42151EE3">
            <wp:extent cx="1440000" cy="1080000"/>
            <wp:effectExtent l="0" t="0" r="8255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n99N6kjREC1Q3h74bycp9qev7nN5mhsdzfadu2qO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A3B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718060" cy="1080000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NtAbodCNYFQBhGbgwF4QRmviyGRYhl8UwLqZZLs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8"/>
                    <a:stretch/>
                  </pic:blipFill>
                  <pic:spPr bwMode="auto">
                    <a:xfrm>
                      <a:off x="0" y="0"/>
                      <a:ext cx="171806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A4C" w:rsidRPr="00C05A3B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05A3B">
        <w:rPr>
          <w:rFonts w:ascii="Verdana" w:hAnsi="Verdana" w:cstheme="minorHAnsi"/>
          <w:color w:val="FFFFFF"/>
          <w:sz w:val="20"/>
          <w:szCs w:val="20"/>
        </w:rPr>
        <w:t>6 день</w:t>
      </w:r>
    </w:p>
    <w:p w:rsidR="00833A4C" w:rsidRPr="00C05A3B" w:rsidRDefault="00275668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05A3B">
        <w:rPr>
          <w:rFonts w:ascii="Verdana" w:hAnsi="Verdana" w:cstheme="minorHAnsi"/>
          <w:color w:val="FFFFFF"/>
          <w:sz w:val="20"/>
          <w:szCs w:val="20"/>
        </w:rPr>
        <w:t>Велике герцогство Люксембург</w:t>
      </w:r>
    </w:p>
    <w:p w:rsidR="00275668" w:rsidRPr="00C05A3B" w:rsidRDefault="00275668" w:rsidP="0027566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Сніданок.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Виселення з готелю.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br/>
        <w:t>Переїзд в казкову країну та відвідування екскурсії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"Велике герцогство Люксембург"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(25 євро для дорослих/20 євро для дітей).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 xml:space="preserve">Люксембург - це єдине в світі герцогство, з одним з найвищих в світі рівнем доходу і безліччю цікавих пам'яток.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А в 1995 році саме Люксембург оголосили культурною столицею Європи. Ця країна здивує не тільки своїми історичними та архітектурними пам'ятками, а й мальовничою природою. Люксембург - відмінний вибір для тих, хто любить насолоджуватися навколишньою красою. Особливо вражаючими є знамениті виноградні угіддя Люксембургу, з яких щорічно роблять знамениті сорти вин і шампанського, які за своєю якістю не поступаються іспанським та чилійським.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br/>
        <w:t>Переїзд по території Німеччини. По дорозі рекомендуємо відвідати найстаріше місто Німеччини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- Трір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(20 євро). Бажаєте побачити місто, яке старше Риму на тисячу з гаком років і при цьому розташоване в мальовничій долині річки Мозель неподалік від кордону з Люксембургом? Тоді зазирніть в Трір, адже саме він був у свій час столицею Західної Римської імперії. І хоча імперії більше немає, про колишню славу і велич сьогодні нагадують імператорські терми та палац, амфітеатр, найстаріший в країні Римський міст і монументальні Чорні ворота (Порту Нігра) - символ Тріра, які ви матимете нагоду оцінити під час екскурсії. Однією з визначних пам’яток міста можна вважати й Ринкову площу - мальовничий ансамбль зі старовинних фахверкових будинків із різнокольоровими фасадами, фонтанів, а також фруктових і квіткових кіосків місцевого ринку. Повірте, це місто варто вашої уваги!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br/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Обід/вечеря*.</w:t>
      </w:r>
    </w:p>
    <w:p w:rsidR="00275668" w:rsidRPr="00C05A3B" w:rsidRDefault="00275668" w:rsidP="00275668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</w:pP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lastRenderedPageBreak/>
        <w:t xml:space="preserve">Переїзд в транзитний готель.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Поселення. 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Ночівля.</w:t>
      </w:r>
    </w:p>
    <w:p w:rsidR="005C47D8" w:rsidRPr="00C05A3B" w:rsidRDefault="00275668" w:rsidP="005C47D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theme="minorHAnsi"/>
          <w:color w:val="212529"/>
          <w:sz w:val="20"/>
          <w:szCs w:val="20"/>
          <w:lang w:eastAsia="uk-UA"/>
        </w:rPr>
      </w:pPr>
      <w:r w:rsidRPr="00C05A3B">
        <w:rPr>
          <w:rFonts w:ascii="Verdana" w:eastAsia="Times New Roman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946022" cy="1080000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UMWeG1woIr3pio3oSKFzWIWqmY3yIYBejH830Z5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02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A3B">
        <w:rPr>
          <w:rFonts w:ascii="Verdana" w:eastAsia="Times New Roman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459452" cy="1080000"/>
            <wp:effectExtent l="0" t="0" r="762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0U904g1BiLsCL3M8ZfDKejJz1dLhecWnjmWvN7l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45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A3B">
        <w:rPr>
          <w:rFonts w:ascii="Verdana" w:eastAsia="Times New Roman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440000" cy="1080000"/>
            <wp:effectExtent l="0" t="0" r="8255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VUus0hPeljgsvyodtBw7zK09SHEpGAcFIqQi697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05A3B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05A3B">
        <w:rPr>
          <w:rFonts w:ascii="Verdana" w:hAnsi="Verdana" w:cstheme="minorHAnsi"/>
          <w:color w:val="FFFFFF"/>
          <w:sz w:val="20"/>
          <w:szCs w:val="20"/>
        </w:rPr>
        <w:t>7 день</w:t>
      </w:r>
    </w:p>
    <w:p w:rsidR="00833A4C" w:rsidRPr="00C05A3B" w:rsidRDefault="00E15C8A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05A3B">
        <w:rPr>
          <w:rFonts w:ascii="Verdana" w:hAnsi="Verdana" w:cstheme="minorHAnsi"/>
          <w:color w:val="FFFFFF"/>
          <w:sz w:val="20"/>
          <w:szCs w:val="20"/>
        </w:rPr>
        <w:t>Столиця Саксонії</w:t>
      </w:r>
    </w:p>
    <w:p w:rsidR="00E15C8A" w:rsidRPr="00C05A3B" w:rsidRDefault="00E15C8A" w:rsidP="00E15C8A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Сніданок.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Виселення з готелю.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br/>
        <w:t>Переїзд в Дрезден. Запрошуємо відвідати:</w:t>
      </w:r>
    </w:p>
    <w:p w:rsidR="00E15C8A" w:rsidRPr="00C05A3B" w:rsidRDefault="00E15C8A" w:rsidP="00E15C8A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- </w:t>
      </w:r>
      <w:r w:rsidRPr="00C05A3B">
        <w:rPr>
          <w:rFonts w:ascii="Verdana" w:eastAsia="Times New Roman" w:hAnsi="Verdana" w:cstheme="minorHAnsi"/>
          <w:b/>
          <w:color w:val="212529"/>
          <w:sz w:val="18"/>
          <w:szCs w:val="20"/>
          <w:lang w:val="ru-RU"/>
        </w:rPr>
        <w:t>Оглядову екскурсію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«Дрезден - столиця Саксонії»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(20 євро для дорослих/ 15 євро для дітей) - стара саксонська столиця була знаменитою на всю Європу своєю чудовою архітектурою і художніми скарбами. Під час екскурсії ви зрозумієте справжню душу старого Дрездена; дізнаєтесь, що приховується за розкішними фасадами Цвінгера; прогуляєтесь на відомому «балконі Європи» - терасі Брюля; насолодитеся звідти видом на Ельбу; побачите, чи змінилася церква Фрауенкірхе з часів Другої світової війни; побачите всю історію королівської династії на старовинному фарфоровому панно. Старе місто розкаже вам безліч таємниць і відкриє справжню колишню велич Саксонського міста.</w:t>
      </w:r>
    </w:p>
    <w:p w:rsidR="00E15C8A" w:rsidRPr="00C05A3B" w:rsidRDefault="00E15C8A" w:rsidP="00E15C8A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- Екскурсію «Дрезденська галерея - головне надбання міста»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(15 євро + вхідний квиток 14 євро для дорослих, для дітей до 17 років безкоштовно). Тут зібрані шедеври епохи Відродження: Тиціана, Боттічеллі, Рафаеля, Веронезе, Корреджо, а також можна побачити твори Рубенса, Ван Дейка, Йорданса. Тут представлені роботи німецьких, іспанських і французьких старовинних художників, серед них - Дюрер, Веласкес, Гольбейн, Мурільо, Лоррен та інші. Один з найстаріших європейських музеїв приверне увагу справжніх цінителів мистецтва, адже саме тут можна знайти такі шедеври, як «Сикстинська Мадонна» Рафаеля, «Шоколадниця» Ліотара, «Спляча Венера» і багато інших. Також виставлені роботи представників фламандського бароко, «дунайської школи», нідерландського відродження, французької та іспанської шкіл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XVII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століття, англійської школи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XVIII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 століття і голландського живопису.</w:t>
      </w:r>
    </w:p>
    <w:p w:rsidR="00E15C8A" w:rsidRPr="00C05A3B" w:rsidRDefault="00E15C8A" w:rsidP="00E15C8A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- Екскурсію в музей Зелене Склепіння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(15 євро + вхідний квиток 14 євро для дорослих, для дітей до 17 років безкоштовно). Для всіх цінителів коштовностей рекомендуємо неодмінно відвідати музей «Зелене Склепіння». Тут знаходиться найбагатша скарбниця Європи, яка у свій час належала королівській князівській династії Веттинів. Під час прогулянки по музею ми оглянемо унікальні вироби з дорогоцінних і напівкоштовних металів, шедеври, виконані з гірського кришталю, прикраси і предмети інтер'єру, що містять дорогоцінні камені. В ході екскурсії Ви познайомитеся з одним з найбільш яскравих експонатів музею - з кавовим сервізом, виконаним з золота, перлів, сапфірів, рубінів, смарагдів і, звичайно, ж алмазів. Але, мабуть, найголовніший шедевр, заради якого тисячі туристів приїжджають на екскурсію в «Зелене Склепіння» - це рідкісний, яблучного кольору діамант вагою в 41 карат, що послужив прикрасою брошки, що належала Августу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III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. Дрезденський діамант заворожує своєю красою, а також є єдиним у всьому світі великим зразком даного виду діамантів!</w:t>
      </w:r>
    </w:p>
    <w:p w:rsidR="00E15C8A" w:rsidRPr="00C05A3B" w:rsidRDefault="00E15C8A" w:rsidP="00E15C8A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Вільний час.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br/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 xml:space="preserve">Обід/вечеря*.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Переїзд в транзитний готель. Поселення.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Ночівля.</w:t>
      </w: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br/>
      </w:r>
    </w:p>
    <w:p w:rsidR="00A7573D" w:rsidRPr="00C05A3B" w:rsidRDefault="00E15C8A" w:rsidP="00CF6D48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theme="minorHAnsi"/>
          <w:color w:val="212529"/>
          <w:sz w:val="20"/>
          <w:szCs w:val="20"/>
          <w:lang w:val="uk-UA"/>
        </w:rPr>
      </w:pPr>
      <w:r w:rsidRPr="00C05A3B">
        <w:rPr>
          <w:rFonts w:ascii="Verdana" w:hAnsi="Verdana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619445" cy="1080000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5l8daxkE8nmz1cf6hqutyE4xG6naqIrG7Kubqlmk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A3B">
        <w:rPr>
          <w:rFonts w:ascii="Verdana" w:hAnsi="Verdana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798062" cy="1080000"/>
            <wp:effectExtent l="0" t="0" r="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PExEEaSVxuaYysxr79e28y4zNQhM2sC5aLWJH8L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06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A3B">
        <w:rPr>
          <w:rFonts w:ascii="Verdana" w:hAnsi="Verdana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644088" cy="1080000"/>
            <wp:effectExtent l="0" t="0" r="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enFcVlDlZfqtj0aYgZWbZEJobhR7q8kgpqySlbn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73D" w:rsidRPr="00C05A3B" w:rsidRDefault="00DF564E" w:rsidP="00A7573D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05A3B">
        <w:rPr>
          <w:rFonts w:ascii="Verdana" w:hAnsi="Verdana" w:cstheme="minorHAnsi"/>
          <w:color w:val="FFFFFF"/>
          <w:sz w:val="20"/>
          <w:szCs w:val="20"/>
        </w:rPr>
        <w:t>8</w:t>
      </w:r>
      <w:r w:rsidR="00A7573D" w:rsidRPr="00C05A3B">
        <w:rPr>
          <w:rFonts w:ascii="Verdana" w:hAnsi="Verdana" w:cstheme="minorHAnsi"/>
          <w:color w:val="FFFFFF"/>
          <w:sz w:val="20"/>
          <w:szCs w:val="20"/>
        </w:rPr>
        <w:t xml:space="preserve"> день</w:t>
      </w:r>
    </w:p>
    <w:p w:rsidR="00A7573D" w:rsidRPr="00C05A3B" w:rsidRDefault="007F190D" w:rsidP="00A7573D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  <w:lang w:val="ru-RU"/>
        </w:rPr>
      </w:pPr>
      <w:r w:rsidRPr="00C05A3B">
        <w:rPr>
          <w:rFonts w:ascii="Verdana" w:hAnsi="Verdana" w:cstheme="minorHAnsi"/>
          <w:color w:val="FFFFFF"/>
          <w:sz w:val="20"/>
          <w:szCs w:val="20"/>
          <w:lang w:val="ru-RU"/>
        </w:rPr>
        <w:t>Повернення додому</w:t>
      </w:r>
    </w:p>
    <w:p w:rsidR="007F190D" w:rsidRPr="00C05A3B" w:rsidRDefault="007F190D" w:rsidP="007F190D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C05A3B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val="ru-RU"/>
        </w:rPr>
        <w:t>Сніданок.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>Виселення з готелю.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en-US"/>
        </w:rPr>
        <w:t> </w:t>
      </w:r>
    </w:p>
    <w:p w:rsidR="007F190D" w:rsidRDefault="007F190D" w:rsidP="007F190D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t xml:space="preserve">Переїзд в Україну. </w:t>
      </w:r>
      <w:r w:rsidRPr="00C05A3B"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  <w:br/>
        <w:t>Проходження кордону. Прибуття у Львів на залізничний вокзал після 23:00 (залежить від кордону). Посадка в потяг.</w:t>
      </w:r>
    </w:p>
    <w:p w:rsidR="00C05A3B" w:rsidRPr="00C05A3B" w:rsidRDefault="00C05A3B" w:rsidP="007F190D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20"/>
          <w:lang w:val="ru-RU"/>
        </w:rPr>
      </w:pPr>
    </w:p>
    <w:p w:rsidR="00D264B8" w:rsidRPr="00C05A3B" w:rsidRDefault="00E6728B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C05A3B">
        <w:rPr>
          <w:rFonts w:ascii="Verdana" w:hAnsi="Verdana" w:cs="Segoe UI"/>
          <w:b/>
          <w:color w:val="FFFFFF"/>
          <w:sz w:val="24"/>
          <w:szCs w:val="18"/>
        </w:rPr>
        <w:lastRenderedPageBreak/>
        <w:t>Вартість при бронюванні за 6 тижнів до початку туру</w:t>
      </w:r>
      <w:r w:rsidR="007C2F5D" w:rsidRPr="00C05A3B">
        <w:rPr>
          <w:rFonts w:ascii="Verdana" w:hAnsi="Verdana" w:cs="Segoe UI"/>
          <w:b/>
          <w:color w:val="FFFFFF"/>
          <w:sz w:val="24"/>
          <w:szCs w:val="18"/>
        </w:rPr>
        <w:t xml:space="preserve"> - </w:t>
      </w:r>
      <w:r w:rsidR="008957B9" w:rsidRPr="00C05A3B">
        <w:rPr>
          <w:rFonts w:ascii="Verdana" w:hAnsi="Verdana" w:cs="Segoe UI"/>
          <w:b/>
          <w:color w:val="FFFFFF"/>
          <w:sz w:val="24"/>
          <w:szCs w:val="18"/>
        </w:rPr>
        <w:t>5</w:t>
      </w:r>
      <w:r w:rsidR="007C2F5D" w:rsidRPr="00C05A3B">
        <w:rPr>
          <w:rFonts w:ascii="Verdana" w:hAnsi="Verdana" w:cs="Segoe UI"/>
          <w:b/>
          <w:color w:val="FFFFFF"/>
          <w:sz w:val="24"/>
          <w:szCs w:val="18"/>
        </w:rPr>
        <w:t>45</w:t>
      </w:r>
      <w:r w:rsidR="00D264B8" w:rsidRPr="00C05A3B">
        <w:rPr>
          <w:rFonts w:ascii="Verdana" w:hAnsi="Verdana" w:cs="Segoe UI"/>
          <w:b/>
          <w:color w:val="FFFFFF"/>
          <w:sz w:val="24"/>
          <w:szCs w:val="18"/>
        </w:rPr>
        <w:t xml:space="preserve"> EUR</w:t>
      </w:r>
    </w:p>
    <w:p w:rsidR="00D264B8" w:rsidRPr="00C05A3B" w:rsidRDefault="008957B9" w:rsidP="00615372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C05A3B">
        <w:rPr>
          <w:rFonts w:ascii="Verdana" w:hAnsi="Verdana" w:cs="Segoe UI"/>
          <w:b/>
          <w:color w:val="FFFFFF"/>
          <w:sz w:val="24"/>
          <w:szCs w:val="18"/>
        </w:rPr>
        <w:t xml:space="preserve">Базова </w:t>
      </w:r>
      <w:r w:rsidR="007C2F5D" w:rsidRPr="00C05A3B">
        <w:rPr>
          <w:rFonts w:ascii="Verdana" w:hAnsi="Verdana" w:cs="Segoe UI"/>
          <w:b/>
          <w:color w:val="FFFFFF"/>
          <w:sz w:val="24"/>
          <w:szCs w:val="18"/>
        </w:rPr>
        <w:t>вартість - 560</w:t>
      </w:r>
      <w:r w:rsidR="00D264B8" w:rsidRPr="00C05A3B">
        <w:rPr>
          <w:rFonts w:ascii="Verdana" w:hAnsi="Verdana" w:cs="Segoe UI"/>
          <w:b/>
          <w:color w:val="FFFFFF"/>
          <w:sz w:val="24"/>
          <w:szCs w:val="18"/>
        </w:rPr>
        <w:t xml:space="preserve"> EUR</w:t>
      </w:r>
      <w:hyperlink r:id="rId28" w:history="1"/>
    </w:p>
    <w:p w:rsidR="00833A4C" w:rsidRPr="00C05A3B" w:rsidRDefault="00833A4C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8E211C" w:rsidRPr="00C05A3B" w:rsidRDefault="008E211C" w:rsidP="008E211C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C05A3B">
        <w:rPr>
          <w:rFonts w:ascii="Verdana" w:hAnsi="Verdana" w:cs="Segoe UI"/>
          <w:b/>
          <w:color w:val="FFFFFF"/>
          <w:sz w:val="24"/>
          <w:szCs w:val="18"/>
        </w:rPr>
        <w:t xml:space="preserve">Вартість туру для закритих організованих груп 45+5 – </w:t>
      </w:r>
      <w:r w:rsidR="007C2F5D" w:rsidRPr="00C05A3B">
        <w:rPr>
          <w:rFonts w:ascii="Verdana" w:hAnsi="Verdana" w:cs="Segoe UI"/>
          <w:b/>
          <w:color w:val="FFFFFF"/>
          <w:sz w:val="24"/>
          <w:szCs w:val="18"/>
        </w:rPr>
        <w:t>510</w:t>
      </w:r>
      <w:r w:rsidRPr="00C05A3B">
        <w:rPr>
          <w:rFonts w:ascii="Verdana" w:hAnsi="Verdana" w:cs="Segoe UI"/>
          <w:b/>
          <w:color w:val="FFFFFF"/>
          <w:sz w:val="24"/>
          <w:szCs w:val="18"/>
        </w:rPr>
        <w:t xml:space="preserve"> євро</w:t>
      </w:r>
    </w:p>
    <w:p w:rsidR="00C754E8" w:rsidRPr="00C05A3B" w:rsidRDefault="00C754E8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C05A3B" w:rsidRPr="00C05A3B" w:rsidRDefault="00C05A3B" w:rsidP="00C05A3B">
      <w:pPr>
        <w:pStyle w:val="6"/>
        <w:shd w:val="clear" w:color="auto" w:fill="48509D"/>
        <w:jc w:val="center"/>
        <w:rPr>
          <w:rFonts w:ascii="Verdana" w:hAnsi="Verdana" w:cs="Segoe UI"/>
          <w:color w:val="FFFFFF"/>
          <w:sz w:val="18"/>
          <w:szCs w:val="18"/>
        </w:rPr>
      </w:pPr>
      <w:r w:rsidRPr="00C05A3B">
        <w:rPr>
          <w:rFonts w:ascii="Verdana" w:hAnsi="Verdana" w:cs="Segoe UI"/>
          <w:color w:val="FFFFFF"/>
          <w:sz w:val="18"/>
          <w:szCs w:val="18"/>
        </w:rPr>
        <w:t>Входить у вартість</w:t>
      </w:r>
    </w:p>
    <w:p w:rsidR="00C05A3B" w:rsidRPr="000E40AE" w:rsidRDefault="00C05A3B" w:rsidP="00C05A3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000000"/>
          <w:sz w:val="18"/>
          <w:szCs w:val="20"/>
          <w:lang w:eastAsia="uk-UA"/>
        </w:rPr>
      </w:pPr>
      <w:r w:rsidRPr="000E40AE">
        <w:rPr>
          <w:rFonts w:ascii="Verdana" w:eastAsia="Times New Roman" w:hAnsi="Verdana" w:cstheme="minorHAnsi"/>
          <w:color w:val="000000"/>
          <w:sz w:val="18"/>
          <w:szCs w:val="20"/>
          <w:lang w:eastAsia="uk-UA"/>
        </w:rPr>
        <w:t>Проїзд автобусом по маршруту;</w:t>
      </w:r>
    </w:p>
    <w:p w:rsidR="00C05A3B" w:rsidRPr="000E40AE" w:rsidRDefault="00C05A3B" w:rsidP="00C05A3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000000"/>
          <w:sz w:val="18"/>
          <w:szCs w:val="20"/>
          <w:lang w:eastAsia="uk-UA"/>
        </w:rPr>
      </w:pPr>
      <w:r w:rsidRPr="000E40AE">
        <w:rPr>
          <w:rFonts w:ascii="Verdana" w:eastAsia="Times New Roman" w:hAnsi="Verdana" w:cstheme="minorHAnsi"/>
          <w:color w:val="000000"/>
          <w:sz w:val="18"/>
          <w:szCs w:val="20"/>
          <w:lang w:eastAsia="uk-UA"/>
        </w:rPr>
        <w:t>Медичне страхування для осіб 7-59 років;</w:t>
      </w:r>
    </w:p>
    <w:p w:rsidR="00C05A3B" w:rsidRPr="000E40AE" w:rsidRDefault="00C05A3B" w:rsidP="00C05A3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000000"/>
          <w:sz w:val="18"/>
          <w:szCs w:val="20"/>
          <w:lang w:eastAsia="uk-UA"/>
        </w:rPr>
      </w:pPr>
      <w:r w:rsidRPr="000E40AE">
        <w:rPr>
          <w:rFonts w:ascii="Verdana" w:eastAsia="Times New Roman" w:hAnsi="Verdana" w:cstheme="minorHAnsi"/>
          <w:color w:val="000000"/>
          <w:sz w:val="18"/>
          <w:szCs w:val="20"/>
          <w:lang w:eastAsia="uk-UA"/>
        </w:rPr>
        <w:t>Проживання в готелях рівнем 3*;</w:t>
      </w:r>
    </w:p>
    <w:p w:rsidR="00C05A3B" w:rsidRPr="000E40AE" w:rsidRDefault="00C05A3B" w:rsidP="00C05A3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000000"/>
          <w:sz w:val="18"/>
          <w:szCs w:val="20"/>
          <w:lang w:eastAsia="uk-UA"/>
        </w:rPr>
      </w:pPr>
      <w:r w:rsidRPr="000E40AE">
        <w:rPr>
          <w:rFonts w:ascii="Verdana" w:eastAsia="Times New Roman" w:hAnsi="Verdana" w:cstheme="minorHAnsi"/>
          <w:color w:val="000000"/>
          <w:sz w:val="18"/>
          <w:szCs w:val="20"/>
          <w:lang w:eastAsia="uk-UA"/>
        </w:rPr>
        <w:t>Харчування - сніданки за програмою;</w:t>
      </w:r>
    </w:p>
    <w:p w:rsidR="00C05A3B" w:rsidRPr="000E40AE" w:rsidRDefault="00C05A3B" w:rsidP="00C05A3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000000"/>
          <w:sz w:val="18"/>
          <w:szCs w:val="20"/>
          <w:lang w:eastAsia="uk-UA"/>
        </w:rPr>
      </w:pPr>
      <w:r w:rsidRPr="000E40AE">
        <w:rPr>
          <w:rFonts w:ascii="Verdana" w:eastAsia="Times New Roman" w:hAnsi="Verdana" w:cstheme="minorHAnsi"/>
          <w:color w:val="000000"/>
          <w:sz w:val="18"/>
          <w:szCs w:val="20"/>
          <w:lang w:eastAsia="uk-UA"/>
        </w:rPr>
        <w:t>Оглядові екскурсії: Берлін, Брюссель;</w:t>
      </w:r>
    </w:p>
    <w:p w:rsidR="00C05A3B" w:rsidRPr="000E40AE" w:rsidRDefault="00C05A3B" w:rsidP="00C05A3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000000"/>
          <w:sz w:val="18"/>
          <w:szCs w:val="20"/>
          <w:lang w:eastAsia="uk-UA"/>
        </w:rPr>
      </w:pPr>
      <w:r w:rsidRPr="000E40AE">
        <w:rPr>
          <w:rFonts w:ascii="Verdana" w:eastAsia="Times New Roman" w:hAnsi="Verdana" w:cstheme="minorHAnsi"/>
          <w:color w:val="000000"/>
          <w:sz w:val="18"/>
          <w:szCs w:val="20"/>
          <w:lang w:eastAsia="uk-UA"/>
        </w:rPr>
        <w:t>Супровід керівником групи.</w:t>
      </w:r>
    </w:p>
    <w:p w:rsidR="00C05A3B" w:rsidRPr="00C05A3B" w:rsidRDefault="00C05A3B" w:rsidP="00C05A3B">
      <w:pPr>
        <w:pStyle w:val="6"/>
        <w:shd w:val="clear" w:color="auto" w:fill="F1874C"/>
        <w:jc w:val="center"/>
        <w:rPr>
          <w:rFonts w:ascii="Verdana" w:hAnsi="Verdana" w:cs="Segoe UI"/>
          <w:color w:val="FFFFFF"/>
          <w:sz w:val="18"/>
          <w:szCs w:val="18"/>
        </w:rPr>
      </w:pPr>
      <w:r w:rsidRPr="00C05A3B">
        <w:rPr>
          <w:rFonts w:ascii="Verdana" w:hAnsi="Verdana" w:cs="Segoe UI"/>
          <w:color w:val="FFFFFF"/>
          <w:sz w:val="18"/>
          <w:szCs w:val="18"/>
        </w:rPr>
        <w:t>Не входить у вартість</w:t>
      </w:r>
    </w:p>
    <w:p w:rsidR="00C05A3B" w:rsidRPr="000E40AE" w:rsidRDefault="00C05A3B" w:rsidP="00C05A3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0E40AE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Курортний збір (оплачується при бронюванні туру) - 18 євро з особи;</w:t>
      </w:r>
    </w:p>
    <w:p w:rsidR="00C05A3B" w:rsidRPr="000E40AE" w:rsidRDefault="00C05A3B" w:rsidP="00C05A3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0E40AE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 для осіб 0-6 та 60-80 років (*уточнюйте у менеджера);</w:t>
      </w:r>
    </w:p>
    <w:p w:rsidR="00C05A3B" w:rsidRPr="000E40AE" w:rsidRDefault="00C05A3B" w:rsidP="00C05A3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0E40AE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Додаткових 7 обідо/вечерь - 140 євро (без напоїв). Замовлення та оплата до початку туру;</w:t>
      </w:r>
    </w:p>
    <w:p w:rsidR="00C05A3B" w:rsidRPr="000E40AE" w:rsidRDefault="00C05A3B" w:rsidP="00C05A3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0E40AE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Навушники п</w:t>
      </w:r>
      <w:bookmarkStart w:id="0" w:name="_GoBack"/>
      <w:bookmarkEnd w:id="0"/>
      <w:r w:rsidRPr="000E40AE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ід час екскурсій – 2 євро з особи за екскурсію;</w:t>
      </w:r>
    </w:p>
    <w:p w:rsidR="00C05A3B" w:rsidRPr="000E40AE" w:rsidRDefault="00C05A3B" w:rsidP="00C05A3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0E40AE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Проїзд на громадському транспорті; </w:t>
      </w:r>
    </w:p>
    <w:p w:rsidR="00C05A3B" w:rsidRPr="000E40AE" w:rsidRDefault="00C05A3B" w:rsidP="00C05A3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0E40AE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Особисті витрати;  </w:t>
      </w:r>
    </w:p>
    <w:p w:rsidR="00045187" w:rsidRPr="00C05A3B" w:rsidRDefault="00C05A3B" w:rsidP="00C05A3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0E40AE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Туристам із Києва Туроператор «САКУМС» може надати послуги щодо придбання залізничних квитків Київ-Львів-Київ - від 1900 грн (купе). Квитки можна купити самостійно, обов'язково завчасно уточніть у менеджера номер поїзда. Увага! Вартість квитків може бути змінена Туроператором після придбання, внаслідок підняття тарифів, чи підтвердження УЗ дорожчого поїзда.</w:t>
      </w:r>
    </w:p>
    <w:sectPr w:rsidR="00045187" w:rsidRPr="00C05A3B" w:rsidSect="00E54042">
      <w:headerReference w:type="default" r:id="rId29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082" w:rsidRDefault="00933082" w:rsidP="00E54042">
      <w:pPr>
        <w:spacing w:after="0" w:line="240" w:lineRule="auto"/>
      </w:pPr>
      <w:r>
        <w:separator/>
      </w:r>
    </w:p>
  </w:endnote>
  <w:endnote w:type="continuationSeparator" w:id="0">
    <w:p w:rsidR="00933082" w:rsidRDefault="00933082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082" w:rsidRDefault="00933082" w:rsidP="00E54042">
      <w:pPr>
        <w:spacing w:after="0" w:line="240" w:lineRule="auto"/>
      </w:pPr>
      <w:r>
        <w:separator/>
      </w:r>
    </w:p>
  </w:footnote>
  <w:footnote w:type="continuationSeparator" w:id="0">
    <w:p w:rsidR="00933082" w:rsidRDefault="00933082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val="uk-UA" w:eastAsia="uk-U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C05A3B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C05A3B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r>
      <w:rPr>
        <w:rFonts w:ascii="Tahoma" w:hAnsi="Tahoma" w:cs="Tahoma"/>
        <w:color w:val="000000"/>
        <w:u w:val="single"/>
      </w:rPr>
      <w:t>sakums</w:t>
    </w:r>
    <w:r>
      <w:rPr>
        <w:rFonts w:ascii="Tahoma" w:hAnsi="Tahoma" w:cs="Tahoma"/>
        <w:color w:val="000000"/>
        <w:u w:val="single"/>
        <w:lang w:val="ru-RU"/>
      </w:rPr>
      <w:t>.</w:t>
    </w:r>
    <w:r>
      <w:rPr>
        <w:rFonts w:ascii="Tahoma" w:hAnsi="Tahoma" w:cs="Tahoma"/>
        <w:color w:val="000000"/>
        <w:u w:val="single"/>
      </w:rPr>
      <w:t>com</w:t>
    </w:r>
    <w:r>
      <w:rPr>
        <w:rFonts w:ascii="Tahoma" w:hAnsi="Tahoma" w:cs="Tahoma"/>
        <w:color w:val="000000"/>
        <w:u w:val="single"/>
        <w:lang w:val="ru-RU"/>
      </w:rPr>
      <w:t>.</w:t>
    </w:r>
    <w:r>
      <w:rPr>
        <w:rFonts w:ascii="Tahoma" w:hAnsi="Tahoma" w:cs="Tahoma"/>
        <w:color w:val="000000"/>
        <w:u w:val="single"/>
      </w:rPr>
      <w:t>ua</w:t>
    </w:r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BD8726E"/>
    <w:multiLevelType w:val="multilevel"/>
    <w:tmpl w:val="9342C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39033E"/>
    <w:multiLevelType w:val="multilevel"/>
    <w:tmpl w:val="04267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243DD8"/>
    <w:multiLevelType w:val="multilevel"/>
    <w:tmpl w:val="9A1ED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F726CA"/>
    <w:multiLevelType w:val="multilevel"/>
    <w:tmpl w:val="A9DCF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A74E6B"/>
    <w:multiLevelType w:val="multilevel"/>
    <w:tmpl w:val="32B25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F97580"/>
    <w:multiLevelType w:val="multilevel"/>
    <w:tmpl w:val="1C52F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2"/>
  </w:num>
  <w:num w:numId="5">
    <w:abstractNumId w:val="11"/>
  </w:num>
  <w:num w:numId="6">
    <w:abstractNumId w:val="5"/>
  </w:num>
  <w:num w:numId="7">
    <w:abstractNumId w:val="10"/>
  </w:num>
  <w:num w:numId="8">
    <w:abstractNumId w:val="12"/>
  </w:num>
  <w:num w:numId="9">
    <w:abstractNumId w:val="7"/>
  </w:num>
  <w:num w:numId="10">
    <w:abstractNumId w:val="13"/>
  </w:num>
  <w:num w:numId="11">
    <w:abstractNumId w:val="9"/>
  </w:num>
  <w:num w:numId="12">
    <w:abstractNumId w:val="3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45187"/>
    <w:rsid w:val="00082494"/>
    <w:rsid w:val="0013507D"/>
    <w:rsid w:val="00146420"/>
    <w:rsid w:val="0015154D"/>
    <w:rsid w:val="0016635C"/>
    <w:rsid w:val="00275668"/>
    <w:rsid w:val="004B2DBB"/>
    <w:rsid w:val="004C33F2"/>
    <w:rsid w:val="00554B9B"/>
    <w:rsid w:val="00594019"/>
    <w:rsid w:val="005C47D8"/>
    <w:rsid w:val="00615372"/>
    <w:rsid w:val="006F7507"/>
    <w:rsid w:val="007C2F5D"/>
    <w:rsid w:val="007F190D"/>
    <w:rsid w:val="00833A4C"/>
    <w:rsid w:val="008957B9"/>
    <w:rsid w:val="00897C66"/>
    <w:rsid w:val="008E211C"/>
    <w:rsid w:val="00932C19"/>
    <w:rsid w:val="00933082"/>
    <w:rsid w:val="00942FB0"/>
    <w:rsid w:val="0094761A"/>
    <w:rsid w:val="009950F2"/>
    <w:rsid w:val="00997834"/>
    <w:rsid w:val="009E26FD"/>
    <w:rsid w:val="009E3F55"/>
    <w:rsid w:val="009F46AC"/>
    <w:rsid w:val="009F5B63"/>
    <w:rsid w:val="00A7573D"/>
    <w:rsid w:val="00B534C0"/>
    <w:rsid w:val="00B9204F"/>
    <w:rsid w:val="00C05A3B"/>
    <w:rsid w:val="00C754E8"/>
    <w:rsid w:val="00CF6D48"/>
    <w:rsid w:val="00D264B8"/>
    <w:rsid w:val="00D51B47"/>
    <w:rsid w:val="00D77F30"/>
    <w:rsid w:val="00DF564E"/>
    <w:rsid w:val="00E15C8A"/>
    <w:rsid w:val="00E54042"/>
    <w:rsid w:val="00E6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FFB1E20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3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8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sakums.com.ua/uk/tours/517-mrii-zdijsnyuyutsya-mi-v-parizhi-ekonom-shkilni-kanikuli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22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9878</Words>
  <Characters>5631</Characters>
  <Application>Microsoft Office Word</Application>
  <DocSecurity>0</DocSecurity>
  <Lines>46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Валерія Черненко</cp:lastModifiedBy>
  <cp:revision>41</cp:revision>
  <dcterms:created xsi:type="dcterms:W3CDTF">2024-01-30T14:05:00Z</dcterms:created>
  <dcterms:modified xsi:type="dcterms:W3CDTF">2024-08-30T13:56:00Z</dcterms:modified>
</cp:coreProperties>
</file>