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214" w:rsidRPr="00662214" w:rsidRDefault="00662214" w:rsidP="00662214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</w:rPr>
      </w:pPr>
      <w:r w:rsidRPr="00662214">
        <w:rPr>
          <w:rFonts w:ascii="Verdana" w:eastAsia="Times New Roman" w:hAnsi="Verdana" w:cs="Arial"/>
          <w:b/>
          <w:bCs/>
          <w:color w:val="FFFFFF"/>
          <w:sz w:val="28"/>
          <w:szCs w:val="28"/>
          <w:shd w:val="clear" w:color="auto" w:fill="48509D"/>
        </w:rPr>
        <w:t>ЗИМОВІ КАНІКУЛИ ROYAL HOLIDAY CAMP НА КУРОРТІ ЗАКОПАНЕ В ПОЛЬЩІ 2024-2025</w:t>
      </w:r>
    </w:p>
    <w:p w:rsidR="00662214" w:rsidRPr="00662214" w:rsidRDefault="00662214" w:rsidP="00662214">
      <w:pPr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val="ru-RU"/>
        </w:rPr>
      </w:pPr>
      <w:r w:rsidRPr="00662214">
        <w:rPr>
          <w:rFonts w:ascii="Verdana" w:eastAsia="Times New Roman" w:hAnsi="Verdana" w:cs="Arial"/>
          <w:sz w:val="18"/>
          <w:szCs w:val="18"/>
          <w:lang w:val="ru-RU"/>
        </w:rPr>
        <w:t>Тривалість:</w:t>
      </w:r>
      <w:r w:rsidRPr="00662214">
        <w:rPr>
          <w:rFonts w:ascii="Verdana" w:eastAsia="Times New Roman" w:hAnsi="Verdana" w:cs="Arial"/>
          <w:sz w:val="18"/>
          <w:szCs w:val="18"/>
        </w:rPr>
        <w:t> </w:t>
      </w:r>
      <w:r w:rsidRPr="00662214">
        <w:rPr>
          <w:rFonts w:ascii="Verdana" w:eastAsia="Times New Roman" w:hAnsi="Verdana" w:cs="Arial"/>
          <w:b/>
          <w:bCs/>
          <w:sz w:val="18"/>
          <w:szCs w:val="18"/>
          <w:lang w:val="ru-RU"/>
        </w:rPr>
        <w:t>9 днів</w:t>
      </w:r>
    </w:p>
    <w:p w:rsidR="00662214" w:rsidRPr="00662214" w:rsidRDefault="00662214" w:rsidP="00662214">
      <w:pPr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val="ru-RU"/>
        </w:rPr>
      </w:pPr>
      <w:r w:rsidRPr="00662214">
        <w:rPr>
          <w:rFonts w:ascii="Verdana" w:eastAsia="Times New Roman" w:hAnsi="Verdana" w:cs="Arial"/>
          <w:sz w:val="18"/>
          <w:szCs w:val="18"/>
          <w:lang w:val="ru-RU"/>
        </w:rPr>
        <w:t>Маршрут:</w:t>
      </w:r>
      <w:r w:rsidRPr="00662214">
        <w:rPr>
          <w:rFonts w:ascii="Verdana" w:eastAsia="Times New Roman" w:hAnsi="Verdana" w:cs="Arial"/>
          <w:sz w:val="18"/>
          <w:szCs w:val="18"/>
        </w:rPr>
        <w:t> </w:t>
      </w:r>
      <w:r w:rsidRPr="00662214">
        <w:rPr>
          <w:rFonts w:ascii="Verdana" w:eastAsia="Times New Roman" w:hAnsi="Verdana" w:cs="Arial"/>
          <w:b/>
          <w:bCs/>
          <w:sz w:val="18"/>
          <w:szCs w:val="18"/>
          <w:lang w:val="ru-RU"/>
        </w:rPr>
        <w:t>Київ - Житомир* - Рівне - Львів* - Закопане - Краків - Львів* - Київ</w:t>
      </w:r>
    </w:p>
    <w:p w:rsidR="00662214" w:rsidRPr="00662214" w:rsidRDefault="00662214" w:rsidP="00662214">
      <w:pPr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val="ru-RU"/>
        </w:rPr>
      </w:pPr>
      <w:r w:rsidRPr="00662214">
        <w:rPr>
          <w:rFonts w:ascii="Verdana" w:eastAsia="Times New Roman" w:hAnsi="Verdana" w:cs="Arial"/>
          <w:sz w:val="18"/>
          <w:szCs w:val="18"/>
          <w:lang w:val="ru-RU"/>
        </w:rPr>
        <w:t>Транспорт:</w:t>
      </w:r>
      <w:r w:rsidRPr="00662214">
        <w:rPr>
          <w:rFonts w:ascii="Verdana" w:eastAsia="Times New Roman" w:hAnsi="Verdana" w:cs="Arial"/>
          <w:sz w:val="18"/>
          <w:szCs w:val="18"/>
        </w:rPr>
        <w:t> </w:t>
      </w:r>
      <w:r w:rsidRPr="00662214">
        <w:rPr>
          <w:rFonts w:ascii="Verdana" w:eastAsia="Times New Roman" w:hAnsi="Verdana" w:cs="Arial"/>
          <w:b/>
          <w:bCs/>
          <w:sz w:val="18"/>
          <w:szCs w:val="18"/>
          <w:lang w:val="ru-RU"/>
        </w:rPr>
        <w:t>Автобус</w:t>
      </w:r>
    </w:p>
    <w:p w:rsidR="00662214" w:rsidRPr="00662214" w:rsidRDefault="00662214" w:rsidP="00662214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val="ru-RU"/>
        </w:rPr>
        <w:t>21.12.2024</w:t>
      </w:r>
    </w:p>
    <w:p w:rsidR="00662214" w:rsidRPr="00662214" w:rsidRDefault="00662214" w:rsidP="00662214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val="ru-RU"/>
        </w:rPr>
        <w:t>02.01.2025</w:t>
      </w:r>
    </w:p>
    <w:p w:rsidR="00662214" w:rsidRDefault="00662214" w:rsidP="0066221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ru-RU"/>
        </w:rPr>
      </w:pPr>
    </w:p>
    <w:p w:rsidR="00662214" w:rsidRPr="00662214" w:rsidRDefault="00662214" w:rsidP="0066221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sz w:val="18"/>
          <w:szCs w:val="18"/>
          <w:lang w:val="ru-RU"/>
        </w:rPr>
        <w:t>Канікули на природі серед</w:t>
      </w:r>
      <w:r w:rsidRPr="00662214">
        <w:rPr>
          <w:rFonts w:ascii="Verdana" w:eastAsia="Times New Roman" w:hAnsi="Verdana" w:cs="Times New Roman"/>
          <w:sz w:val="18"/>
          <w:szCs w:val="18"/>
        </w:rPr>
        <w:t> </w:t>
      </w:r>
      <w:r w:rsidRPr="00662214">
        <w:rPr>
          <w:rFonts w:ascii="Verdana" w:eastAsia="Times New Roman" w:hAnsi="Verdana" w:cs="Times New Roman"/>
          <w:b/>
          <w:bCs/>
          <w:sz w:val="18"/>
          <w:szCs w:val="18"/>
          <w:lang w:val="ru-RU"/>
        </w:rPr>
        <w:t>Карпатських гір, а особливо в Татрах</w:t>
      </w:r>
      <w:r w:rsidRPr="00662214">
        <w:rPr>
          <w:rFonts w:ascii="Verdana" w:eastAsia="Times New Roman" w:hAnsi="Verdana" w:cs="Times New Roman"/>
          <w:sz w:val="18"/>
          <w:szCs w:val="18"/>
        </w:rPr>
        <w:t> </w:t>
      </w:r>
      <w:r w:rsidRPr="00662214">
        <w:rPr>
          <w:rFonts w:ascii="Verdana" w:eastAsia="Times New Roman" w:hAnsi="Verdana" w:cs="Times New Roman"/>
          <w:sz w:val="18"/>
          <w:szCs w:val="18"/>
          <w:lang w:val="ru-RU"/>
        </w:rPr>
        <w:t>– це не лише відпочинок та оздоровлення, а й справжня пригода для дитини. Адже сама природа та колорит гірського краю напевно забезпечать яскраві емоції, а безліч активностей під наглядом інструкторів додадуть адреналіну. Походи у гори, захоплюючі екскурсії, термальні джерела, майстер-класи, спортивні змагання та ще багато цікавого чекає дітлахів в нашому таборі.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>Особливості туру</w:t>
      </w:r>
    </w:p>
    <w:p w:rsidR="00662214" w:rsidRPr="00662214" w:rsidRDefault="00662214" w:rsidP="006622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sz w:val="18"/>
          <w:szCs w:val="18"/>
          <w:lang w:val="ru-RU"/>
        </w:rPr>
        <w:t>цікава та різноманітна анімаційна програма</w:t>
      </w:r>
    </w:p>
    <w:p w:rsidR="00662214" w:rsidRPr="00662214" w:rsidRDefault="00662214" w:rsidP="006622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sz w:val="18"/>
          <w:szCs w:val="18"/>
          <w:lang w:val="ru-RU"/>
        </w:rPr>
        <w:t>у вартості дворазове збалансоване харчування або триразове за додаткову оплату</w:t>
      </w:r>
    </w:p>
    <w:p w:rsidR="00662214" w:rsidRPr="00662214" w:rsidRDefault="00662214" w:rsidP="006622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sz w:val="18"/>
          <w:szCs w:val="18"/>
          <w:lang w:val="ru-RU"/>
        </w:rPr>
        <w:t>розташування в Татранських Карпатах</w:t>
      </w:r>
    </w:p>
    <w:p w:rsidR="00662214" w:rsidRPr="00662214" w:rsidRDefault="00662214" w:rsidP="006622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sz w:val="18"/>
          <w:szCs w:val="18"/>
          <w:lang w:val="ru-RU"/>
        </w:rPr>
        <w:t>Цікаві пізнавальні екскурсії, зимові розваги</w:t>
      </w:r>
    </w:p>
    <w:p w:rsidR="00662214" w:rsidRPr="00662214" w:rsidRDefault="00662214" w:rsidP="006622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sz w:val="18"/>
          <w:szCs w:val="18"/>
          <w:lang w:val="ru-RU"/>
        </w:rPr>
        <w:t>комфортні умови проживання та розвинена інфраструктура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>Початок подорожі</w:t>
      </w:r>
    </w:p>
    <w:p w:rsidR="00662214" w:rsidRPr="00662214" w:rsidRDefault="00662214" w:rsidP="006622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09:30 год – зустріч групи – м. Київ,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10:00 год - Організований виїзд автобусом з Києва.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12:00 год – можливість приєднатися в Житомирі!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14:00 год – можливість приєднатися в Рівному!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16:00 год – можливість приєднатися у Львові!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Комплексний обід по дорозі – 250 грн/особа.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Перетин українсько-польського кордону.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Для організованих груп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– можливе приєднання в Пшемислі, ранковим потягом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</w:p>
    <w:p w:rsidR="00662214" w:rsidRPr="00662214" w:rsidRDefault="00662214" w:rsidP="00662214">
      <w:pPr>
        <w:spacing w:after="0" w:line="240" w:lineRule="auto"/>
        <w:jc w:val="center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662214">
        <w:rPr>
          <w:rFonts w:ascii="Verdana" w:eastAsia="Times New Roman" w:hAnsi="Verdana" w:cs="Times New Roman"/>
          <w:noProof/>
          <w:color w:val="FFFFFF"/>
          <w:sz w:val="18"/>
          <w:szCs w:val="18"/>
        </w:rPr>
        <w:lastRenderedPageBreak/>
        <w:drawing>
          <wp:inline distT="0" distB="0" distL="0" distR="0">
            <wp:extent cx="2857500" cy="1571625"/>
            <wp:effectExtent l="0" t="0" r="0" b="9525"/>
            <wp:docPr id="60" name="Рисунок 60" descr="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214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562100"/>
            <wp:effectExtent l="0" t="0" r="0" b="0"/>
            <wp:docPr id="59" name="Рисунок 59" descr="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214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885950"/>
            <wp:effectExtent l="0" t="0" r="0" b="0"/>
            <wp:docPr id="58" name="Рисунок 58" descr="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214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905000"/>
            <wp:effectExtent l="0" t="0" r="0" b="0"/>
            <wp:docPr id="57" name="Рисунок 57" descr="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>Знайомство з курортом</w:t>
      </w:r>
    </w:p>
    <w:p w:rsidR="00662214" w:rsidRPr="00662214" w:rsidRDefault="00662214" w:rsidP="006622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Прибуття в Закопане – чарівне містечко,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 яке закохуєшся одразу, розташоване в красивій улоговині Татр. У Закопане на вас чекає чудове повітря, зустрічі з культурою гуралів, фольклор і напрочуд багато різних схилів з витягами для катання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Сніданок*. Пропонуємо на вибір, поселення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у затишних віллах курорту Закопане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, в підніжжі гори Носаль - в серці курорту Закопане, або у комфортабельних пансіонатах та віллах, що знаходяться в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мальовничому містечку Поронін на схилах Татранських гір, поряд з Закопане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,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 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в номерах зі зручностями по 2, 3, 4 особи. Кожен номер має власну ванну кімнату, зручні ліжка, шафу, кондиціонер, 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WI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FI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, телевізор.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Знайомство з курортом!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 чудове мальовниче місце ідеально підходить для дитячого відпочинку. Ми створюємо унікальні враження дитинства, збираючи чудових людей в одному місці. Ми робимо це для дітей, їхніх сімей. Звичайно ж, це будуть найкращі канікули у житті дітей у дружній та безпечній атмосфері.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 цей день ми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запрошуємо на пішохідну прогулянку по Закопане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 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та основний акцент на їх центральну торгову вулицю Крупувки. Все крутиться навколо цієї вулички: національні ресторанчики – колиби, палатки з сувенірами, брички запряжені кіньми, які в екстравагантній формі познайомлять з дерев'яною архітектурою міста. Гуляючи Крупувкою і насолоджуючись гуральською музикою і веселощами, спускаємося до закопанського ринку, де від великої кількості сувенірів голова йде обертом.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br/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Далі ми проведемо час на одній з найкрасивіших вершин Закопане - горі Губалувка!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(Фунікулер на Губалувку - вартість уточнюється)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 Висота гори – 1123 м над рівнем моря. А свою популярність вона здобула завдяки канатній дорозі з фунікулером. З її вершини відкривається найкрасивіша панорама на Татри та майже весь курорт Закопане. Саме тому Губалувка – це не лише найвідоміша вершина зимової столиці Польщі, а ще й один із найкрасивіших оглядових майданчиків Татр, Закопане та Підгалля.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Повернення в готель.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Вечеря.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Урочисте відкриття зміни нашого табору!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 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Дискотека!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Нічліг.</w:t>
      </w:r>
    </w:p>
    <w:p w:rsidR="00662214" w:rsidRPr="00662214" w:rsidRDefault="00662214" w:rsidP="00662214">
      <w:pPr>
        <w:spacing w:after="0" w:line="240" w:lineRule="auto"/>
        <w:jc w:val="center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662214">
        <w:rPr>
          <w:rFonts w:ascii="Verdana" w:eastAsia="Times New Roman" w:hAnsi="Verdana" w:cs="Times New Roman"/>
          <w:noProof/>
          <w:color w:val="FFFFFF"/>
          <w:sz w:val="18"/>
          <w:szCs w:val="18"/>
        </w:rPr>
        <w:lastRenderedPageBreak/>
        <w:drawing>
          <wp:inline distT="0" distB="0" distL="0" distR="0">
            <wp:extent cx="2857500" cy="1905000"/>
            <wp:effectExtent l="0" t="0" r="0" b="0"/>
            <wp:docPr id="56" name="Рисунок 56" descr="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214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828800"/>
            <wp:effectExtent l="0" t="0" r="0" b="0"/>
            <wp:docPr id="55" name="Рисунок 55" descr="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214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695450"/>
            <wp:effectExtent l="0" t="0" r="0" b="0"/>
            <wp:docPr id="54" name="Рисунок 54" descr="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214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1495425" cy="1905000"/>
            <wp:effectExtent l="0" t="0" r="9525" b="0"/>
            <wp:docPr id="53" name="Рисунок 53" descr="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662214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>Катання та відвідування «Aqua Park Zakopane»</w:t>
      </w:r>
    </w:p>
    <w:p w:rsidR="00662214" w:rsidRPr="00662214" w:rsidRDefault="00662214" w:rsidP="006622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Сніданок.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br/>
        <w:t>- Для початківців: запрошуємо 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на схил Potoczki 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 xml:space="preserve">(www.snzab.pl), де є два канатних підйомники 70м і 40м, поруч з якими можна кататися на санчатах, та підйомник для навчання 150м, також тут є ліцензована лижна школа з досвідом роботи більше 30-ти років! 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(Для туристів, що проживають в центрі Закопане, трансфер до витягу - 10 євро/дорослого, 5 євро/дит).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br/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 Всіх бажаючих запрошуємо покататися на горі Носаль, що знаходиться в центрі курорту!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Гірськолижний витяг Носаль – одна з найпопулярніших баз у Татрах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 Тут буде цікаво тим, хто стоїть на лижах не перший день, а також новачкам, які бажають осягнути всі премудрості цієї майстерності.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 схилах Носаля обладнані чудові траси початкового та середнього ступеня складності. Червона траса, що плавно переходить у дві зелені, має довжину 450 метрів і зигзагоподібну форму. Зелені траси набагато коротші та простіші. Прекрасно підходять для лижників-початківців.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Новачки та діти можуть так само скористатися одним із трьох зелених маршрутів, розташованих у невеликій долині. Є можливість кататися як на лижах, так і на санчатах.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Для відпочиваючих діток, що залишаться в готелі, пропонуємо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різноманітні групові заняття, майстер-класи, клуби, активності!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Чудовим продовженням відпочинку, буде відвідування «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Aqua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Park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Zakopane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»!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 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(25 євро дорослий, 20 євро діти до 16 років) 1510 м² наповнені природною цілющою водою, багатою цінними мінералами, такими як кальцій, натрій, сірка, магній, калій і кремній. Фан-зона та зона релаксу з басейнами з гідромасажем, струменями, каскадами та водними гейзерами, водною гойдалкою, дикою річкою, 25-метровим спортивним басейном, 5 гірками загальною довжиною майже 320 м, гідромасажними ваннами, басейн для дітей та басейн із сірчаною водою.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Вечеря.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Вечірня анімаційна програма! Дискотека!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Вільний час.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Ночівля.</w:t>
      </w:r>
    </w:p>
    <w:p w:rsidR="00662214" w:rsidRPr="00662214" w:rsidRDefault="00662214" w:rsidP="00662214">
      <w:pPr>
        <w:spacing w:after="0" w:line="240" w:lineRule="auto"/>
        <w:jc w:val="center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662214">
        <w:rPr>
          <w:rFonts w:ascii="Verdana" w:eastAsia="Times New Roman" w:hAnsi="Verdana" w:cs="Times New Roman"/>
          <w:noProof/>
          <w:color w:val="FFFFFF"/>
          <w:sz w:val="18"/>
          <w:szCs w:val="18"/>
        </w:rPr>
        <w:lastRenderedPageBreak/>
        <w:drawing>
          <wp:inline distT="0" distB="0" distL="0" distR="0">
            <wp:extent cx="2857500" cy="1905000"/>
            <wp:effectExtent l="0" t="0" r="0" b="0"/>
            <wp:docPr id="52" name="Рисунок 52" descr="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214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543175" cy="1905000"/>
            <wp:effectExtent l="0" t="0" r="9525" b="0"/>
            <wp:docPr id="51" name="Рисунок 51" descr="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214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543175" cy="1905000"/>
            <wp:effectExtent l="0" t="0" r="9525" b="0"/>
            <wp:docPr id="50" name="Рисунок 50" descr="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214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895475"/>
            <wp:effectExtent l="0" t="0" r="0" b="9525"/>
            <wp:docPr id="49" name="Рисунок 49" descr="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662214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>«Енерджіландія Winter Kingdom»</w:t>
      </w:r>
    </w:p>
    <w:p w:rsidR="00662214" w:rsidRPr="00662214" w:rsidRDefault="00662214" w:rsidP="006622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Сніданок.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br/>
        <w:t>Пропонуємо на вибір: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 Всіх бажаючих запрошуємо покататися на горі Носаль!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 Для відпочиваючих діток, що залишаться в готелі, пропонуємо різноманітні групові заняття, майстер-класи, клуби, активності!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br/>
        <w:t>- Запрошуємо у поїздку до відпочинкового комплексу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ENERGYLANDIA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– це найбільший парк розваг у Польщі, який пропонує 123 атракціони, розташовані на площі 70 гектарів, призначені для всіх вікових груп, як дітей, підлітків, так і дорослих. Його можна прирівняти до «ЄвропаПарку» в Німеччині, до «Діснейленду» у Франції. Парк пропонує своїм відвідувачам розваги для будь-якої вікової категорії. Парк є місцем, де батьки разом із своїми дітьми проведуть незабутні хвилини, спільно подорожуючи у світ казок і фантазій, світ чарівних вражень і незвичайних відчуттів. Енерджіляндія - це унікальне місце, де кожен може знайти щось для себе.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У «Енерджіландія 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Winter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Kingdom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» на Вас чекає: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 найбільший у Польщі сад вогнів знаходиться в Енерджиландії ;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 різдвяний ярмарок ;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 святкові декорації та театралізовані дійства ;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 ковзанка, сноутюбінг, випікання різвяних пряників ;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 відвідання Санта - Клауса.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(вартість (проїзд+квиток): діти до 14 років від 55 євро / особи 14+ років – від 65 євро)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Повернення в готель. Вечеря.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Вечірня анімаційна програма! 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Дискотека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. Нічліг.</w:t>
      </w:r>
    </w:p>
    <w:p w:rsidR="00662214" w:rsidRPr="00662214" w:rsidRDefault="00662214" w:rsidP="00662214">
      <w:pPr>
        <w:spacing w:after="0" w:line="240" w:lineRule="auto"/>
        <w:jc w:val="center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662214">
        <w:rPr>
          <w:rFonts w:ascii="Verdana" w:eastAsia="Times New Roman" w:hAnsi="Verdana" w:cs="Times New Roman"/>
          <w:noProof/>
          <w:color w:val="FFFFFF"/>
          <w:sz w:val="18"/>
          <w:szCs w:val="18"/>
        </w:rPr>
        <w:lastRenderedPageBreak/>
        <w:drawing>
          <wp:inline distT="0" distB="0" distL="0" distR="0">
            <wp:extent cx="2857500" cy="1905000"/>
            <wp:effectExtent l="0" t="0" r="0" b="0"/>
            <wp:docPr id="48" name="Рисунок 48" descr="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214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905000"/>
            <wp:effectExtent l="0" t="0" r="0" b="0"/>
            <wp:docPr id="47" name="Рисунок 47" descr="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214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905000"/>
            <wp:effectExtent l="0" t="0" r="0" b="0"/>
            <wp:docPr id="46" name="Рисунок 46" descr="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n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214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905000"/>
            <wp:effectExtent l="0" t="0" r="0" b="0"/>
            <wp:docPr id="45" name="Рисунок 45" descr="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662214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>"Termy Chochołowskie"</w:t>
      </w:r>
    </w:p>
    <w:p w:rsidR="00662214" w:rsidRPr="00662214" w:rsidRDefault="00662214" w:rsidP="006622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Сніданок.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Пропонуємо на вибір: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 Всіх бажаючих запрошуємо покататися на горі Носаль!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 Для відпочиваючих діток, що залишаться в готелі, пропонуємо різноманітні групові заняття, майстер-класи, клуби, активності!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 Для початківців: запрошуємо на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схил 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Potoczki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(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www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snzab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pl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), де є два канатних підйомники 70м і 40м, поруч з якими можна кататися на санчатах, та підйомник для навчання 150м, також тут є ліцензована лижна школа з досвідом роботи більше 30-ти років.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Трансфер до витягу - 10 євро/дорослого, 5 євро/дит.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Вартість скі пасу та супутні послуги - уточнюються!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Запрошуємо відвідати сучасний термальний комплекс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"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Termy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Chocho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ł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owskie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" (35 євро дорослий/30 євро дитина).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Термальний курорт у Хохолові є одним з найбільших комплексів для відпочинку біля підніжжя татранських гір. Тут працює понад 30 критих і відкритих плавальних басейнів, у тому числі 8 гідромасажних, із загальною площею усієї поверхні води 3000 м2. Особливої уваги заслуговує лікувальна зона, в якій знаходяться бочки з водою насиченою сірководнем і термальний басейн з солоно-йодованою водою. Сольові ванни будуть корисні людям з дерматологічними проблемами, неврозом, артритом і безсонням. Сірководень має позитивний вплив на кровоносну систему і є ефективним у лікуванні ревматичних захворювань.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Повернення в готель.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Вечеря. Вечірня анімаційна програма! 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Дискотека! Нічліг.</w:t>
      </w:r>
    </w:p>
    <w:p w:rsidR="00662214" w:rsidRPr="00662214" w:rsidRDefault="00662214" w:rsidP="00662214">
      <w:pPr>
        <w:spacing w:after="0" w:line="240" w:lineRule="auto"/>
        <w:jc w:val="center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662214">
        <w:rPr>
          <w:rFonts w:ascii="Verdana" w:eastAsia="Times New Roman" w:hAnsi="Verdana" w:cs="Times New Roman"/>
          <w:noProof/>
          <w:color w:val="FFFFFF"/>
          <w:sz w:val="18"/>
          <w:szCs w:val="18"/>
        </w:rPr>
        <w:lastRenderedPageBreak/>
        <w:drawing>
          <wp:inline distT="0" distB="0" distL="0" distR="0">
            <wp:extent cx="2857500" cy="1609725"/>
            <wp:effectExtent l="0" t="0" r="0" b="9525"/>
            <wp:docPr id="44" name="Рисунок 44" descr="pn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n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214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543175" cy="1905000"/>
            <wp:effectExtent l="0" t="0" r="9525" b="0"/>
            <wp:docPr id="43" name="Рисунок 43" descr="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214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609725"/>
            <wp:effectExtent l="0" t="0" r="0" b="9525"/>
            <wp:docPr id="42" name="Рисунок 42" descr="pn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n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214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543175" cy="1905000"/>
            <wp:effectExtent l="0" t="0" r="9525" b="0"/>
            <wp:docPr id="41" name="Рисунок 41" descr="pn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n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214" w:rsidRDefault="00662214" w:rsidP="00662214">
      <w:pPr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</w:pP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>Гора Буковина-Татшаньська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Сніданок.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Пропонуємо на вибір: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 Всіх бажаючих запрошуємо покататися на горі Носаль!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 Для відпочиваючих діток, що залишаться в готелі, пропонуємо різноманітні групові заняття, майстер-класи, клуби, активності!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 Сьогодні ми вас запрошуємо покататися на горі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Буковина-Татшаньська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 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(10 євро/дорослого, 5 євро/дит / трансфер). Буковина-Татшаньська розташована на схилах Гличарівського височини в долині річки Бялка на висоті 967-1000 метрів над рівнем моря. З населеного пункту відкриваються мальовничі краєвиди на засніжені вершини Високих Татр. Це одне з найкращих місць для катання дітей, пологі схили, широкі траси. Буковина-Татшаньська розташована на схилах Гличарівського височини в долині річки Бялка на висоті 967-1000 метрів над рівнем моря. З населеного пункту відкриваються мальовничі краєвиди на засніжені вершини Високих Татр.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Ввечері пропонуємо приєднатись до захоплюючої пригоди! - Святковий КУЛИК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 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– воістину казкова нічна прогулянка на санях, ковбаски на багатті + справжній гуральський чай, а для дорослих гаряче вино (30 євро дор./25 євро діти).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Повернення в готель.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Вечірня анімація та дискотека для дітей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, що залишаються в готелі!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Нічліг.</w:t>
      </w:r>
      <w:bookmarkStart w:id="0" w:name="_GoBack"/>
      <w:bookmarkEnd w:id="0"/>
    </w:p>
    <w:p w:rsidR="00662214" w:rsidRPr="00662214" w:rsidRDefault="00662214" w:rsidP="00662214">
      <w:pPr>
        <w:spacing w:after="0" w:line="240" w:lineRule="auto"/>
        <w:jc w:val="center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662214">
        <w:rPr>
          <w:rFonts w:ascii="Verdana" w:eastAsia="Times New Roman" w:hAnsi="Verdana" w:cs="Times New Roman"/>
          <w:noProof/>
          <w:color w:val="FFFFFF"/>
          <w:sz w:val="18"/>
          <w:szCs w:val="18"/>
        </w:rPr>
        <w:lastRenderedPageBreak/>
        <w:drawing>
          <wp:inline distT="0" distB="0" distL="0" distR="0">
            <wp:extent cx="2857500" cy="1905000"/>
            <wp:effectExtent l="0" t="0" r="0" b="0"/>
            <wp:docPr id="40" name="Рисунок 40" descr="pn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n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214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905000"/>
            <wp:effectExtent l="0" t="0" r="0" b="0"/>
            <wp:docPr id="39" name="Рисунок 39" descr="pn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n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214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1428750" cy="1905000"/>
            <wp:effectExtent l="0" t="0" r="0" b="0"/>
            <wp:docPr id="38" name="Рисунок 38" descr="png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ng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214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3793671" cy="1504823"/>
            <wp:effectExtent l="0" t="0" r="0" b="635"/>
            <wp:docPr id="37" name="Рисунок 37" descr="png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ng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544" cy="153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>Відпочинок триває!</w:t>
      </w:r>
    </w:p>
    <w:p w:rsidR="00662214" w:rsidRPr="00662214" w:rsidRDefault="00662214" w:rsidP="006622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Сніданок.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Пропонуємо на вибір: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 Всіх бажаючих запрошуємо покататися на горі Носаль!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 Для відпочиваючих діток, що залишаться в готелі, пропонуємо різноманітні групові заняття, майстер-класи, клуби, активності!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 Запрошуємо Вас провести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сьогоднішній день на гірськолижному курорті Бялка Татшаньська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 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(10 євро/дорослого, 5 євро/дит / трансфер). Бялка Татшаньська знаходиться на висоті (650-725 м н.р.м.), в долині річки Бялка, що тече по північних схилах Високих Татр. Більшість трас комплексу плавно переходять одна в іншу, що створює можливість ,піднявшись на гору одним витягом, з'їхати до іншого. Всі траси пристосовані для тих, хто катається з різним ступенем підготовки. Це одне з найкращих місць для катання дітей, адже тут пологі схили та широкі траси, що робить відпочинок максимально безпечним для юних лижників!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Всіх туристів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запрошуємо насолодитись термальними водами комплексу "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Termy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Bukowina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" (трансфер у вартості туру! додатково оплачується вхідний квиток - 35 євро/дорослого, 30 євро/діти до 13 років).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 один з найбільших та сучасних водних комплексів у Європі, який складається з 12 басейнів: 6 закритих та 6 відкритих. Температура води в басейнах коливається від 30˚С до 36˚С. Для дитячого відпочинку тут облаштовані численні атракціони, водні гірки та міні-басейни. На території комплексу функціонують сауни (римські, фінські, гуральські), тренажерний зал, солярій, масажні та косметичні кабінети.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Вечеря.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Вечірня анімаційна завершальна програма « Теплі спогади відпочинку»! 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Дискотека!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Нічліг.</w:t>
      </w:r>
    </w:p>
    <w:p w:rsidR="00662214" w:rsidRPr="00662214" w:rsidRDefault="00662214" w:rsidP="00662214">
      <w:pPr>
        <w:spacing w:after="0" w:line="240" w:lineRule="auto"/>
        <w:jc w:val="center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662214">
        <w:rPr>
          <w:rFonts w:ascii="Verdana" w:eastAsia="Times New Roman" w:hAnsi="Verdana" w:cs="Times New Roman"/>
          <w:noProof/>
          <w:color w:val="FFFFFF"/>
          <w:sz w:val="18"/>
          <w:szCs w:val="18"/>
        </w:rPr>
        <w:lastRenderedPageBreak/>
        <w:drawing>
          <wp:inline distT="0" distB="0" distL="0" distR="0">
            <wp:extent cx="2857500" cy="1905000"/>
            <wp:effectExtent l="0" t="0" r="0" b="0"/>
            <wp:docPr id="36" name="Рисунок 36" descr="png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ng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214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533525"/>
            <wp:effectExtent l="0" t="0" r="0" b="9525"/>
            <wp:docPr id="35" name="Рисунок 35" descr="png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ng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214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905000"/>
            <wp:effectExtent l="0" t="0" r="0" b="0"/>
            <wp:docPr id="34" name="Рисунок 34" descr="png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ng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214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666875"/>
            <wp:effectExtent l="0" t="0" r="0" b="9525"/>
            <wp:docPr id="33" name="Рисунок 33" descr="png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ng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662214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>Краків – місто Королів!</w:t>
      </w:r>
    </w:p>
    <w:p w:rsidR="00662214" w:rsidRPr="00662214" w:rsidRDefault="00662214" w:rsidP="006622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Сніданок.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Атмосфера 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"ROYAL HOLIDAY CAMP" 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 xml:space="preserve">унікальна! 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Тут раніше незнайомі люди стають найкращими друзями;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Дітям у нас дуже подобається. Діти повертаються до нас із друзями та знайомими, братами та сестрами;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Батькам подобається якість послуг, особистий підхід до кожної сім'ї та продуманість кожного етапу організації.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 надією на повернення сюди знову, звільняємо номери!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Але робота табору продовжується!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Запрошуємо на екскурсію в неповторне місто Краків! (У вартості туру!)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 час оглядової екскурсії ви відвідаєте Старий Ринок, Королівський Замок Вавель, Кафедральний собор на Вавельському пагорбі, Дзвін Зигмунда, Маріацький Костел.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Обід в Кракові (від 15 євро/особу)*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Вільний час на шопінг в найкращому торговому центрі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«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Krak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ó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w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Plaza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»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 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для придбання сувенірів!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У вільний час пропонуємо відвідати факультативні екскурсії: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Вавельський пагорб з королівським палацом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 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(15 євро + вхідний квиток 15 євро) є символом світської та церковної влади в Польщі. Це, мабуть, найвизначніша пам’ятка першої столиці Польщі, яка є обов’язковою до відвідання, якщо Ви знаходитесь у Кракові.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Багатство замку можна побачити як ззовні, так і зсередини, відвідавши надзвичайно розкішні королівські палати. Всередині заборонена фотозйомка, тому красу цього місця можна закарбувати в своїй пам’яті, тільки відвідавши його.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Королівський палац, побудований на пагорбі є чудовим оглядовим майданчиком, з якого відкриваються прекрасні види на Віслу, на якій побудоване це, надзвичайної краси місто. І звичайно, ж не забудьте загадати бажання біля Краківського дракона, який знаходиться біля підніжжя замку;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–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Краківський підземний музей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(10 євро + вхідний квиток 10 євро для дорослих/8 євро для дітей). Якщо хочете знати, яким був Краків декілька століть тому, то варто спуститися під землю.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 самого першого кроку підземний музей дивує і захоплює. Відвідувачі потрапляють всередину проходячи крізь пелену туману, на якій транслюється відеозображення середньовічної ринкової площі. Створюється враження переходу з сьогодення в минуле. Поринь в атмосферу середньовіччя, відчуй себе археологом!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lastRenderedPageBreak/>
        <w:t>-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6221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Соляні шахти Велички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(35 євро для дорослих/ 30 євро для дітей до 16 років) (ЗАМОВЛЕННЯ ТА ОПЛАТА ДО ПОЧАТКУ ТУРУ), які є пам'яткою ЮНЕСКО. Кілька мільйонів років тому на цій території під Краковом було величезне море. Через зміни клімату воно висохло і залишило після себе гори солі. А тепер на цьому місці ціле підземне місто, що складається з дев'яти рівнів. Соляні шахти Велички - одні з найвідоміших у всій Європі і можуть похвалитися віком в 700 років. Усередині вас чекають цілі камерні кімнати, величні зали, підземні довгі переходи і загадкові коридори. І все це прикрашено скульптурами, архітектурними творіннями і барельєфами з солі.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Вечірній виїзд на українсько-польський кордон.</w:t>
      </w:r>
    </w:p>
    <w:p w:rsidR="00662214" w:rsidRPr="00662214" w:rsidRDefault="00662214" w:rsidP="00662214">
      <w:pPr>
        <w:spacing w:after="0" w:line="240" w:lineRule="auto"/>
        <w:jc w:val="center"/>
        <w:rPr>
          <w:rFonts w:ascii="Verdana" w:eastAsia="Times New Roman" w:hAnsi="Verdana" w:cs="Times New Roman"/>
          <w:color w:val="212529"/>
          <w:sz w:val="18"/>
          <w:szCs w:val="18"/>
        </w:rPr>
      </w:pP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>Завершення подорожі</w:t>
      </w:r>
    </w:p>
    <w:p w:rsidR="00662214" w:rsidRDefault="00662214" w:rsidP="006622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Повернення в Україну. Перетин кордону.</w:t>
      </w:r>
    </w:p>
    <w:p w:rsidR="00662214" w:rsidRPr="00662214" w:rsidRDefault="00662214" w:rsidP="006622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Прибуття у Львів орієнтовно о 06:00 год</w:t>
      </w:r>
    </w:p>
    <w:p w:rsid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Прибуття в Київ орієнтовно до 14:00 год.</w:t>
      </w:r>
    </w:p>
    <w:p w:rsidR="00662214" w:rsidRPr="00662214" w:rsidRDefault="00662214" w:rsidP="0066221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</w:p>
    <w:p w:rsidR="00662214" w:rsidRPr="00662214" w:rsidRDefault="00662214" w:rsidP="00662214">
      <w:pPr>
        <w:spacing w:after="0" w:line="240" w:lineRule="auto"/>
        <w:jc w:val="center"/>
        <w:rPr>
          <w:rFonts w:ascii="Verdana" w:eastAsia="Times New Roman" w:hAnsi="Verdana" w:cs="Times New Roman"/>
        </w:rPr>
      </w:pPr>
      <w:r w:rsidRPr="00662214">
        <w:rPr>
          <w:rFonts w:ascii="Verdana" w:eastAsia="Times New Roman" w:hAnsi="Verdana" w:cs="Times New Roman"/>
          <w:b/>
          <w:bCs/>
          <w:color w:val="FFFFFF"/>
          <w:shd w:val="clear" w:color="auto" w:fill="48509D"/>
        </w:rPr>
        <w:t>Вартість туру</w:t>
      </w:r>
    </w:p>
    <w:tbl>
      <w:tblPr>
        <w:tblpPr w:leftFromText="180" w:rightFromText="180" w:vertAnchor="text"/>
        <w:tblW w:w="98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3"/>
        <w:gridCol w:w="1653"/>
        <w:gridCol w:w="2285"/>
      </w:tblGrid>
      <w:tr w:rsidR="00662214" w:rsidRPr="00662214" w:rsidTr="00662214">
        <w:trPr>
          <w:trHeight w:val="351"/>
        </w:trPr>
        <w:tc>
          <w:tcPr>
            <w:tcW w:w="5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4" w:rsidRPr="00662214" w:rsidRDefault="00662214" w:rsidP="0066221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622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uk-UA"/>
              </w:rPr>
              <w:t>Дати заїздів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4" w:rsidRPr="00662214" w:rsidRDefault="00662214" w:rsidP="0066221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622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uk-UA"/>
              </w:rPr>
              <w:t>Вартість для дітей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4" w:rsidRPr="00662214" w:rsidRDefault="00662214" w:rsidP="0066221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622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uk-UA"/>
              </w:rPr>
              <w:t>Вартість для дорослих</w:t>
            </w:r>
          </w:p>
        </w:tc>
      </w:tr>
      <w:tr w:rsidR="00662214" w:rsidRPr="00662214" w:rsidTr="00662214">
        <w:trPr>
          <w:trHeight w:val="351"/>
        </w:trPr>
        <w:tc>
          <w:tcPr>
            <w:tcW w:w="98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4" w:rsidRPr="00662214" w:rsidRDefault="00662214" w:rsidP="0066221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6622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uk-UA"/>
              </w:rPr>
              <w:t>Розміщення у затишних віллах курорту "Закопане" з 2-х разовим харчуванням</w:t>
            </w:r>
          </w:p>
        </w:tc>
      </w:tr>
      <w:tr w:rsidR="00662214" w:rsidRPr="00662214" w:rsidTr="00662214">
        <w:trPr>
          <w:trHeight w:val="417"/>
        </w:trPr>
        <w:tc>
          <w:tcPr>
            <w:tcW w:w="5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4" w:rsidRPr="00662214" w:rsidRDefault="00662214" w:rsidP="0066221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62214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Раннє бронювання до 18.11.2024</w:t>
            </w:r>
          </w:p>
          <w:p w:rsidR="00662214" w:rsidRPr="00662214" w:rsidRDefault="00662214" w:rsidP="0066221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62214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02.01.2025 – 10.01.2025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4" w:rsidRPr="00662214" w:rsidRDefault="00662214" w:rsidP="0066221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62214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490 євро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4" w:rsidRPr="00662214" w:rsidRDefault="00662214" w:rsidP="0066221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62214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520 євро</w:t>
            </w:r>
          </w:p>
        </w:tc>
      </w:tr>
      <w:tr w:rsidR="00662214" w:rsidRPr="00662214" w:rsidTr="00662214">
        <w:trPr>
          <w:trHeight w:val="834"/>
        </w:trPr>
        <w:tc>
          <w:tcPr>
            <w:tcW w:w="5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4" w:rsidRPr="00662214" w:rsidRDefault="00662214" w:rsidP="0066221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62214">
              <w:rPr>
                <w:rFonts w:ascii="Verdana" w:eastAsia="Times New Roman" w:hAnsi="Verdana" w:cs="Times New Roman"/>
                <w:sz w:val="18"/>
                <w:szCs w:val="18"/>
              </w:rPr>
              <w:t>Базова вартість</w:t>
            </w:r>
          </w:p>
          <w:p w:rsidR="00662214" w:rsidRPr="00662214" w:rsidRDefault="00662214" w:rsidP="0066221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62214">
              <w:rPr>
                <w:rFonts w:ascii="Verdana" w:eastAsia="Times New Roman" w:hAnsi="Verdana" w:cs="Times New Roman"/>
                <w:sz w:val="18"/>
                <w:szCs w:val="18"/>
              </w:rPr>
              <w:t>02.01.2025 – 10.01.2025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2214" w:rsidRPr="00662214" w:rsidRDefault="00662214" w:rsidP="0066221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62214">
              <w:rPr>
                <w:rFonts w:ascii="Verdana" w:eastAsia="Times New Roman" w:hAnsi="Verdana" w:cs="Times New Roman"/>
                <w:sz w:val="18"/>
                <w:szCs w:val="18"/>
              </w:rPr>
              <w:t>515 євро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2214" w:rsidRPr="00662214" w:rsidRDefault="00662214" w:rsidP="0066221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62214">
              <w:rPr>
                <w:rFonts w:ascii="Verdana" w:eastAsia="Times New Roman" w:hAnsi="Verdana" w:cs="Times New Roman"/>
                <w:sz w:val="18"/>
                <w:szCs w:val="18"/>
              </w:rPr>
              <w:t>545 євро</w:t>
            </w:r>
          </w:p>
        </w:tc>
      </w:tr>
      <w:tr w:rsidR="00662214" w:rsidRPr="00662214" w:rsidTr="00662214">
        <w:trPr>
          <w:trHeight w:val="417"/>
        </w:trPr>
        <w:tc>
          <w:tcPr>
            <w:tcW w:w="98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4" w:rsidRPr="00662214" w:rsidRDefault="00662214" w:rsidP="0066221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6622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uk-UA"/>
              </w:rPr>
              <w:t>Розміщення в готелі на курорті «Поронін» з 2-х разовим харчуванням, околиці Закопане</w:t>
            </w:r>
          </w:p>
        </w:tc>
      </w:tr>
      <w:tr w:rsidR="00662214" w:rsidRPr="00662214" w:rsidTr="00662214">
        <w:trPr>
          <w:trHeight w:val="415"/>
        </w:trPr>
        <w:tc>
          <w:tcPr>
            <w:tcW w:w="5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4" w:rsidRPr="00662214" w:rsidRDefault="00662214" w:rsidP="0066221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62214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Раннє бронювання до </w:t>
            </w:r>
            <w:r w:rsidRPr="00662214">
              <w:rPr>
                <w:rFonts w:ascii="Verdana" w:eastAsia="Times New Roman" w:hAnsi="Verdana" w:cs="Times New Roman"/>
                <w:sz w:val="18"/>
                <w:szCs w:val="18"/>
              </w:rPr>
              <w:t>18.11.2024</w:t>
            </w:r>
          </w:p>
          <w:p w:rsidR="00662214" w:rsidRPr="00662214" w:rsidRDefault="00662214" w:rsidP="0066221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62214">
              <w:rPr>
                <w:rFonts w:ascii="Verdana" w:eastAsia="Times New Roman" w:hAnsi="Verdana" w:cs="Times New Roman"/>
                <w:sz w:val="18"/>
                <w:szCs w:val="18"/>
              </w:rPr>
              <w:t>21.</w:t>
            </w:r>
            <w:r w:rsidRPr="00662214">
              <w:rPr>
                <w:rFonts w:ascii="Verdana" w:eastAsia="Times New Roman" w:hAnsi="Verdana" w:cs="Times New Roman"/>
                <w:sz w:val="18"/>
                <w:szCs w:val="18"/>
                <w:lang w:val="uk-UA"/>
              </w:rPr>
              <w:t>12</w:t>
            </w:r>
            <w:r w:rsidRPr="00662214">
              <w:rPr>
                <w:rFonts w:ascii="Verdana" w:eastAsia="Times New Roman" w:hAnsi="Verdana" w:cs="Times New Roman"/>
                <w:sz w:val="18"/>
                <w:szCs w:val="18"/>
              </w:rPr>
              <w:t>.2024 – 29.12.2024</w:t>
            </w:r>
          </w:p>
          <w:p w:rsidR="00662214" w:rsidRPr="00662214" w:rsidRDefault="00662214" w:rsidP="0066221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62214">
              <w:rPr>
                <w:rFonts w:ascii="Verdana" w:eastAsia="Times New Roman" w:hAnsi="Verdana" w:cs="Times New Roman"/>
                <w:sz w:val="18"/>
                <w:szCs w:val="18"/>
              </w:rPr>
              <w:t>02.01.2025 – 10.01.2025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4" w:rsidRPr="00662214" w:rsidRDefault="00662214" w:rsidP="0066221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62214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 </w:t>
            </w:r>
          </w:p>
          <w:p w:rsidR="00662214" w:rsidRPr="00662214" w:rsidRDefault="00662214" w:rsidP="0066221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62214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410 євро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4" w:rsidRPr="00662214" w:rsidRDefault="00662214" w:rsidP="0066221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62214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 </w:t>
            </w:r>
          </w:p>
          <w:p w:rsidR="00662214" w:rsidRPr="00662214" w:rsidRDefault="00662214" w:rsidP="0066221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62214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440 євро</w:t>
            </w:r>
          </w:p>
        </w:tc>
      </w:tr>
      <w:tr w:rsidR="00662214" w:rsidRPr="00662214" w:rsidTr="00662214">
        <w:trPr>
          <w:trHeight w:val="415"/>
        </w:trPr>
        <w:tc>
          <w:tcPr>
            <w:tcW w:w="58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4" w:rsidRPr="00662214" w:rsidRDefault="00662214" w:rsidP="0066221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62214">
              <w:rPr>
                <w:rFonts w:ascii="Verdana" w:eastAsia="Times New Roman" w:hAnsi="Verdana" w:cs="Times New Roman"/>
                <w:sz w:val="18"/>
                <w:szCs w:val="18"/>
              </w:rPr>
              <w:t>Базова вартість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2214" w:rsidRPr="00662214" w:rsidRDefault="00662214" w:rsidP="0066221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62214">
              <w:rPr>
                <w:rFonts w:ascii="Verdana" w:eastAsia="Times New Roman" w:hAnsi="Verdana" w:cs="Times New Roman"/>
                <w:sz w:val="18"/>
                <w:szCs w:val="18"/>
              </w:rPr>
              <w:t>435 євро</w:t>
            </w:r>
          </w:p>
        </w:tc>
        <w:tc>
          <w:tcPr>
            <w:tcW w:w="22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2214" w:rsidRPr="00662214" w:rsidRDefault="00662214" w:rsidP="0066221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62214">
              <w:rPr>
                <w:rFonts w:ascii="Verdana" w:eastAsia="Times New Roman" w:hAnsi="Verdana" w:cs="Times New Roman"/>
                <w:sz w:val="18"/>
                <w:szCs w:val="18"/>
              </w:rPr>
              <w:t>465 євро</w:t>
            </w:r>
          </w:p>
        </w:tc>
      </w:tr>
      <w:tr w:rsidR="00662214" w:rsidRPr="00662214" w:rsidTr="00662214">
        <w:trPr>
          <w:trHeight w:val="415"/>
        </w:trPr>
        <w:tc>
          <w:tcPr>
            <w:tcW w:w="5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4" w:rsidRPr="00662214" w:rsidRDefault="00662214" w:rsidP="0066221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62214">
              <w:rPr>
                <w:rFonts w:ascii="Verdana" w:eastAsia="Times New Roman" w:hAnsi="Verdana" w:cs="Times New Roman"/>
                <w:sz w:val="18"/>
                <w:szCs w:val="18"/>
              </w:rPr>
              <w:t>21.</w:t>
            </w:r>
            <w:r w:rsidRPr="00662214">
              <w:rPr>
                <w:rFonts w:ascii="Verdana" w:eastAsia="Times New Roman" w:hAnsi="Verdana" w:cs="Times New Roman"/>
                <w:sz w:val="18"/>
                <w:szCs w:val="18"/>
                <w:lang w:val="uk-UA"/>
              </w:rPr>
              <w:t>12</w:t>
            </w:r>
            <w:r w:rsidRPr="00662214">
              <w:rPr>
                <w:rFonts w:ascii="Verdana" w:eastAsia="Times New Roman" w:hAnsi="Verdana" w:cs="Times New Roman"/>
                <w:sz w:val="18"/>
                <w:szCs w:val="18"/>
              </w:rPr>
              <w:t>.2024 – 29.12.2024</w:t>
            </w:r>
          </w:p>
          <w:p w:rsidR="00662214" w:rsidRPr="00662214" w:rsidRDefault="00662214" w:rsidP="0066221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62214">
              <w:rPr>
                <w:rFonts w:ascii="Verdana" w:eastAsia="Times New Roman" w:hAnsi="Verdana" w:cs="Times New Roman"/>
                <w:sz w:val="18"/>
                <w:szCs w:val="18"/>
              </w:rPr>
              <w:t>02.01.2025 – 10.01.2025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2214" w:rsidRPr="00662214" w:rsidRDefault="00662214" w:rsidP="006622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2214" w:rsidRPr="00662214" w:rsidRDefault="00662214" w:rsidP="006622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662214" w:rsidRPr="00662214" w:rsidRDefault="00662214" w:rsidP="006622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b/>
          <w:bCs/>
          <w:sz w:val="18"/>
          <w:szCs w:val="18"/>
          <w:lang w:val="ru-RU"/>
        </w:rPr>
        <w:br/>
        <w:t>*вказана ціна</w:t>
      </w:r>
      <w:r w:rsidRPr="00662214">
        <w:rPr>
          <w:rFonts w:ascii="Verdana" w:eastAsia="Times New Roman" w:hAnsi="Verdana" w:cs="Times New Roman"/>
          <w:b/>
          <w:bCs/>
          <w:sz w:val="18"/>
          <w:szCs w:val="18"/>
        </w:rPr>
        <w:t> </w:t>
      </w:r>
      <w:r w:rsidRPr="00662214">
        <w:rPr>
          <w:rFonts w:ascii="Verdana" w:eastAsia="Times New Roman" w:hAnsi="Verdana" w:cs="Times New Roman"/>
          <w:b/>
          <w:bCs/>
          <w:sz w:val="18"/>
          <w:szCs w:val="18"/>
          <w:lang w:val="ru-RU"/>
        </w:rPr>
        <w:t xml:space="preserve"> на базі дворазового харчування (НВ)</w:t>
      </w:r>
    </w:p>
    <w:p w:rsidR="00662214" w:rsidRPr="00662214" w:rsidRDefault="00662214" w:rsidP="00662214">
      <w:pPr>
        <w:shd w:val="clear" w:color="auto" w:fill="48509D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FFFFFF"/>
          <w:sz w:val="18"/>
          <w:szCs w:val="18"/>
        </w:rPr>
      </w:pPr>
      <w:r w:rsidRPr="00662214">
        <w:rPr>
          <w:rFonts w:ascii="Verdana" w:eastAsia="Times New Roman" w:hAnsi="Verdana" w:cs="Times New Roman"/>
          <w:b/>
          <w:bCs/>
          <w:color w:val="FFFFFF"/>
          <w:sz w:val="18"/>
          <w:szCs w:val="18"/>
        </w:rPr>
        <w:t>Входить у вартість</w:t>
      </w:r>
    </w:p>
    <w:p w:rsidR="00662214" w:rsidRPr="00662214" w:rsidRDefault="00662214" w:rsidP="0066221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sz w:val="18"/>
          <w:szCs w:val="18"/>
          <w:lang w:val="ru-RU"/>
        </w:rPr>
        <w:t>Проїзд автобусом за маршрутом:</w:t>
      </w:r>
      <w:r w:rsidRPr="00662214">
        <w:rPr>
          <w:rFonts w:ascii="Verdana" w:eastAsia="Times New Roman" w:hAnsi="Verdana" w:cs="Times New Roman"/>
          <w:sz w:val="18"/>
          <w:szCs w:val="18"/>
        </w:rPr>
        <w:t> </w:t>
      </w:r>
      <w:r w:rsidRPr="00662214">
        <w:rPr>
          <w:rFonts w:ascii="Verdana" w:eastAsia="Times New Roman" w:hAnsi="Verdana" w:cs="Times New Roman"/>
          <w:sz w:val="18"/>
          <w:szCs w:val="18"/>
          <w:lang w:val="ru-RU"/>
        </w:rPr>
        <w:t xml:space="preserve"> Київ - Закопане - Київ;</w:t>
      </w:r>
    </w:p>
    <w:p w:rsidR="00662214" w:rsidRPr="00662214" w:rsidRDefault="00662214" w:rsidP="0066221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sz w:val="18"/>
          <w:szCs w:val="18"/>
          <w:lang w:val="ru-RU"/>
        </w:rPr>
        <w:t>проживання в готелі 6 ночей у номерах з усіма зручностями;</w:t>
      </w:r>
    </w:p>
    <w:p w:rsidR="00662214" w:rsidRPr="00662214" w:rsidRDefault="00662214" w:rsidP="0066221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</w:rPr>
      </w:pPr>
      <w:r w:rsidRPr="00662214">
        <w:rPr>
          <w:rFonts w:ascii="Verdana" w:eastAsia="Times New Roman" w:hAnsi="Verdana" w:cs="Times New Roman"/>
          <w:sz w:val="18"/>
          <w:szCs w:val="18"/>
        </w:rPr>
        <w:t>2-х  разове збалансоване харчування;</w:t>
      </w:r>
    </w:p>
    <w:p w:rsidR="00662214" w:rsidRPr="00662214" w:rsidRDefault="00662214" w:rsidP="0066221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</w:rPr>
      </w:pPr>
      <w:r w:rsidRPr="00662214">
        <w:rPr>
          <w:rFonts w:ascii="Verdana" w:eastAsia="Times New Roman" w:hAnsi="Verdana" w:cs="Times New Roman"/>
          <w:sz w:val="18"/>
          <w:szCs w:val="18"/>
        </w:rPr>
        <w:t>анімаційна програма;</w:t>
      </w:r>
    </w:p>
    <w:p w:rsidR="00662214" w:rsidRPr="00662214" w:rsidRDefault="00662214" w:rsidP="0066221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sz w:val="18"/>
          <w:szCs w:val="18"/>
          <w:lang w:val="ru-RU"/>
        </w:rPr>
        <w:t>оглядова екскурсія по Кракову та трансфер до термальних джерел "</w:t>
      </w:r>
      <w:r w:rsidRPr="00662214">
        <w:rPr>
          <w:rFonts w:ascii="Verdana" w:eastAsia="Times New Roman" w:hAnsi="Verdana" w:cs="Times New Roman"/>
          <w:sz w:val="18"/>
          <w:szCs w:val="18"/>
        </w:rPr>
        <w:t>Termy</w:t>
      </w:r>
      <w:r w:rsidRPr="00662214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r w:rsidRPr="00662214">
        <w:rPr>
          <w:rFonts w:ascii="Verdana" w:eastAsia="Times New Roman" w:hAnsi="Verdana" w:cs="Times New Roman"/>
          <w:sz w:val="18"/>
          <w:szCs w:val="18"/>
        </w:rPr>
        <w:t>Bukowina</w:t>
      </w:r>
      <w:r w:rsidRPr="00662214">
        <w:rPr>
          <w:rFonts w:ascii="Verdana" w:eastAsia="Times New Roman" w:hAnsi="Verdana" w:cs="Times New Roman"/>
          <w:sz w:val="18"/>
          <w:szCs w:val="18"/>
          <w:lang w:val="ru-RU"/>
        </w:rPr>
        <w:t>";</w:t>
      </w:r>
    </w:p>
    <w:p w:rsidR="00662214" w:rsidRPr="00662214" w:rsidRDefault="00662214" w:rsidP="0066221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sz w:val="18"/>
          <w:szCs w:val="18"/>
          <w:lang w:val="ru-RU"/>
        </w:rPr>
        <w:t>супровід керівником групи по всьому маршруту.</w:t>
      </w:r>
    </w:p>
    <w:p w:rsidR="00662214" w:rsidRPr="00662214" w:rsidRDefault="00662214" w:rsidP="00662214">
      <w:pPr>
        <w:shd w:val="clear" w:color="auto" w:fill="F1874C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FFFFFF"/>
          <w:sz w:val="18"/>
          <w:szCs w:val="18"/>
        </w:rPr>
      </w:pPr>
      <w:r w:rsidRPr="00662214">
        <w:rPr>
          <w:rFonts w:ascii="Verdana" w:eastAsia="Times New Roman" w:hAnsi="Verdana" w:cs="Times New Roman"/>
          <w:b/>
          <w:bCs/>
          <w:color w:val="FFFFFF"/>
          <w:sz w:val="18"/>
          <w:szCs w:val="18"/>
        </w:rPr>
        <w:t>Не входить у вартість</w:t>
      </w:r>
    </w:p>
    <w:p w:rsidR="00662214" w:rsidRPr="00662214" w:rsidRDefault="00662214" w:rsidP="0066221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</w:rPr>
      </w:pPr>
      <w:r w:rsidRPr="00662214">
        <w:rPr>
          <w:rFonts w:ascii="Verdana" w:eastAsia="Times New Roman" w:hAnsi="Verdana" w:cs="Times New Roman"/>
          <w:sz w:val="18"/>
          <w:szCs w:val="18"/>
        </w:rPr>
        <w:t>Факультативні екскурсії;</w:t>
      </w:r>
    </w:p>
    <w:p w:rsidR="00662214" w:rsidRPr="00662214" w:rsidRDefault="00662214" w:rsidP="0066221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sz w:val="18"/>
          <w:szCs w:val="18"/>
          <w:lang w:val="ru-RU"/>
        </w:rPr>
        <w:t>медичне страхування 10 євро (для туристів 7-60 р.);</w:t>
      </w:r>
    </w:p>
    <w:p w:rsidR="00662214" w:rsidRPr="00662214" w:rsidRDefault="00662214" w:rsidP="0066221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sz w:val="18"/>
          <w:szCs w:val="18"/>
          <w:lang w:val="ru-RU"/>
        </w:rPr>
        <w:lastRenderedPageBreak/>
        <w:t>Медичне страхування для осіб 0-6 та 60-80 років (*уточнюйте у менеджера)</w:t>
      </w:r>
    </w:p>
    <w:p w:rsidR="00662214" w:rsidRPr="00662214" w:rsidRDefault="00662214" w:rsidP="0066221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</w:rPr>
      </w:pPr>
      <w:r w:rsidRPr="00662214">
        <w:rPr>
          <w:rFonts w:ascii="Verdana" w:eastAsia="Times New Roman" w:hAnsi="Verdana" w:cs="Times New Roman"/>
          <w:sz w:val="18"/>
          <w:szCs w:val="18"/>
        </w:rPr>
        <w:t>додатковий сніданок 10 євро/особу;  </w:t>
      </w:r>
    </w:p>
    <w:p w:rsidR="00662214" w:rsidRPr="00662214" w:rsidRDefault="00662214" w:rsidP="0066221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sz w:val="18"/>
          <w:szCs w:val="18"/>
          <w:lang w:val="ru-RU"/>
        </w:rPr>
        <w:t>Доплата за гірськолижне страхування -+ 10 євро/особу.</w:t>
      </w:r>
    </w:p>
    <w:p w:rsidR="00662214" w:rsidRPr="00662214" w:rsidRDefault="00662214" w:rsidP="0066221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sz w:val="18"/>
          <w:szCs w:val="18"/>
        </w:rPr>
        <w:t> </w:t>
      </w:r>
      <w:r w:rsidRPr="00662214">
        <w:rPr>
          <w:rFonts w:ascii="Verdana" w:eastAsia="Times New Roman" w:hAnsi="Verdana" w:cs="Times New Roman"/>
          <w:sz w:val="18"/>
          <w:szCs w:val="18"/>
          <w:lang w:val="ru-RU"/>
        </w:rPr>
        <w:t>За бажанням 6 обідів у готелі Діти 50 євро/</w:t>
      </w:r>
      <w:r w:rsidRPr="00662214">
        <w:rPr>
          <w:rFonts w:ascii="Verdana" w:eastAsia="Times New Roman" w:hAnsi="Verdana" w:cs="Times New Roman"/>
          <w:sz w:val="18"/>
          <w:szCs w:val="18"/>
        </w:rPr>
        <w:t>o</w:t>
      </w:r>
      <w:r w:rsidRPr="00662214">
        <w:rPr>
          <w:rFonts w:ascii="Verdana" w:eastAsia="Times New Roman" w:hAnsi="Verdana" w:cs="Times New Roman"/>
          <w:sz w:val="18"/>
          <w:szCs w:val="18"/>
          <w:lang w:val="ru-RU"/>
        </w:rPr>
        <w:t>соба, Дорослі 60 євро/особа (замовлення та оплата до початку туру );</w:t>
      </w:r>
    </w:p>
    <w:p w:rsidR="00662214" w:rsidRPr="00662214" w:rsidRDefault="00662214" w:rsidP="0066221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sz w:val="18"/>
          <w:szCs w:val="18"/>
          <w:lang w:val="ru-RU"/>
        </w:rPr>
        <w:t>Додаткова оплата за перевезення гірськолижного спорядження з України - 20 євро/особу;</w:t>
      </w:r>
    </w:p>
    <w:p w:rsidR="00662214" w:rsidRPr="00662214" w:rsidRDefault="00662214" w:rsidP="0066221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sz w:val="18"/>
          <w:szCs w:val="18"/>
          <w:lang w:val="ru-RU"/>
        </w:rPr>
        <w:t>Вхідні квитки на екскурсійні обєкти: "</w:t>
      </w:r>
      <w:r w:rsidRPr="00662214">
        <w:rPr>
          <w:rFonts w:ascii="Verdana" w:eastAsia="Times New Roman" w:hAnsi="Verdana" w:cs="Times New Roman"/>
          <w:sz w:val="18"/>
          <w:szCs w:val="18"/>
        </w:rPr>
        <w:t>Termy</w:t>
      </w:r>
      <w:r w:rsidRPr="00662214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r w:rsidRPr="00662214">
        <w:rPr>
          <w:rFonts w:ascii="Verdana" w:eastAsia="Times New Roman" w:hAnsi="Verdana" w:cs="Times New Roman"/>
          <w:sz w:val="18"/>
          <w:szCs w:val="18"/>
        </w:rPr>
        <w:t>Bukowina</w:t>
      </w:r>
      <w:r w:rsidRPr="00662214">
        <w:rPr>
          <w:rFonts w:ascii="Verdana" w:eastAsia="Times New Roman" w:hAnsi="Verdana" w:cs="Times New Roman"/>
          <w:sz w:val="18"/>
          <w:szCs w:val="18"/>
          <w:lang w:val="ru-RU"/>
        </w:rPr>
        <w:t>" - від</w:t>
      </w:r>
      <w:r w:rsidRPr="00662214">
        <w:rPr>
          <w:rFonts w:ascii="Verdana" w:eastAsia="Times New Roman" w:hAnsi="Verdana" w:cs="Times New Roman"/>
          <w:sz w:val="18"/>
          <w:szCs w:val="18"/>
        </w:rPr>
        <w:t> </w:t>
      </w:r>
      <w:r w:rsidRPr="00662214">
        <w:rPr>
          <w:rFonts w:ascii="Verdana" w:eastAsia="Times New Roman" w:hAnsi="Verdana" w:cs="Times New Roman"/>
          <w:sz w:val="18"/>
          <w:szCs w:val="18"/>
          <w:lang w:val="ru-RU"/>
        </w:rPr>
        <w:t xml:space="preserve"> 35 євро/дорослого, 30 євро/діти до 13 років;</w:t>
      </w:r>
    </w:p>
    <w:p w:rsidR="00662214" w:rsidRPr="00662214" w:rsidRDefault="00662214" w:rsidP="0066221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</w:rPr>
      </w:pPr>
      <w:r w:rsidRPr="00662214">
        <w:rPr>
          <w:rFonts w:ascii="Verdana" w:eastAsia="Times New Roman" w:hAnsi="Verdana" w:cs="Times New Roman"/>
          <w:sz w:val="18"/>
          <w:szCs w:val="18"/>
        </w:rPr>
        <w:t>Власні витрати;</w:t>
      </w:r>
    </w:p>
    <w:p w:rsidR="00662214" w:rsidRPr="00662214" w:rsidRDefault="00662214" w:rsidP="0066221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</w:rPr>
      </w:pPr>
      <w:r w:rsidRPr="00662214">
        <w:rPr>
          <w:rFonts w:ascii="Verdana" w:eastAsia="Times New Roman" w:hAnsi="Verdana" w:cs="Times New Roman"/>
          <w:sz w:val="18"/>
          <w:szCs w:val="18"/>
        </w:rPr>
        <w:t>Відвідування Aqua Park Zakopane -  25 євро дорослий, 20 євро діти;</w:t>
      </w:r>
    </w:p>
    <w:p w:rsidR="00662214" w:rsidRPr="00662214" w:rsidRDefault="00662214" w:rsidP="0066221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sz w:val="18"/>
          <w:szCs w:val="18"/>
          <w:lang w:val="ru-RU"/>
        </w:rPr>
        <w:t>Підйом фунікулером на гору Губалувка - вартість уточнюється;</w:t>
      </w:r>
    </w:p>
    <w:p w:rsidR="00662214" w:rsidRPr="00662214" w:rsidRDefault="00662214" w:rsidP="0066221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sz w:val="18"/>
          <w:szCs w:val="18"/>
          <w:lang w:val="ru-RU"/>
        </w:rPr>
        <w:t>Комплексний обід у Кракові - від 15 євро/особу;</w:t>
      </w:r>
    </w:p>
    <w:p w:rsidR="00662214" w:rsidRPr="00662214" w:rsidRDefault="00662214" w:rsidP="0066221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62214">
        <w:rPr>
          <w:rFonts w:ascii="Verdana" w:eastAsia="Times New Roman" w:hAnsi="Verdana" w:cs="Times New Roman"/>
          <w:sz w:val="18"/>
          <w:szCs w:val="18"/>
          <w:lang w:val="ru-RU"/>
        </w:rPr>
        <w:t>Навушники на екскурсію в Кракові</w:t>
      </w:r>
      <w:r w:rsidRPr="00662214">
        <w:rPr>
          <w:rFonts w:ascii="Verdana" w:eastAsia="Times New Roman" w:hAnsi="Verdana" w:cs="Times New Roman"/>
          <w:sz w:val="18"/>
          <w:szCs w:val="18"/>
        </w:rPr>
        <w:t> </w:t>
      </w:r>
      <w:r w:rsidRPr="00662214">
        <w:rPr>
          <w:rFonts w:ascii="Verdana" w:eastAsia="Times New Roman" w:hAnsi="Verdana" w:cs="Times New Roman"/>
          <w:sz w:val="18"/>
          <w:szCs w:val="18"/>
          <w:lang w:val="ru-RU"/>
        </w:rPr>
        <w:t xml:space="preserve"> – 2 євро/особа</w:t>
      </w:r>
    </w:p>
    <w:p w:rsidR="00422802" w:rsidRPr="00662214" w:rsidRDefault="00422802" w:rsidP="00662214">
      <w:pPr>
        <w:rPr>
          <w:rFonts w:ascii="Verdana" w:hAnsi="Verdana"/>
          <w:sz w:val="18"/>
          <w:szCs w:val="18"/>
          <w:lang w:val="ru-RU"/>
        </w:rPr>
      </w:pPr>
    </w:p>
    <w:sectPr w:rsidR="00422802" w:rsidRPr="006622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B07" w:rsidRDefault="00115B07" w:rsidP="00D166DE">
      <w:pPr>
        <w:spacing w:after="0" w:line="240" w:lineRule="auto"/>
      </w:pPr>
      <w:r>
        <w:separator/>
      </w:r>
    </w:p>
  </w:endnote>
  <w:endnote w:type="continuationSeparator" w:id="0">
    <w:p w:rsidR="00115B07" w:rsidRDefault="00115B07" w:rsidP="00D1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B07" w:rsidRDefault="00115B07" w:rsidP="00D166DE">
      <w:pPr>
        <w:spacing w:after="0" w:line="240" w:lineRule="auto"/>
      </w:pPr>
      <w:r>
        <w:separator/>
      </w:r>
    </w:p>
  </w:footnote>
  <w:footnote w:type="continuationSeparator" w:id="0">
    <w:p w:rsidR="00115B07" w:rsidRDefault="00115B07" w:rsidP="00D16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B4A1A"/>
    <w:multiLevelType w:val="multilevel"/>
    <w:tmpl w:val="2F30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4B1A7B"/>
    <w:multiLevelType w:val="multilevel"/>
    <w:tmpl w:val="35B2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9B74D9"/>
    <w:multiLevelType w:val="multilevel"/>
    <w:tmpl w:val="0F92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0E3C4C"/>
    <w:multiLevelType w:val="multilevel"/>
    <w:tmpl w:val="DF1C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DD"/>
    <w:rsid w:val="00076CDD"/>
    <w:rsid w:val="00115B07"/>
    <w:rsid w:val="00422802"/>
    <w:rsid w:val="00662214"/>
    <w:rsid w:val="00887526"/>
    <w:rsid w:val="00D166DE"/>
    <w:rsid w:val="00D9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A1922"/>
  <w15:chartTrackingRefBased/>
  <w15:docId w15:val="{3CE737CD-DBA4-49C9-B2B0-1BEC483A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D166D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166DE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leftcaption">
    <w:name w:val="left_caption"/>
    <w:basedOn w:val="a0"/>
    <w:rsid w:val="00D166DE"/>
  </w:style>
  <w:style w:type="paragraph" w:styleId="a3">
    <w:name w:val="Normal (Web)"/>
    <w:basedOn w:val="a"/>
    <w:uiPriority w:val="99"/>
    <w:semiHidden/>
    <w:unhideWhenUsed/>
    <w:rsid w:val="00D1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166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66DE"/>
  </w:style>
  <w:style w:type="paragraph" w:styleId="a6">
    <w:name w:val="footer"/>
    <w:basedOn w:val="a"/>
    <w:link w:val="a7"/>
    <w:uiPriority w:val="99"/>
    <w:unhideWhenUsed/>
    <w:rsid w:val="00D166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74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4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5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32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45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29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18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67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57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94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2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15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321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86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53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24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10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68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07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03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1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83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11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15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30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64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71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86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90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02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94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79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35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58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61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55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16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29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84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72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25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19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10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10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01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00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86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60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05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87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80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8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2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87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06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14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11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58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93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90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83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373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655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852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26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5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66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49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82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90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25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16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27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10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49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56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75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1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8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79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59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04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0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55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54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55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8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47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19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42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73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30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25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65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25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31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77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47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88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31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31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07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51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81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02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18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87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60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74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10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41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34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9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1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29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9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903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59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77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71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5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109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439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77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1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3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28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72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8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4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03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87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39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25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01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5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77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53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73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53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80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01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50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41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86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346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3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83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40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89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53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30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21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26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70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43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19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9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82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7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15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49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64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06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50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3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59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30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92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13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59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75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85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7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09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44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6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40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04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17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29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38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33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98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91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2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39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855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8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1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1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46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66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5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74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54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54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03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604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1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55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9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6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01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21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1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67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612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86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68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2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0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39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28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77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66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230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2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8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24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41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55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68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47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56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03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2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6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99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67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76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08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2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15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19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89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12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2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87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25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50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81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24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17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635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6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5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kums.com.ua/storage/watermarked/bch7pgpxJEkRrXN2cKzH5lkxR8qGOujCYLJDi0jX.jpe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hyperlink" Target="https://sakums.com.ua/storage/watermarked/cfnRljqa9zrqjA24nGGjWOlglppqc42CwDmpdooR.jpeg" TargetMode="External"/><Relationship Id="rId21" Type="http://schemas.openxmlformats.org/officeDocument/2006/relationships/hyperlink" Target="https://sakums.com.ua/storage/watermarked/4GUmPl5pPXOkY72YcZpzlWBfvx5UL7M55oq8mpxn.jpeg" TargetMode="External"/><Relationship Id="rId34" Type="http://schemas.openxmlformats.org/officeDocument/2006/relationships/image" Target="media/image14.jpeg"/><Relationship Id="rId42" Type="http://schemas.openxmlformats.org/officeDocument/2006/relationships/image" Target="media/image18.jpeg"/><Relationship Id="rId47" Type="http://schemas.openxmlformats.org/officeDocument/2006/relationships/hyperlink" Target="https://sakums.com.ua/storage/watermarked/O1KIkLNzJcjQl9OsPDxBNUsfsXyknWctITWOtjC9.jpeg" TargetMode="External"/><Relationship Id="rId50" Type="http://schemas.openxmlformats.org/officeDocument/2006/relationships/hyperlink" Target="https://sakums.com.ua/storage/watermarked/sAA95uiTEY1sn5iLleUiQDybKAWHndwuu4Tj4FsB.jpeg" TargetMode="External"/><Relationship Id="rId55" Type="http://schemas.openxmlformats.org/officeDocument/2006/relationships/image" Target="media/image24.jpeg"/><Relationship Id="rId63" Type="http://schemas.openxmlformats.org/officeDocument/2006/relationships/theme" Target="theme/theme1.xml"/><Relationship Id="rId7" Type="http://schemas.openxmlformats.org/officeDocument/2006/relationships/hyperlink" Target="https://sakums.com.ua/storage/watermarked/yo0fg6j9G11GkzFksxWAUkSjlnkWXQhM8BFFpi8n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s://sakums.com.ua/storage/watermarked/brafYJ5zB6Min06K8YaDJBCZ4xerHHbtN9hgSmC1.jpeg" TargetMode="External"/><Relationship Id="rId41" Type="http://schemas.openxmlformats.org/officeDocument/2006/relationships/hyperlink" Target="https://sakums.com.ua/storage/watermarked/nvqe2bN3CRcTlwsmJXqe8J6iM0zOBkwmh2uQ3nI8.jpeg" TargetMode="External"/><Relationship Id="rId54" Type="http://schemas.openxmlformats.org/officeDocument/2006/relationships/hyperlink" Target="https://sakums.com.ua/storage/watermarked/A17QI1bjYmjB9DSr5pxtHKGwVo8SGdfMnqDJIvrM.jpeg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kums.com.ua/storage/watermarked/08ufTmp2wUGhbQfxHmekrW5XODCAqWYwFDIvocLd.jpe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s://sakums.com.ua/storage/watermarked/JPpXYknQhQ1AmsUiPCCM2NBgKFk8AHBc7cCPmk9v.jpeg" TargetMode="External"/><Relationship Id="rId40" Type="http://schemas.openxmlformats.org/officeDocument/2006/relationships/image" Target="media/image17.jpeg"/><Relationship Id="rId45" Type="http://schemas.openxmlformats.org/officeDocument/2006/relationships/hyperlink" Target="https://sakums.com.ua/storage/watermarked/hpdO70WFMRZ4iLdBNcjxANtY6jhtOEpd0CsXtvW1.jpeg" TargetMode="External"/><Relationship Id="rId53" Type="http://schemas.openxmlformats.org/officeDocument/2006/relationships/image" Target="media/image23.jpeg"/><Relationship Id="rId58" Type="http://schemas.openxmlformats.org/officeDocument/2006/relationships/hyperlink" Target="https://sakums.com.ua/storage/watermarked/uioaANpf9QZX1sJZP7PZzutSS4Myj5skvjmLpSbM.jpe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akums.com.ua/storage/watermarked/TSuxcpEMvAO7bd843taNjIO6EN43zv6bjtxEuqkD.jpeg" TargetMode="External"/><Relationship Id="rId23" Type="http://schemas.openxmlformats.org/officeDocument/2006/relationships/hyperlink" Target="https://sakums.com.ua/storage/watermarked/iBozvfmNbk53Op7idL2RBuPIS2tQpmOQGIf7W1mh.jpeg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hyperlink" Target="https://sakums.com.ua/storage/watermarked/FPQhXDwXG5hVetoJAeCv9ubXKR6klUkmaUlQ9tSP.jpeg" TargetMode="External"/><Relationship Id="rId57" Type="http://schemas.openxmlformats.org/officeDocument/2006/relationships/image" Target="media/image25.jpeg"/><Relationship Id="rId61" Type="http://schemas.openxmlformats.org/officeDocument/2006/relationships/image" Target="media/image27.jpeg"/><Relationship Id="rId10" Type="http://schemas.openxmlformats.org/officeDocument/2006/relationships/image" Target="media/image2.jpeg"/><Relationship Id="rId19" Type="http://schemas.openxmlformats.org/officeDocument/2006/relationships/hyperlink" Target="https://sakums.com.ua/storage/watermarked/6jLvicuEGz4m07AuCLZbJmIuu8ich7jDHRnv6NeV.jpeg" TargetMode="External"/><Relationship Id="rId31" Type="http://schemas.openxmlformats.org/officeDocument/2006/relationships/hyperlink" Target="https://sakums.com.ua/storage/watermarked/XW9WOjTreUFVn5Lvr5xR3LSM2mW0CbEKuZZ8ketd.jpeg" TargetMode="External"/><Relationship Id="rId44" Type="http://schemas.openxmlformats.org/officeDocument/2006/relationships/image" Target="media/image19.jpeg"/><Relationship Id="rId52" Type="http://schemas.openxmlformats.org/officeDocument/2006/relationships/hyperlink" Target="https://sakums.com.ua/storage/watermarked/FeKoFm8DWjCTUATH3lvXf4Vcj0iZvd9BFFEG3Fm7.jpeg" TargetMode="External"/><Relationship Id="rId60" Type="http://schemas.openxmlformats.org/officeDocument/2006/relationships/hyperlink" Target="https://sakums.com.ua/storage/watermarked/9EBugnYmQnTDItSmYjDQIMzxwyMNjljZCvWKFsxN.jp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kums.com.ua/storage/watermarked/tlbAzPMDUOkt5CYgIhOE2M24cHjAmJSWkQ5ztIzc.jpe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sakums.com.ua/storage/watermarked/G68lURClYBy7x1TZbzud2Qm2m9MfzdHf84K1OVh4.jpeg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s://sakums.com.ua/storage/watermarked/pnWEnkfFTN4InfzbA5bmvZHNw1Lwfl1KqtU5hjcd.jpeg" TargetMode="External"/><Relationship Id="rId43" Type="http://schemas.openxmlformats.org/officeDocument/2006/relationships/hyperlink" Target="https://sakums.com.ua/storage/watermarked/5OQiaBukn8owf8S1HCSwKIOdomqLxcLZzkpIWEnL.jpeg" TargetMode="External"/><Relationship Id="rId48" Type="http://schemas.openxmlformats.org/officeDocument/2006/relationships/image" Target="media/image21.jpeg"/><Relationship Id="rId56" Type="http://schemas.openxmlformats.org/officeDocument/2006/relationships/hyperlink" Target="https://sakums.com.ua/storage/watermarked/89M48YsGtHhELwjEqYpzkjW8WrjFTQZNOwA18T9e.jpeg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22.jpeg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s://sakums.com.ua/storage/watermarked/rR9CIwTp5GVY7zSrIaw1qNDu1kouhlFOR8AK43wW.jpeg" TargetMode="External"/><Relationship Id="rId25" Type="http://schemas.openxmlformats.org/officeDocument/2006/relationships/hyperlink" Target="https://sakums.com.ua/storage/watermarked/uL3ric65Bc3swyr7TsCsWvrXuZB8OwbV5a3vK7RY.jpeg" TargetMode="External"/><Relationship Id="rId33" Type="http://schemas.openxmlformats.org/officeDocument/2006/relationships/hyperlink" Target="https://sakums.com.ua/storage/watermarked/D3AzslMpn5qfnrGDXy6hpbpD8RlNkEqkfSkXnC4F.jpeg" TargetMode="External"/><Relationship Id="rId38" Type="http://schemas.openxmlformats.org/officeDocument/2006/relationships/image" Target="media/image16.jpeg"/><Relationship Id="rId46" Type="http://schemas.openxmlformats.org/officeDocument/2006/relationships/image" Target="media/image20.jpeg"/><Relationship Id="rId59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Кіт</dc:creator>
  <cp:keywords/>
  <dc:description/>
  <cp:lastModifiedBy>Михайло Кіт</cp:lastModifiedBy>
  <cp:revision>3</cp:revision>
  <dcterms:created xsi:type="dcterms:W3CDTF">2024-10-15T08:57:00Z</dcterms:created>
  <dcterms:modified xsi:type="dcterms:W3CDTF">2024-11-05T13:39:00Z</dcterms:modified>
</cp:coreProperties>
</file>