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21" w:rsidRPr="00643A15" w:rsidRDefault="00643A15" w:rsidP="0044312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</w:pPr>
      <w:r w:rsidRPr="00643A15"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  <w:t xml:space="preserve">Дивовижні </w:t>
      </w:r>
      <w:proofErr w:type="spellStart"/>
      <w:r w:rsidRPr="00643A15"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  <w:t>карпати</w:t>
      </w:r>
      <w:proofErr w:type="spellEnd"/>
    </w:p>
    <w:p w:rsidR="00643A15" w:rsidRPr="00643A15" w:rsidRDefault="00643A15" w:rsidP="0044312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sz w:val="20"/>
          <w:szCs w:val="20"/>
          <w:lang w:val="uk-UA" w:eastAsia="ru-RU"/>
        </w:rPr>
      </w:pPr>
      <w:r w:rsidRPr="00643A15">
        <w:rPr>
          <w:rFonts w:ascii="Verdana" w:eastAsia="Times New Roman" w:hAnsi="Verdana" w:cs="Arial"/>
          <w:b/>
          <w:bCs/>
          <w:sz w:val="20"/>
          <w:szCs w:val="20"/>
          <w:lang w:val="uk-UA" w:eastAsia="ru-RU"/>
        </w:rPr>
        <w:t>Програма туру</w:t>
      </w:r>
    </w:p>
    <w:p w:rsidR="00643A15" w:rsidRDefault="00643A15" w:rsidP="0044312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sz w:val="20"/>
          <w:szCs w:val="20"/>
          <w:lang w:val="uk-UA" w:eastAsia="ru-RU"/>
        </w:rPr>
      </w:pPr>
      <w:r w:rsidRPr="00643A15">
        <w:rPr>
          <w:rFonts w:ascii="Verdana" w:eastAsia="Times New Roman" w:hAnsi="Verdana" w:cs="Arial"/>
          <w:b/>
          <w:bCs/>
          <w:sz w:val="20"/>
          <w:szCs w:val="20"/>
          <w:lang w:val="uk-UA" w:eastAsia="ru-RU"/>
        </w:rPr>
        <w:t>1 день</w:t>
      </w:r>
    </w:p>
    <w:p w:rsidR="006113F9" w:rsidRPr="006113F9" w:rsidRDefault="006113F9" w:rsidP="0044312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sz w:val="24"/>
          <w:szCs w:val="24"/>
          <w:lang w:val="uk-UA" w:eastAsia="ru-RU"/>
        </w:rPr>
      </w:pPr>
      <w:r w:rsidRPr="006113F9">
        <w:rPr>
          <w:rFonts w:ascii="Verdana" w:eastAsia="Times New Roman" w:hAnsi="Verdana" w:cs="Arial"/>
          <w:b/>
          <w:bCs/>
          <w:sz w:val="24"/>
          <w:szCs w:val="24"/>
          <w:lang w:val="uk-UA" w:eastAsia="ru-RU"/>
        </w:rPr>
        <w:t xml:space="preserve">Панорама Дністра та </w:t>
      </w:r>
      <w:proofErr w:type="spellStart"/>
      <w:r w:rsidRPr="006113F9">
        <w:rPr>
          <w:rFonts w:ascii="Verdana" w:eastAsia="Times New Roman" w:hAnsi="Verdana" w:cs="Arial"/>
          <w:b/>
          <w:bCs/>
          <w:sz w:val="24"/>
          <w:szCs w:val="24"/>
          <w:lang w:val="uk-UA" w:eastAsia="ru-RU"/>
        </w:rPr>
        <w:t>Джуринський</w:t>
      </w:r>
      <w:proofErr w:type="spellEnd"/>
      <w:r w:rsidRPr="006113F9">
        <w:rPr>
          <w:rFonts w:ascii="Verdana" w:eastAsia="Times New Roman" w:hAnsi="Verdana" w:cs="Arial"/>
          <w:b/>
          <w:bCs/>
          <w:sz w:val="24"/>
          <w:szCs w:val="24"/>
          <w:lang w:val="uk-UA" w:eastAsia="ru-RU"/>
        </w:rPr>
        <w:t xml:space="preserve"> водоспад.</w:t>
      </w:r>
    </w:p>
    <w:p w:rsidR="00643A15" w:rsidRPr="00643A15" w:rsidRDefault="00643A15" w:rsidP="00643A15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Зустріч</w:t>
      </w:r>
      <w:proofErr w:type="spellEnd"/>
      <w:r w:rsidRPr="00643A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групи</w:t>
      </w:r>
      <w:proofErr w:type="spellEnd"/>
      <w:r w:rsidRPr="00643A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на </w:t>
      </w:r>
      <w:proofErr w:type="spellStart"/>
      <w:r w:rsidRPr="00643A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залізничному</w:t>
      </w:r>
      <w:proofErr w:type="spellEnd"/>
      <w:r w:rsidRPr="00643A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вокзалі</w:t>
      </w:r>
      <w:proofErr w:type="spellEnd"/>
      <w:r w:rsidRPr="00643A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Івано-Франківська</w:t>
      </w:r>
      <w:proofErr w:type="spellEnd"/>
      <w:r w:rsidRPr="00643A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Коротка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оглядова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екскурсія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обласному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центру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Прикарпаття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– м.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Івано-Франківськ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Нирків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Екскурсія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Джуринського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водоспаду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Цей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водоспад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знаходиться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річці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Джурин та є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найбільшим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рівнинним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водоспадом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Історія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виникнення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цього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водоспаду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оповита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легендами.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Сьогодні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протяжність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Джуринського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водоспаду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складає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16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метрів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Тиск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води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настільки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великий,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перебуваючи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поруч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спадаючою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водою, складно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розчути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інші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звуки.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Переїзд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м.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Заліщики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Обід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 кафе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міста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Дорогою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зупинка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відомого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Дністровського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каньйону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де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зможете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насолодитися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неймовірною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панорамою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міста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Заліщики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Заліщики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невеличке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курортне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містечко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яке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роташоване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мальовничій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долині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лівому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березі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Дністра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немов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би на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півострові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Перші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згадки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містечко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сягають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1310 року. В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минулому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місто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-курорт,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відоме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своїми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елітними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пляжами, центр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виноробства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садівництва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де першими в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цих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краях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доспівають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персики,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помідори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Косів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Поселення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готельному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комплексі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643A15" w:rsidRDefault="00643A15" w:rsidP="00643A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Вечеря в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ресторані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готелю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Вільний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час.</w:t>
      </w:r>
    </w:p>
    <w:p w:rsidR="00643A15" w:rsidRDefault="00643A15" w:rsidP="00643A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43A15" w:rsidRDefault="00643A15" w:rsidP="00643A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</w:pPr>
    </w:p>
    <w:p w:rsidR="00643A15" w:rsidRDefault="00643A15" w:rsidP="00643A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2 день</w:t>
      </w:r>
    </w:p>
    <w:p w:rsidR="006113F9" w:rsidRDefault="006113F9" w:rsidP="00643A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</w:pPr>
    </w:p>
    <w:p w:rsidR="006113F9" w:rsidRPr="006113F9" w:rsidRDefault="006113F9" w:rsidP="00643A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6113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Легенди </w:t>
      </w:r>
      <w:proofErr w:type="spellStart"/>
      <w:r w:rsidRPr="006113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Сокільського</w:t>
      </w:r>
      <w:proofErr w:type="spellEnd"/>
      <w:r w:rsidRPr="006113F9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хребта</w:t>
      </w:r>
    </w:p>
    <w:p w:rsidR="00643A15" w:rsidRPr="00643A15" w:rsidRDefault="00643A15" w:rsidP="0064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Сніданок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Коломию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Відвідування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музею «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Писанка</w:t>
      </w:r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»(</w:t>
      </w:r>
      <w:proofErr w:type="gram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вх.кв.дор.45грн,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дит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.</w:t>
      </w:r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/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студ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.</w:t>
      </w:r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/пенс.25грн,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екскурсія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 25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осіб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 дор.100грн,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студ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.</w:t>
      </w:r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/уч.80грн)  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Цей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диво-музей занесений в книгу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рекордів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Гіннеса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Ви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побачите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справжні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витвори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мистецтва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зроблені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умілими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руками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українських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майстрів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Косів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Оглядова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екскурсія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місту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Відвідування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національного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музею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культури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і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побуту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Гуцульщини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</w:t>
      </w:r>
      <w:proofErr w:type="spellStart"/>
      <w:proofErr w:type="gram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вх.кв</w:t>
      </w:r>
      <w:proofErr w:type="spellEnd"/>
      <w:proofErr w:type="gram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 уч.15грн/студ.20грн/дорос.35грн,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екскурсія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 25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осіб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 уч.80грн/студ.80грн/дорос.100грн)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Обід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 кафе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міста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Екскурсія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«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Сріблясті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Шешорські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водоспади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мальовнича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Пістинь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», </w:t>
      </w:r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 по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підвісному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мосту через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широку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річку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можна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пройти до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найстарішої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гуцульської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дерев’яної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церкви з благодатною аурою,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покупатись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річці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піднятись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смерековим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лісом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цілющого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гірського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джерела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звідки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відкривається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красива панорама.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Вас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чекає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чарівний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гуцульський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край з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його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мальовничими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краєвидами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і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неповторною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архітектурою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Факультативно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пропонуємо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Екскурсія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з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дегустацією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 "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Криворівня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Дідова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аптека" (350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грн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/особа).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Легендарне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село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Криворівня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 “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Українські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Афіни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”, 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зберегло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нас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класичну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гуцульську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церкву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Пресвятої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Богородиці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(1719р.) та хату-музей “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Гуцульська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ґражда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”.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Мальовнича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Криворівня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сподобалася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І.Франку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М.Грушевському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Г.Хоткевичу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М.Коцюбинському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І.Трушу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і десяткам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інших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видатних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діячів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і очевидно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сподобається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і Вам.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Запрошуємо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у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новий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музей,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яким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збагатила</w:t>
      </w:r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Криворівня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- "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Дідова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аптека".</w:t>
      </w:r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Ви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зможете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побачити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велику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кількість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цілющих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трав,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плодів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коріння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настоянок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якими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діди-прадіди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запобігали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різним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захворюванням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лікувалися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ними.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Також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почуєте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історії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приготування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лікувальних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мазей за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народними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методами, та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їхнє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застосування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Найбільш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інтригуючою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є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третя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музейна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кімната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де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знаходиться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більше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20-ти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видів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цілющих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настоянок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із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загадковими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гуцульськими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назвам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Окрім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почутого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і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побаченого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Вам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запропонується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дегустація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цілющих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чаїв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настоянок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лікувальних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цілях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Повернення в готель. Вільний час.</w:t>
      </w:r>
    </w:p>
    <w:p w:rsid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643A15" w:rsidRDefault="00643A15" w:rsidP="00643A1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</w:pPr>
      <w:r w:rsidRPr="00643A15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>3 день</w:t>
      </w:r>
    </w:p>
    <w:p w:rsidR="006113F9" w:rsidRDefault="006113F9" w:rsidP="00643A1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</w:pPr>
    </w:p>
    <w:p w:rsidR="006113F9" w:rsidRPr="006113F9" w:rsidRDefault="006113F9" w:rsidP="00643A1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 w:rsidRPr="006113F9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Мальовничими Карпатами</w:t>
      </w:r>
    </w:p>
    <w:p w:rsidR="00643A15" w:rsidRDefault="00643A15" w:rsidP="00643A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643A15" w:rsidRPr="00643A15" w:rsidRDefault="00643A15" w:rsidP="0064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Сніданок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Виселення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з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готелю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у м.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Чернівці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– 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столицю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Буковини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Місто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називають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«Маленьким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Віднем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«Маленьким Парижем».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місто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якому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побувавши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хоч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один раз, Ви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захочете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повернутися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знову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Екскурсія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центральній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«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старій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»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частині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міста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</w:t>
      </w:r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Турецька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площа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Пресвятої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Марії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),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колишня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площа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Святого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Хреста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площа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Філармонії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і Центральна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площа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Соборна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і Театральна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площі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Вул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Ольги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Кобилянської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єдина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Чернівцях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пішохідна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вулиця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яка за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своєю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красою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поступається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жодному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Європейському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місту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Обід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 кафе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міста</w:t>
      </w:r>
      <w:proofErr w:type="spellEnd"/>
    </w:p>
    <w:p w:rsidR="006113F9" w:rsidRDefault="006113F9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Родзинка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міста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колишня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резиденція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православних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митрополитів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Буковини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Далмації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включена до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всесвітньої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культурної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спадщини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ЮНЕСКО. </w:t>
      </w:r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Зараз в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цьому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комплексі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розташовани</w:t>
      </w:r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й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Чернівецький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національний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Університет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000000"/>
          <w:lang w:eastAsia="ru-RU"/>
        </w:rPr>
        <w:t> 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загальний</w:t>
      </w:r>
      <w:proofErr w:type="spellEnd"/>
      <w:proofErr w:type="gram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пенсійний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– 60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грн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/особа;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студенти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учні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– 35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грн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/особа)</w:t>
      </w:r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 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неймовірно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красиве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місце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 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Екскурсія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унікальними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залами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університету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його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розкішним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парком.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13F9" w:rsidRDefault="00643A15" w:rsidP="00643A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Вільний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час.</w:t>
      </w:r>
    </w:p>
    <w:p w:rsidR="006113F9" w:rsidRDefault="00643A15" w:rsidP="00643A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</w:pPr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У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вільний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час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рекомендуємо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відвідати</w:t>
      </w:r>
      <w:proofErr w:type="spellEnd"/>
      <w:r w:rsidR="006113F9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: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 xml:space="preserve"> Чернівецький художній музей(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вх.кв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: уч.20грн/студ.30грн/дорос.50грн, екскурсія до 20 осіб: уч.50грн/студ.50грн/дорос.100 грн)</w:t>
      </w:r>
      <w:r w:rsidRPr="00643A15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,</w:t>
      </w:r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43A15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який був заснований 1988 р. і є найбільшим закладом мистецького профілю на Буковині. </w:t>
      </w:r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основу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музейної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збірки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покладені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експонати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передані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Чернівецького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краєзнавчого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музею.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Меморіальний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музей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ім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Івасюка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(</w:t>
      </w:r>
      <w:proofErr w:type="spellStart"/>
      <w:proofErr w:type="gram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вх.кв</w:t>
      </w:r>
      <w:proofErr w:type="spellEnd"/>
      <w:proofErr w:type="gram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: уч.20грн/студ.30грн/дорос.50грн,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екскурсія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 15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осіб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 уч.60грн/студ.80грн/дорос.100грн)</w:t>
      </w:r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Музей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має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великий фонд -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понад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10000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експонатів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пов'язаних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життям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легендарного композитора і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музиканта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Тут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зможете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побачити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музичні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інструменти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належали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йому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меблі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його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сім'ї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багато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архівних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документів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фотографії</w:t>
      </w:r>
      <w:proofErr w:type="spellEnd"/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Трансфер на вокзал.</w:t>
      </w: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Відїзд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до </w:t>
      </w:r>
      <w:proofErr w:type="spellStart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Києва</w:t>
      </w:r>
      <w:proofErr w:type="spellEnd"/>
      <w:r w:rsidRPr="00643A1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643A15" w:rsidRPr="00643A15" w:rsidRDefault="00643A15" w:rsidP="00643A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443121" w:rsidRPr="00936958" w:rsidRDefault="00443121" w:rsidP="00BF6B4F">
      <w:pPr>
        <w:shd w:val="clear" w:color="auto" w:fill="FFFFFF"/>
        <w:jc w:val="center"/>
        <w:rPr>
          <w:rFonts w:ascii="Verdana" w:hAnsi="Verdana" w:cs="Segoe UI"/>
          <w:b/>
          <w:color w:val="212529"/>
        </w:rPr>
      </w:pPr>
      <w:proofErr w:type="spellStart"/>
      <w:r w:rsidRPr="00936958">
        <w:rPr>
          <w:rStyle w:val="leftcaption"/>
          <w:rFonts w:ascii="Verdana" w:hAnsi="Verdana" w:cs="Arial"/>
          <w:b/>
          <w:bCs/>
          <w:color w:val="FFFFFF"/>
          <w:shd w:val="clear" w:color="auto" w:fill="48509D"/>
        </w:rPr>
        <w:t>Вартість</w:t>
      </w:r>
      <w:proofErr w:type="spellEnd"/>
      <w:r w:rsidRPr="00936958">
        <w:rPr>
          <w:rStyle w:val="leftcaption"/>
          <w:rFonts w:ascii="Verdana" w:hAnsi="Verdana" w:cs="Arial"/>
          <w:b/>
          <w:bCs/>
          <w:color w:val="FFFFFF"/>
          <w:shd w:val="clear" w:color="auto" w:fill="48509D"/>
        </w:rPr>
        <w:t xml:space="preserve"> туру</w:t>
      </w:r>
    </w:p>
    <w:tbl>
      <w:tblPr>
        <w:tblW w:w="9688" w:type="dxa"/>
        <w:jc w:val="center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9"/>
        <w:gridCol w:w="53"/>
        <w:gridCol w:w="1858"/>
        <w:gridCol w:w="1889"/>
        <w:gridCol w:w="1889"/>
      </w:tblGrid>
      <w:tr w:rsidR="00936958" w:rsidRPr="00BF6B4F" w:rsidTr="00936958">
        <w:trPr>
          <w:trHeight w:val="294"/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BF6B4F" w:rsidRDefault="00443121" w:rsidP="0044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6B4F">
              <w:rPr>
                <w:rFonts w:ascii="Arial" w:hAnsi="Arial" w:cs="Arial"/>
                <w:sz w:val="20"/>
                <w:szCs w:val="20"/>
              </w:rPr>
              <w:t>Проживання</w:t>
            </w:r>
            <w:proofErr w:type="spellEnd"/>
            <w:r w:rsidRPr="00BF6B4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F6B4F">
              <w:rPr>
                <w:rFonts w:ascii="Arial" w:hAnsi="Arial" w:cs="Arial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43121" w:rsidRPr="00BF6B4F" w:rsidRDefault="00443121" w:rsidP="0044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BF6B4F" w:rsidRDefault="00443121" w:rsidP="0044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B4F">
              <w:rPr>
                <w:rFonts w:ascii="Arial" w:hAnsi="Arial" w:cs="Arial"/>
                <w:sz w:val="20"/>
                <w:szCs w:val="20"/>
              </w:rPr>
              <w:t>15+2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BF6B4F" w:rsidRDefault="00443121" w:rsidP="0044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B4F">
              <w:rPr>
                <w:rFonts w:ascii="Arial" w:hAnsi="Arial" w:cs="Arial"/>
                <w:sz w:val="20"/>
                <w:szCs w:val="20"/>
              </w:rPr>
              <w:t>30+3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BF6B4F" w:rsidRDefault="00443121" w:rsidP="0044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B4F">
              <w:rPr>
                <w:rFonts w:ascii="Arial" w:hAnsi="Arial" w:cs="Arial"/>
                <w:sz w:val="20"/>
                <w:szCs w:val="20"/>
              </w:rPr>
              <w:t>40+4</w:t>
            </w:r>
          </w:p>
        </w:tc>
      </w:tr>
      <w:tr w:rsidR="00936958" w:rsidRPr="00BF6B4F" w:rsidTr="00936958">
        <w:trPr>
          <w:trHeight w:val="294"/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BF6B4F" w:rsidRDefault="00443121" w:rsidP="0044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6B4F">
              <w:rPr>
                <w:rFonts w:ascii="Arial" w:hAnsi="Arial" w:cs="Arial"/>
                <w:sz w:val="20"/>
                <w:szCs w:val="20"/>
              </w:rPr>
              <w:t>Готель</w:t>
            </w:r>
            <w:proofErr w:type="spellEnd"/>
            <w:r w:rsidRPr="00BF6B4F">
              <w:rPr>
                <w:rFonts w:ascii="Arial" w:hAnsi="Arial" w:cs="Arial"/>
                <w:sz w:val="20"/>
                <w:szCs w:val="20"/>
              </w:rPr>
              <w:t xml:space="preserve"> 3*</w:t>
            </w:r>
          </w:p>
        </w:tc>
        <w:tc>
          <w:tcPr>
            <w:tcW w:w="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43121" w:rsidRPr="00BF6B4F" w:rsidRDefault="00443121" w:rsidP="0044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BF6B4F" w:rsidRDefault="00643A15" w:rsidP="0093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495</w:t>
            </w:r>
            <w:r w:rsidR="00BF6B4F" w:rsidRPr="00BF6B4F">
              <w:rPr>
                <w:rFonts w:ascii="Arial" w:hAnsi="Arial" w:cs="Arial"/>
                <w:sz w:val="20"/>
                <w:szCs w:val="20"/>
                <w:lang w:val="uk-UA"/>
              </w:rPr>
              <w:t>0</w:t>
            </w:r>
            <w:r w:rsidR="00443121" w:rsidRPr="00BF6B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3121" w:rsidRPr="00BF6B4F">
              <w:rPr>
                <w:rFonts w:ascii="Arial" w:hAnsi="Arial" w:cs="Arial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BF6B4F" w:rsidRDefault="00643A15" w:rsidP="0093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4500</w:t>
            </w:r>
            <w:r w:rsidR="00443121" w:rsidRPr="00BF6B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3121" w:rsidRPr="00BF6B4F">
              <w:rPr>
                <w:rFonts w:ascii="Arial" w:hAnsi="Arial" w:cs="Arial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BF6B4F" w:rsidRDefault="00643A15" w:rsidP="0093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4350</w:t>
            </w:r>
            <w:r w:rsidR="00443121" w:rsidRPr="00BF6B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3121" w:rsidRPr="00BF6B4F">
              <w:rPr>
                <w:rFonts w:ascii="Arial" w:hAnsi="Arial" w:cs="Arial"/>
                <w:sz w:val="20"/>
                <w:szCs w:val="20"/>
              </w:rPr>
              <w:t>грн</w:t>
            </w:r>
            <w:proofErr w:type="spellEnd"/>
          </w:p>
        </w:tc>
      </w:tr>
    </w:tbl>
    <w:p w:rsidR="00643A15" w:rsidRDefault="00443121" w:rsidP="00643A15">
      <w:pPr>
        <w:pStyle w:val="6"/>
        <w:shd w:val="clear" w:color="auto" w:fill="48509D"/>
        <w:jc w:val="center"/>
      </w:pPr>
      <w:r w:rsidRPr="00443121">
        <w:rPr>
          <w:rFonts w:ascii="Verdana" w:hAnsi="Verdana" w:cs="Arial"/>
          <w:color w:val="FFFFFF"/>
        </w:rPr>
        <w:t xml:space="preserve">Входить у </w:t>
      </w:r>
      <w:proofErr w:type="spellStart"/>
      <w:r w:rsidRPr="00443121">
        <w:rPr>
          <w:rFonts w:ascii="Verdana" w:hAnsi="Verdana" w:cs="Arial"/>
          <w:color w:val="FFFFFF"/>
        </w:rPr>
        <w:t>вартість</w:t>
      </w:r>
      <w:proofErr w:type="spellEnd"/>
    </w:p>
    <w:p w:rsidR="00643A15" w:rsidRPr="00643A15" w:rsidRDefault="00643A15" w:rsidP="00643A1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Проживання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комфортабельному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котеджному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комплексі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кімнати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зручностями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5F2C27" w:rsidRDefault="00643A15" w:rsidP="00185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F2C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Харчування</w:t>
      </w:r>
      <w:proofErr w:type="spellEnd"/>
      <w:r w:rsidRPr="005F2C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proofErr w:type="spellStart"/>
      <w:proofErr w:type="gramStart"/>
      <w:r w:rsidRPr="005F2C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програмі</w:t>
      </w:r>
      <w:proofErr w:type="spellEnd"/>
      <w:r w:rsidRPr="005F2C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F2C27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:</w:t>
      </w:r>
      <w:proofErr w:type="gramEnd"/>
      <w:r w:rsidR="005F2C27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2сніданки, 3 обіди, 2 вечері</w:t>
      </w:r>
    </w:p>
    <w:p w:rsidR="00643A15" w:rsidRPr="005F2C27" w:rsidRDefault="00643A15" w:rsidP="001857D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5F2C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Транспортне</w:t>
      </w:r>
      <w:proofErr w:type="spellEnd"/>
      <w:r w:rsidRPr="005F2C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F2C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обслуговування</w:t>
      </w:r>
      <w:proofErr w:type="spellEnd"/>
      <w:r w:rsidRPr="005F2C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5F2C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програмі</w:t>
      </w:r>
      <w:proofErr w:type="spellEnd"/>
      <w:r w:rsidRPr="005F2C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43A15" w:rsidRPr="00643A15" w:rsidRDefault="00643A15" w:rsidP="00643A1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Екскурсійне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обслуговування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43A15" w:rsidRPr="00643A15" w:rsidRDefault="00643A15" w:rsidP="00643A1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Страхування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період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туру</w:t>
      </w:r>
    </w:p>
    <w:p w:rsidR="00643A15" w:rsidRPr="00643A15" w:rsidRDefault="00643A15" w:rsidP="00643A15"/>
    <w:p w:rsidR="00955259" w:rsidRDefault="00443121" w:rsidP="00936958">
      <w:pPr>
        <w:pStyle w:val="6"/>
        <w:shd w:val="clear" w:color="auto" w:fill="F1874C"/>
        <w:jc w:val="center"/>
        <w:rPr>
          <w:rFonts w:ascii="Verdana" w:hAnsi="Verdana" w:cs="Arial"/>
          <w:color w:val="FFFFFF"/>
        </w:rPr>
      </w:pPr>
      <w:r w:rsidRPr="00443121">
        <w:rPr>
          <w:rFonts w:ascii="Verdana" w:hAnsi="Verdana" w:cs="Arial"/>
          <w:color w:val="FFFFFF"/>
        </w:rPr>
        <w:t xml:space="preserve">Не входить у </w:t>
      </w:r>
      <w:proofErr w:type="spellStart"/>
      <w:r w:rsidRPr="00443121">
        <w:rPr>
          <w:rFonts w:ascii="Verdana" w:hAnsi="Verdana" w:cs="Arial"/>
          <w:color w:val="FFFFFF"/>
        </w:rPr>
        <w:t>вартість</w:t>
      </w:r>
      <w:proofErr w:type="spellEnd"/>
    </w:p>
    <w:p w:rsidR="00643A15" w:rsidRPr="00643A15" w:rsidRDefault="00643A15" w:rsidP="00643A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Залізничний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проїзд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Київ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Івано-Франківськ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Чернівці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Київ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купе: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1850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грн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дорослі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діти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старші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14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років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1650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грн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діти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14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років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43A15" w:rsidRPr="00643A15" w:rsidRDefault="00643A15" w:rsidP="00643A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Вхідні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квитки </w:t>
      </w:r>
      <w:r w:rsidR="005F2C27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в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екскурсійні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об’єкти</w:t>
      </w:r>
      <w:proofErr w:type="spellEnd"/>
    </w:p>
    <w:p w:rsidR="00643A15" w:rsidRDefault="00643A15" w:rsidP="00643A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Особисті</w:t>
      </w:r>
      <w:proofErr w:type="spellEnd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3A1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витрати</w:t>
      </w:r>
      <w:proofErr w:type="spellEnd"/>
    </w:p>
    <w:p w:rsidR="005F2C27" w:rsidRPr="00643A15" w:rsidRDefault="005F2C27" w:rsidP="00643A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Додаткове харчування</w:t>
      </w:r>
      <w:bookmarkStart w:id="0" w:name="_GoBack"/>
      <w:bookmarkEnd w:id="0"/>
    </w:p>
    <w:p w:rsidR="00643A15" w:rsidRPr="00643A15" w:rsidRDefault="00643A15" w:rsidP="00643A15"/>
    <w:p w:rsidR="00443121" w:rsidRPr="00443121" w:rsidRDefault="00443121">
      <w:pPr>
        <w:rPr>
          <w:rFonts w:ascii="Verdana" w:hAnsi="Verdana"/>
          <w:lang w:val="uk-UA"/>
        </w:rPr>
      </w:pPr>
    </w:p>
    <w:sectPr w:rsidR="00443121" w:rsidRPr="0044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658"/>
    <w:multiLevelType w:val="multilevel"/>
    <w:tmpl w:val="1E06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1701"/>
    <w:multiLevelType w:val="hybridMultilevel"/>
    <w:tmpl w:val="5B9CF9B4"/>
    <w:lvl w:ilvl="0" w:tplc="CD9C6A28"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3E09"/>
    <w:multiLevelType w:val="hybridMultilevel"/>
    <w:tmpl w:val="067E681C"/>
    <w:lvl w:ilvl="0" w:tplc="CD9C6A28"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1DA030A2"/>
    <w:multiLevelType w:val="multilevel"/>
    <w:tmpl w:val="FE58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D2774"/>
    <w:multiLevelType w:val="hybridMultilevel"/>
    <w:tmpl w:val="8C340B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904BA"/>
    <w:multiLevelType w:val="multilevel"/>
    <w:tmpl w:val="0F24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2594C"/>
    <w:multiLevelType w:val="multilevel"/>
    <w:tmpl w:val="E8A0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369D7"/>
    <w:multiLevelType w:val="multilevel"/>
    <w:tmpl w:val="5FD2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1B1C71"/>
    <w:multiLevelType w:val="multilevel"/>
    <w:tmpl w:val="B290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C42274"/>
    <w:multiLevelType w:val="hybridMultilevel"/>
    <w:tmpl w:val="C704680A"/>
    <w:lvl w:ilvl="0" w:tplc="CD9C6A28"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06862"/>
    <w:multiLevelType w:val="multilevel"/>
    <w:tmpl w:val="9D8A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6E4D07"/>
    <w:multiLevelType w:val="multilevel"/>
    <w:tmpl w:val="7702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132AE"/>
    <w:multiLevelType w:val="multilevel"/>
    <w:tmpl w:val="E0CC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C77C31"/>
    <w:multiLevelType w:val="multilevel"/>
    <w:tmpl w:val="761E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2F2182"/>
    <w:multiLevelType w:val="hybridMultilevel"/>
    <w:tmpl w:val="DBC22ED4"/>
    <w:lvl w:ilvl="0" w:tplc="CD9C6A28"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6EA21EED"/>
    <w:multiLevelType w:val="multilevel"/>
    <w:tmpl w:val="2D14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B9"/>
    <w:rsid w:val="0018324D"/>
    <w:rsid w:val="002B2C28"/>
    <w:rsid w:val="00324486"/>
    <w:rsid w:val="00390AD7"/>
    <w:rsid w:val="003D60F9"/>
    <w:rsid w:val="00443121"/>
    <w:rsid w:val="00470599"/>
    <w:rsid w:val="00514A56"/>
    <w:rsid w:val="00571FDB"/>
    <w:rsid w:val="005F2C27"/>
    <w:rsid w:val="006113F9"/>
    <w:rsid w:val="00643A15"/>
    <w:rsid w:val="007334DB"/>
    <w:rsid w:val="0092440D"/>
    <w:rsid w:val="00936958"/>
    <w:rsid w:val="009459FD"/>
    <w:rsid w:val="00955259"/>
    <w:rsid w:val="00BD683E"/>
    <w:rsid w:val="00BF6B4F"/>
    <w:rsid w:val="00C24DB9"/>
    <w:rsid w:val="00E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D3E0"/>
  <w15:chartTrackingRefBased/>
  <w15:docId w15:val="{375F09CF-C301-4949-853F-67491F4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1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431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1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31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431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eftcaption">
    <w:name w:val="left_caption"/>
    <w:basedOn w:val="a0"/>
    <w:rsid w:val="00443121"/>
  </w:style>
  <w:style w:type="paragraph" w:styleId="a3">
    <w:name w:val="Normal (Web)"/>
    <w:basedOn w:val="a"/>
    <w:uiPriority w:val="99"/>
    <w:semiHidden/>
    <w:unhideWhenUsed/>
    <w:rsid w:val="0044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Кит</dc:creator>
  <cp:keywords/>
  <dc:description/>
  <cp:lastModifiedBy>Собчук Олеся</cp:lastModifiedBy>
  <cp:revision>4</cp:revision>
  <dcterms:created xsi:type="dcterms:W3CDTF">2023-11-13T13:32:00Z</dcterms:created>
  <dcterms:modified xsi:type="dcterms:W3CDTF">2023-11-13T13:58:00Z</dcterms:modified>
</cp:coreProperties>
</file>