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997D09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997D09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9C7261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9C726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ФАЙНА ТЕРНОПІЛЬЩИНА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9C7261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9C7261">
        <w:rPr>
          <w:rFonts w:ascii="Verdana" w:hAnsi="Verdana" w:cstheme="minorHAnsi"/>
          <w:color w:val="FFFFFF"/>
          <w:sz w:val="18"/>
          <w:szCs w:val="18"/>
        </w:rPr>
        <w:t>Файне місто Тернопіль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9C7261" w:rsidRPr="009C7261" w:rsidRDefault="009C7261" w:rsidP="009C7261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 xml:space="preserve">06:50 Виїзд з Києва потягом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Інтерсіті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</w:rPr>
        <w:t>+ №715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12:12 Прибуття в Тернопіль -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</w:rPr>
        <w:t>одне з найцікавіших міст Західної України, що поєднало в собі неповторний колорит Галичини з австрійською архітектурою, красу Поділля та спокій Волині.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вокзалі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екскурсоводом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Ви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матимете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подивитися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Тернопільський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пам'ятник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співачки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Соломії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Крушельницької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трьохсторонній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годинник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скульптурну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композицію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подаровану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proofErr w:type="gram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американцями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Випадкова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того, ми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побуваємо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давніх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храмах Тернополя 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XVIII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ст.,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прогуляємося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перлині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Тернопільського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ставу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кафе.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Поселення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Вільний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час</w:t>
      </w:r>
      <w:proofErr w:type="spellEnd"/>
    </w:p>
    <w:p w:rsidR="00DF134C" w:rsidRPr="00C327B2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327B2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43050" cy="1028700"/>
            <wp:effectExtent l="0" t="0" r="0" b="0"/>
            <wp:docPr id="5" name="Рисунок 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43" cy="10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73315" cy="1028700"/>
            <wp:effectExtent l="0" t="0" r="0" b="0"/>
            <wp:docPr id="4" name="Рисунок 4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56" cy="103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71600" cy="1027416"/>
            <wp:effectExtent l="0" t="0" r="0" b="1905"/>
            <wp:docPr id="3" name="Рисунок 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23" cy="103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86030" cy="1038225"/>
            <wp:effectExtent l="0" t="0" r="5080" b="0"/>
            <wp:docPr id="2" name="Рисунок 2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80" cy="104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C327B2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327B2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C327B2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C327B2" w:rsidRDefault="009C7261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327B2">
        <w:rPr>
          <w:rFonts w:ascii="Verdana" w:hAnsi="Verdana" w:cstheme="minorHAnsi"/>
          <w:color w:val="FFFFFF"/>
          <w:sz w:val="18"/>
          <w:szCs w:val="18"/>
        </w:rPr>
        <w:t xml:space="preserve">Збаразький та </w:t>
      </w:r>
      <w:proofErr w:type="spellStart"/>
      <w:r w:rsidRPr="00C327B2">
        <w:rPr>
          <w:rFonts w:ascii="Verdana" w:hAnsi="Verdana" w:cstheme="minorHAnsi"/>
          <w:color w:val="FFFFFF"/>
          <w:sz w:val="18"/>
          <w:szCs w:val="18"/>
        </w:rPr>
        <w:t>Вишнівецький</w:t>
      </w:r>
      <w:proofErr w:type="spellEnd"/>
      <w:r w:rsidRPr="00C327B2">
        <w:rPr>
          <w:rFonts w:ascii="Verdana" w:hAnsi="Verdana" w:cstheme="minorHAnsi"/>
          <w:color w:val="FFFFFF"/>
          <w:sz w:val="18"/>
          <w:szCs w:val="18"/>
        </w:rPr>
        <w:t xml:space="preserve"> замки</w:t>
      </w:r>
    </w:p>
    <w:p w:rsidR="00491449" w:rsidRPr="00C327B2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9C7261" w:rsidRPr="009C7261" w:rsidRDefault="009C7261" w:rsidP="009C7261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до м. Збараж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Збаразького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замку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proofErr w:type="gram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могутній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</w:t>
      </w:r>
      <w:proofErr w:type="gram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збудований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1620-1631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завершення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будівництва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складався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двоповерхового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палацу,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побудованого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пізнього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ренесансу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казематів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валів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чотирьох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бастіонів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рову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наповненого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водою.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Увійти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замок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браму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двоповерховій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до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Укріплення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займали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гектарів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Пожежа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1896 року та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воєнні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майже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знищили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Відбудова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пам’ятки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триває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Нині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залах палацу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діє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краєзнавчий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працюють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виставкові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тематичними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експозиціями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картинною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галереєю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музейними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відділами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в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підземеллі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виставка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старовинних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знарядь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використовували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тортур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C7261" w:rsidRPr="009C7261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м.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Вишнівець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родинне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гніздо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магнатів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Вишневецьких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Звідси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й походить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легендарний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засновник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Запорізької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Січі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Дмитро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Вишневецький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(Байда).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Найвизначнішою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пам’яткою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замок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точніше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палац,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порівнюють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Версалем. В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архітектурному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поєднання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бароко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класицизму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Довкола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палацу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збережені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оборонні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фрагменти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стін</w:t>
      </w:r>
      <w:proofErr w:type="spellEnd"/>
      <w:r w:rsidRPr="009C726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1640 року.</w:t>
      </w:r>
    </w:p>
    <w:p w:rsidR="009C7261" w:rsidRPr="00C327B2" w:rsidRDefault="009C7261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Тернопіль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готелю</w:t>
      </w:r>
      <w:proofErr w:type="spellEnd"/>
      <w:r w:rsidRPr="009C726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327B2" w:rsidRPr="009C7261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C327B2" w:rsidRDefault="00C327B2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76375" cy="984250"/>
            <wp:effectExtent l="0" t="0" r="9525" b="6350"/>
            <wp:docPr id="9" name="Рисунок 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96" cy="98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52600" cy="987298"/>
            <wp:effectExtent l="0" t="0" r="0" b="3810"/>
            <wp:docPr id="8" name="Рисунок 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33" cy="99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892866" cy="990600"/>
            <wp:effectExtent l="0" t="0" r="0" b="0"/>
            <wp:docPr id="7" name="Рисунок 7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54" cy="99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7B2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43025" cy="1006011"/>
            <wp:effectExtent l="0" t="0" r="0" b="3810"/>
            <wp:docPr id="6" name="Рисунок 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26" cy="10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B2" w:rsidRPr="00C327B2" w:rsidRDefault="00C327B2" w:rsidP="00C327B2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91449" w:rsidRPr="00C327B2" w:rsidRDefault="00F336A4" w:rsidP="0049144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C327B2">
        <w:rPr>
          <w:rFonts w:ascii="Verdana" w:hAnsi="Verdana" w:cstheme="majorHAnsi"/>
          <w:b/>
          <w:color w:val="FFFFFF" w:themeColor="background1"/>
          <w:sz w:val="18"/>
          <w:szCs w:val="18"/>
        </w:rPr>
        <w:lastRenderedPageBreak/>
        <w:t>3</w:t>
      </w:r>
      <w:r w:rsidR="00491449" w:rsidRPr="00C327B2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1449" w:rsidRPr="00C327B2" w:rsidRDefault="00C327B2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327B2">
        <w:rPr>
          <w:rFonts w:ascii="Verdana" w:hAnsi="Verdana" w:cstheme="minorHAnsi"/>
          <w:color w:val="FFFFFF"/>
          <w:sz w:val="18"/>
          <w:szCs w:val="18"/>
        </w:rPr>
        <w:t xml:space="preserve">Панорама Дністра та </w:t>
      </w:r>
      <w:proofErr w:type="spellStart"/>
      <w:r w:rsidRPr="00C327B2">
        <w:rPr>
          <w:rFonts w:ascii="Verdana" w:hAnsi="Verdana" w:cstheme="minorHAnsi"/>
          <w:color w:val="FFFFFF"/>
          <w:sz w:val="18"/>
          <w:szCs w:val="18"/>
        </w:rPr>
        <w:t>Джуринський</w:t>
      </w:r>
      <w:proofErr w:type="spellEnd"/>
      <w:r w:rsidRPr="00C327B2">
        <w:rPr>
          <w:rFonts w:ascii="Verdana" w:hAnsi="Verdana" w:cstheme="minorHAnsi"/>
          <w:color w:val="FFFFFF"/>
          <w:sz w:val="18"/>
          <w:szCs w:val="18"/>
        </w:rPr>
        <w:t xml:space="preserve"> водоспад</w:t>
      </w:r>
    </w:p>
    <w:p w:rsidR="00491449" w:rsidRPr="00C327B2" w:rsidRDefault="00491449" w:rsidP="00C327B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</w:p>
    <w:p w:rsidR="00C327B2" w:rsidRPr="00C327B2" w:rsidRDefault="00C327B2" w:rsidP="00C327B2">
      <w:pPr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</w:pP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Сніданок в готелі. Виселення з номерів</w:t>
      </w:r>
      <w:r w:rsidRPr="00C327B2">
        <w:rPr>
          <w:rFonts w:ascii="Verdana" w:hAnsi="Verdana"/>
          <w:color w:val="212529"/>
          <w:sz w:val="18"/>
          <w:szCs w:val="18"/>
        </w:rPr>
        <w:br/>
      </w: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Переїзд в м. Заліщики</w:t>
      </w:r>
      <w:r w:rsidRPr="00C327B2">
        <w:rPr>
          <w:rFonts w:ascii="Verdana" w:hAnsi="Verdana"/>
          <w:color w:val="212529"/>
          <w:sz w:val="18"/>
          <w:szCs w:val="18"/>
        </w:rPr>
        <w:br/>
      </w:r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 xml:space="preserve">Тернопільщина багата на мальовничу природу. Дністер тут робить мальовничі вихиляси, </w:t>
      </w:r>
      <w:proofErr w:type="spellStart"/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>щедро</w:t>
      </w:r>
      <w:proofErr w:type="spellEnd"/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 xml:space="preserve"> даруючи землі навколо надзвичайно м’який та теплий клімат (сприятливий для вирощування помідорів, чим всі місцеві жителі й займаються) та й відпочинок на Дністрі не поступається закордонним курортам. Особливе місце тут – Дністровський каньйон. Для того, щоб побачити усю його красу, ми піднімемось до </w:t>
      </w:r>
      <w:proofErr w:type="spellStart"/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>Хрещатика</w:t>
      </w:r>
      <w:proofErr w:type="spellEnd"/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>, ні не київського, а свого, місцевого (таку назву носить тутешнє село). Найвідоміші панорамні фотографії каньйону та й Дністра взагалі робляться тільки звідси – з високої кручі поблизу монастиря в Хрещатику.</w:t>
      </w:r>
      <w:r w:rsidRPr="00C327B2">
        <w:rPr>
          <w:rFonts w:ascii="Verdana" w:hAnsi="Verdana"/>
          <w:color w:val="212529"/>
          <w:sz w:val="18"/>
          <w:szCs w:val="18"/>
        </w:rPr>
        <w:br/>
      </w: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Обід в кафе міста</w:t>
      </w: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br/>
        <w:t xml:space="preserve">Переїзд в с. </w:t>
      </w:r>
      <w:proofErr w:type="spellStart"/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Нирків</w:t>
      </w:r>
      <w:proofErr w:type="spellEnd"/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.</w:t>
      </w:r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> </w:t>
      </w: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Огляд Червоноградського замку</w:t>
      </w:r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>, що стоїть на високому пагорбі, та з трьох сторін оточений річкою, і скрізь зелень, зелень. Мимоволі уява домальовує, якою ж була споруда у часи свого розквіту, і як ніколи стає жаль, що ми не вміємо подорожувати у часі. Ну, якщо вас не підкорив замок, то точно підкорить </w:t>
      </w:r>
      <w:proofErr w:type="spellStart"/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Джуринський</w:t>
      </w:r>
      <w:proofErr w:type="spellEnd"/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 xml:space="preserve"> водоспад - </w:t>
      </w:r>
      <w:r w:rsidRPr="00C327B2">
        <w:rPr>
          <w:rFonts w:ascii="Verdana" w:hAnsi="Verdana"/>
          <w:color w:val="212529"/>
          <w:sz w:val="18"/>
          <w:szCs w:val="18"/>
          <w:shd w:val="clear" w:color="auto" w:fill="F7F7F7"/>
        </w:rPr>
        <w:t> 16-метровий каскадний красень був створений людиною. Так-так, в сиву давнину турки, під час облоги замку, спрямували річку в інше русло. Так утворилось це природне диво і розкішне місце для відпочинку на Тернопільщині.</w:t>
      </w:r>
      <w:r w:rsidRPr="00C327B2">
        <w:rPr>
          <w:rFonts w:ascii="Verdana" w:hAnsi="Verdana"/>
          <w:color w:val="212529"/>
          <w:sz w:val="18"/>
          <w:szCs w:val="18"/>
        </w:rPr>
        <w:br/>
      </w: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t>Повернення до Тернополя.</w:t>
      </w: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br/>
        <w:t>Трансфер на вокзал.</w:t>
      </w:r>
      <w:r w:rsidRPr="00C327B2">
        <w:rPr>
          <w:rFonts w:ascii="Verdana" w:hAnsi="Verdana"/>
          <w:b/>
          <w:bCs/>
          <w:color w:val="212529"/>
          <w:sz w:val="18"/>
          <w:szCs w:val="18"/>
          <w:shd w:val="clear" w:color="auto" w:fill="F7F7F7"/>
        </w:rPr>
        <w:br/>
        <w:t>Відправлення до Києва поїздом.</w:t>
      </w:r>
    </w:p>
    <w:p w:rsidR="00491449" w:rsidRDefault="00C327B2" w:rsidP="00472AC3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43025" cy="1025210"/>
            <wp:effectExtent l="0" t="0" r="0" b="3810"/>
            <wp:docPr id="13" name="Рисунок 13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87" cy="105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52043" cy="1019175"/>
            <wp:effectExtent l="0" t="0" r="0" b="0"/>
            <wp:docPr id="12" name="Рисунок 12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052" cy="102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52575" cy="1029875"/>
            <wp:effectExtent l="0" t="0" r="0" b="0"/>
            <wp:docPr id="11" name="Рисунок 11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33" cy="103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400175" cy="1025769"/>
            <wp:effectExtent l="0" t="0" r="0" b="3175"/>
            <wp:docPr id="10" name="Рисунок 10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42" cy="103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709"/>
        <w:gridCol w:w="2709"/>
        <w:gridCol w:w="2709"/>
      </w:tblGrid>
      <w:tr w:rsidR="009C7261" w:rsidRPr="009C7261" w:rsidTr="009C7261">
        <w:trPr>
          <w:trHeight w:val="690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25+2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9C7261" w:rsidRPr="009C7261" w:rsidTr="009C7261">
        <w:trPr>
          <w:trHeight w:val="69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Готель 3*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7150 </w:t>
            </w:r>
            <w:proofErr w:type="spellStart"/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 xml:space="preserve">6950 </w:t>
            </w:r>
            <w:proofErr w:type="spellStart"/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261" w:rsidRPr="009C7261" w:rsidRDefault="009C7261" w:rsidP="009C726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t>6300</w:t>
            </w:r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 </w:t>
            </w:r>
            <w:proofErr w:type="spellStart"/>
            <w:r w:rsidRPr="009C7261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9C7261" w:rsidRPr="009C7261" w:rsidRDefault="009C7261" w:rsidP="009C7261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Проживання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готелі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7261" w:rsidRPr="009C7261" w:rsidRDefault="009C7261" w:rsidP="009C7261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- 2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разове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7261" w:rsidRPr="009C7261" w:rsidRDefault="009C7261" w:rsidP="009C7261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7261" w:rsidRPr="009C7261" w:rsidRDefault="009C7261" w:rsidP="009C7261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C7261" w:rsidRPr="009C7261" w:rsidRDefault="009C7261" w:rsidP="009C7261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Страховка</w:t>
      </w:r>
      <w:proofErr w:type="spellEnd"/>
      <w:r w:rsidRPr="009C726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670491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9C7261" w:rsidRPr="009C7261" w:rsidRDefault="009C7261" w:rsidP="009C7261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9C7261">
        <w:rPr>
          <w:rFonts w:ascii="Verdana" w:eastAsia="Times New Roman" w:hAnsi="Verdana" w:cs="Arial"/>
          <w:color w:val="212529"/>
          <w:sz w:val="18"/>
          <w:szCs w:val="18"/>
        </w:rPr>
        <w:t>Залізничний трансфер Київ – Тернопіль - Київ: дорослі від 1900 грн., діти до 14 років - від 1700 грн. - купе, плацкарт - від 1100 грн/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</w:rPr>
        <w:t>дор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</w:rPr>
        <w:t xml:space="preserve">, 1000 грн/діти до 14 років). </w:t>
      </w:r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купити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самостійно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обов'язково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завчасно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уточніть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поїзда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Увага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квитків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бути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змінена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придбання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внаслідок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підняття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тарифів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підтвердження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УЗ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дорожчого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поїзда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9C7261" w:rsidRPr="009C7261" w:rsidRDefault="009C7261" w:rsidP="009C7261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Вхідні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квитки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у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музеї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;</w:t>
      </w:r>
    </w:p>
    <w:p w:rsidR="009C7261" w:rsidRPr="009C7261" w:rsidRDefault="009C7261" w:rsidP="009C7261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Особисті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витрати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en-US"/>
        </w:rPr>
        <w:t>;</w:t>
      </w:r>
    </w:p>
    <w:p w:rsidR="009C7261" w:rsidRPr="009C7261" w:rsidRDefault="009C7261" w:rsidP="009C7261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Додаткове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350 </w:t>
      </w:r>
      <w:proofErr w:type="spellStart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9C7261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/комплекс;</w:t>
      </w:r>
    </w:p>
    <w:p w:rsidR="00286E72" w:rsidRPr="00670491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</w:rPr>
      </w:pPr>
    </w:p>
    <w:sectPr w:rsidR="00286E72" w:rsidRPr="00670491" w:rsidSect="007217B4">
      <w:headerReference w:type="default" r:id="rId3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09" w:rsidRDefault="00997D09" w:rsidP="00840880">
      <w:pPr>
        <w:spacing w:after="0" w:line="240" w:lineRule="auto"/>
      </w:pPr>
      <w:r>
        <w:separator/>
      </w:r>
    </w:p>
  </w:endnote>
  <w:endnote w:type="continuationSeparator" w:id="0">
    <w:p w:rsidR="00997D09" w:rsidRDefault="00997D09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09" w:rsidRDefault="00997D09" w:rsidP="00840880">
      <w:pPr>
        <w:spacing w:after="0" w:line="240" w:lineRule="auto"/>
      </w:pPr>
      <w:r>
        <w:separator/>
      </w:r>
    </w:p>
  </w:footnote>
  <w:footnote w:type="continuationSeparator" w:id="0">
    <w:p w:rsidR="00997D09" w:rsidRDefault="00997D09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C4654"/>
    <w:multiLevelType w:val="hybridMultilevel"/>
    <w:tmpl w:val="9C3656F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B4D26"/>
    <w:multiLevelType w:val="multilevel"/>
    <w:tmpl w:val="BE5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24BA8"/>
    <w:multiLevelType w:val="hybridMultilevel"/>
    <w:tmpl w:val="6E368F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967027"/>
    <w:multiLevelType w:val="multilevel"/>
    <w:tmpl w:val="D36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1"/>
  </w:num>
  <w:num w:numId="5">
    <w:abstractNumId w:val="13"/>
  </w:num>
  <w:num w:numId="6">
    <w:abstractNumId w:val="9"/>
  </w:num>
  <w:num w:numId="7">
    <w:abstractNumId w:val="21"/>
  </w:num>
  <w:num w:numId="8">
    <w:abstractNumId w:val="7"/>
  </w:num>
  <w:num w:numId="9">
    <w:abstractNumId w:val="8"/>
  </w:num>
  <w:num w:numId="10">
    <w:abstractNumId w:val="16"/>
  </w:num>
  <w:num w:numId="11">
    <w:abstractNumId w:val="19"/>
  </w:num>
  <w:num w:numId="12">
    <w:abstractNumId w:val="3"/>
  </w:num>
  <w:num w:numId="13">
    <w:abstractNumId w:val="18"/>
  </w:num>
  <w:num w:numId="14">
    <w:abstractNumId w:val="17"/>
  </w:num>
  <w:num w:numId="15">
    <w:abstractNumId w:val="5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22"/>
  </w:num>
  <w:num w:numId="21">
    <w:abstractNumId w:val="2"/>
  </w:num>
  <w:num w:numId="22">
    <w:abstractNumId w:val="12"/>
  </w:num>
  <w:num w:numId="23">
    <w:abstractNumId w:val="25"/>
  </w:num>
  <w:num w:numId="24">
    <w:abstractNumId w:val="27"/>
  </w:num>
  <w:num w:numId="25">
    <w:abstractNumId w:val="26"/>
  </w:num>
  <w:num w:numId="26">
    <w:abstractNumId w:val="10"/>
  </w:num>
  <w:num w:numId="27">
    <w:abstractNumId w:val="23"/>
  </w:num>
  <w:num w:numId="28">
    <w:abstractNumId w:val="4"/>
  </w:num>
  <w:num w:numId="2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9FE0C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6DgnFOGyMMqosQdYlGzjneK8v5Vq8lEZJkxYC2pR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2iH3ODdqbTR3NhtRkBQvJcFi8PebvJHPXASNkJIz.jpeg" TargetMode="External"/><Relationship Id="rId34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yblGKlDRBUxqBDLOVeUwNQNNCKOSdNkyttabD0AV.jpeg" TargetMode="External"/><Relationship Id="rId25" Type="http://schemas.openxmlformats.org/officeDocument/2006/relationships/hyperlink" Target="https://sakums.com.ua/storage/watermarked/NlDgO60F6ZcIhq0AoU4GusvTb39OckDN5YI0bE6l.jpeg" TargetMode="External"/><Relationship Id="rId33" Type="http://schemas.openxmlformats.org/officeDocument/2006/relationships/hyperlink" Target="https://sakums.com.ua/storage/watermarked/fcDsDV1zKuwmRa2CeU3K4Mk4xsOw8xr1geXv3PxP.jpe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sakums.com.ua/storage/watermarked/DdiwknE667O3CO34Y4GoVKJVrFYLYxWSSJ68301n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lIIpBvQUN09TnbfueMscV3hUmgnGeIwEKRcMH7cr.jpeg" TargetMode="External"/><Relationship Id="rId23" Type="http://schemas.openxmlformats.org/officeDocument/2006/relationships/hyperlink" Target="https://sakums.com.ua/storage/watermarked/XUNMI22qFOUG600dwlRmey0UFe4PQhgWJ5rDVU4P.jpe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E8atqqPP48rD5vVACiLI3ADwi6A0C21vBWHQ3QE3.jpeg" TargetMode="External"/><Relationship Id="rId31" Type="http://schemas.openxmlformats.org/officeDocument/2006/relationships/hyperlink" Target="https://sakums.com.ua/storage/watermarked/gOMbRjawAUhxwQVgOr7qupwq2UYKtENGeZK0qGHw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ZiL0MbZN2Pvc6uPlZoLwD5ULTWCSVKdUbvBDCu46.jpeg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sakums.com.ua/storage/watermarked/8iZSByHwzKwB4NdXJL713lFu4OcasCt4Ez6MQtv6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2187-0FA5-4CF9-9E0C-9A152884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2026-03-05T14:28:00Z</dcterms:created>
  <dcterms:modified xsi:type="dcterms:W3CDTF">2026-03-05T14:28:00Z</dcterms:modified>
</cp:coreProperties>
</file>