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5D2BE1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5D2BE1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472AC3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472AC3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ГУЦУЛЬСЬКИМИ ПЕРЕВАЛАМИ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(2 </w:t>
      </w: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дні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)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472AC3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72AC3">
        <w:rPr>
          <w:rFonts w:ascii="Verdana" w:hAnsi="Verdana" w:cstheme="minorHAnsi"/>
          <w:color w:val="FFFFFF"/>
          <w:sz w:val="18"/>
          <w:szCs w:val="18"/>
        </w:rPr>
        <w:t>Яремче та Буковель - найвідоміші курорти Прикарпаття</w:t>
      </w:r>
    </w:p>
    <w:p w:rsidR="00472AC3" w:rsidRPr="00472AC3" w:rsidRDefault="00472AC3" w:rsidP="00472AC3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Івано-Франківська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обласному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Прикарпаття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одному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економічних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культурних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Західної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Шпитальну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колишній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Потоцьких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Ринкову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Майдан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Шептицького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Вірменську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бастіону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колишньому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фортифікаційному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вирішили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м.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чепурне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симпатичне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будь</w:t>
      </w:r>
      <w:proofErr w:type="gram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-яку пору.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дерев’яну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монастирі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Св. пророка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Іллі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Яремчанського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впевнені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потужну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енергетику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Пробію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пролетіти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підвісній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канатній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зіп-лайн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(за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хорошої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погоди).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Поруч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базари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Ґедзьо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Парк Легенд»!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фантастичне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легендарних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створінь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точно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чули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навряд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зустрічалися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ними.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парку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потрапили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легенд,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межують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ельфів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гномів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буде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уваги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Карпатській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–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найновішого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найсучаснішого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пагорбам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осіяні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вічнозеленими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ялиновими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Катання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підйомниках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(*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уточнювати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!).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Ворохту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Ворохта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славиться, як зимовий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підготовки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спортсменів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стрибків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трампліну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біатлону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Ворохта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одним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основних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туризму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Івано-Франківської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взимку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увагу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заслуговують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кам'яні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збудовані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Австро-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монархії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Різдва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Пресвятої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Діви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Марії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1615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Гуцульщини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Верховини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комфортабельному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Дозвілля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порелаксувати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чанах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комплексу).</w:t>
      </w:r>
    </w:p>
    <w:p w:rsidR="00472AC3" w:rsidRPr="00472AC3" w:rsidRDefault="00472AC3" w:rsidP="00472AC3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472AC3" w:rsidRDefault="00472AC3" w:rsidP="00472AC3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19250" cy="1079500"/>
            <wp:effectExtent l="0" t="0" r="0" b="6350"/>
            <wp:docPr id="5" name="Рисунок 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33" cy="10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53579" cy="1085850"/>
            <wp:effectExtent l="0" t="0" r="3810" b="0"/>
            <wp:docPr id="4" name="Рисунок 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13" cy="10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62125" cy="1086643"/>
            <wp:effectExtent l="0" t="0" r="0" b="0"/>
            <wp:docPr id="3" name="Рисунок 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76" cy="109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434351" cy="1074420"/>
            <wp:effectExtent l="0" t="0" r="0" b="0"/>
            <wp:docPr id="2" name="Рисунок 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86" cy="10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Default="00472AC3" w:rsidP="00472AC3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lastRenderedPageBreak/>
        <w:t>2</w:t>
      </w: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72AC3" w:rsidRDefault="00472AC3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72AC3">
        <w:rPr>
          <w:rFonts w:ascii="Verdana" w:hAnsi="Verdana" w:cstheme="minorHAnsi"/>
          <w:color w:val="FFFFFF"/>
          <w:sz w:val="18"/>
          <w:szCs w:val="18"/>
        </w:rPr>
        <w:t>Верховина - серце Гуцульщини</w:t>
      </w:r>
    </w:p>
    <w:p w:rsidR="00472AC3" w:rsidRPr="00472AC3" w:rsidRDefault="00472AC3" w:rsidP="00472AC3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Верховині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підкоренням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г.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Швейкова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(940 м).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Похід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г.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Магурку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— 1024 м над р. м.,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південному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заході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Верховини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Магурка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одна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найвищих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оточують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селище Верховина, густо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вкрита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Похід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гарними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краєвидами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Верховину та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Чорногірський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хребет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південної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Магурки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Гринявські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гори,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Покутсько-Буковинські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хребет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Кострич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вкритий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густим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Як 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долоні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перед Вами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опиняться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село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Замагора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присілками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присілок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Верховини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г.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Кринта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г. Погар, г.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Піднявшись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г.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Магурка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отримаєте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присілки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дороги,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кружляють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і сто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назад,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живуть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зберігаючи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звичаї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Прямуючи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Івано-Франківська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найпопулярніші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екскурсійні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локації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даного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маршруту (на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вибір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):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1)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Криворівню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ми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знайомимося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музеєм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Франка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оглядаємо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хату-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гражду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предмети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скромність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обстановки, в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Франко написав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твори.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Буковецький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перевал 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бік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Косова.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2)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Косів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національного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музею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культури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побуту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Гуцульщини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на покупку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3)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восьмого чуда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світу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Терношорської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Лади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рукотворної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стародавньої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богині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Лади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40 000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богині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вважається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потужну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енергетику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силу,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заряджає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жінок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Вона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жінкам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завагітніти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народити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дотепер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паломництва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подружніх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пар. Тут «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розкидані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й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велетенські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нагадують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4)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Сріблясті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Шешорські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водоспади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мальовнича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Пістинь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по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підвісному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мосту через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широку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річку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пройти до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дерев’яної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з благодатною аурою,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покупатись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річці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піднятись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звідки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красива панорама. Вас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гуцульський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край з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краєвидами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неповторною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5)</w:t>
      </w:r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Приїзд</w:t>
      </w:r>
      <w:proofErr w:type="spellEnd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Коломию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72AC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музей «Писанки»</w:t>
      </w:r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виправити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Диво-музей занесений в книгу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рекордів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Гіннеса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витвори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умілими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руками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майстрів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вражень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переїжджаємо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Івано-Франківська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Відправлення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поїздом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Києва</w:t>
      </w:r>
      <w:proofErr w:type="spellEnd"/>
      <w:r w:rsidRPr="00472AC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472AC3" w:rsidRPr="00472AC3" w:rsidRDefault="00472AC3" w:rsidP="00472AC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Default="00472AC3" w:rsidP="00472AC3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71600" cy="1055077"/>
            <wp:effectExtent l="0" t="0" r="0" b="0"/>
            <wp:docPr id="19" name="Рисунок 1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42" cy="107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66900" cy="1051686"/>
            <wp:effectExtent l="0" t="0" r="0" b="0"/>
            <wp:docPr id="15" name="Рисунок 15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99" cy="106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57338" cy="1038225"/>
            <wp:effectExtent l="0" t="0" r="508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47" cy="104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71625" cy="1047750"/>
            <wp:effectExtent l="0" t="0" r="9525" b="0"/>
            <wp:docPr id="7" name="Рисунок 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  <w:gridCol w:w="2159"/>
      </w:tblGrid>
      <w:tr w:rsidR="00472AC3" w:rsidRPr="00472AC3" w:rsidTr="00472AC3">
        <w:trPr>
          <w:trHeight w:val="615"/>
        </w:trPr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472AC3" w:rsidRPr="00472AC3" w:rsidTr="00472AC3">
        <w:trPr>
          <w:trHeight w:val="61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Котеджний</w:t>
            </w:r>
            <w:proofErr w:type="spellEnd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комлекс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5100 грн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4400 </w:t>
            </w: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3700 </w:t>
            </w: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AC3" w:rsidRPr="00472AC3" w:rsidRDefault="00472AC3" w:rsidP="00472AC3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3600 </w:t>
            </w:r>
            <w:proofErr w:type="spellStart"/>
            <w:r w:rsidRPr="00472AC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Default="00472AC3" w:rsidP="00472AC3"/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lastRenderedPageBreak/>
        <w:t>Входить у вартість</w:t>
      </w:r>
    </w:p>
    <w:p w:rsidR="00472AC3" w:rsidRPr="00472AC3" w:rsidRDefault="00472AC3" w:rsidP="00472AC3">
      <w:pPr>
        <w:pStyle w:val="ab"/>
        <w:numPr>
          <w:ilvl w:val="0"/>
          <w:numId w:val="1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котеджному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,</w:t>
      </w:r>
    </w:p>
    <w:p w:rsidR="00472AC3" w:rsidRPr="00472AC3" w:rsidRDefault="00472AC3" w:rsidP="00472AC3">
      <w:pPr>
        <w:pStyle w:val="ab"/>
        <w:numPr>
          <w:ilvl w:val="0"/>
          <w:numId w:val="1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Страховка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,</w:t>
      </w:r>
    </w:p>
    <w:p w:rsidR="00472AC3" w:rsidRPr="00472AC3" w:rsidRDefault="00472AC3" w:rsidP="00472AC3">
      <w:pPr>
        <w:pStyle w:val="ab"/>
        <w:numPr>
          <w:ilvl w:val="0"/>
          <w:numId w:val="1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(2-х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),</w:t>
      </w:r>
    </w:p>
    <w:p w:rsidR="00472AC3" w:rsidRPr="00472AC3" w:rsidRDefault="00472AC3" w:rsidP="00472AC3">
      <w:pPr>
        <w:pStyle w:val="ab"/>
        <w:numPr>
          <w:ilvl w:val="0"/>
          <w:numId w:val="1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Транспортне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екскурсійне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обслуговування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472AC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72AC3">
        <w:rPr>
          <w:rFonts w:ascii="Verdana" w:eastAsia="Times New Roman" w:hAnsi="Verdana" w:cs="Times New Roman"/>
          <w:sz w:val="18"/>
          <w:szCs w:val="18"/>
        </w:rPr>
        <w:t>Залізничний трансфер Київ – Івано-Франківськ - Київ: дорослі від 2300 грн., діти до 14 років - від 2100 грн. - купе, плацкарт - від 1400 грн/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</w:rPr>
        <w:t>дор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</w:rPr>
        <w:t xml:space="preserve">, 1200 грн/діти до 14 років). </w:t>
      </w:r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Квитки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Вхідні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квитки у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музеї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об’єкти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(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орієнтовно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50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/особу);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Додаткове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харчування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–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350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/комплекс;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Гедзьо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- Парк Легенд: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дорослий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350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дитячий 300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(до 12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);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Еколого-пізнавальний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маршрут “Стежка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Довбуша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”: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загальний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студентський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пенсійний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- 100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учнівський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 xml:space="preserve"> – 50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472AC3" w:rsidRPr="00472AC3" w:rsidRDefault="00472AC3" w:rsidP="00472AC3">
      <w:pPr>
        <w:pStyle w:val="ab"/>
        <w:numPr>
          <w:ilvl w:val="0"/>
          <w:numId w:val="21"/>
        </w:numPr>
        <w:spacing w:before="150" w:after="15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en-US"/>
        </w:rPr>
        <w:t>Особисті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en-US"/>
        </w:rPr>
        <w:t xml:space="preserve"> </w:t>
      </w:r>
      <w:proofErr w:type="spellStart"/>
      <w:r w:rsidRPr="00472AC3">
        <w:rPr>
          <w:rFonts w:ascii="Verdana" w:eastAsia="Times New Roman" w:hAnsi="Verdana" w:cs="Times New Roman"/>
          <w:sz w:val="18"/>
          <w:szCs w:val="18"/>
          <w:lang w:val="en-US"/>
        </w:rPr>
        <w:t>витрати</w:t>
      </w:r>
      <w:proofErr w:type="spellEnd"/>
      <w:r w:rsidRPr="00472AC3">
        <w:rPr>
          <w:rFonts w:ascii="Verdana" w:eastAsia="Times New Roman" w:hAnsi="Verdana" w:cs="Times New Roman"/>
          <w:sz w:val="18"/>
          <w:szCs w:val="18"/>
          <w:lang w:val="en-US"/>
        </w:rPr>
        <w:t>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1" w:rsidRDefault="005D2BE1" w:rsidP="00840880">
      <w:pPr>
        <w:spacing w:after="0" w:line="240" w:lineRule="auto"/>
      </w:pPr>
      <w:r>
        <w:separator/>
      </w:r>
    </w:p>
  </w:endnote>
  <w:endnote w:type="continuationSeparator" w:id="0">
    <w:p w:rsidR="005D2BE1" w:rsidRDefault="005D2BE1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1" w:rsidRDefault="005D2BE1" w:rsidP="00840880">
      <w:pPr>
        <w:spacing w:after="0" w:line="240" w:lineRule="auto"/>
      </w:pPr>
      <w:r>
        <w:separator/>
      </w:r>
    </w:p>
  </w:footnote>
  <w:footnote w:type="continuationSeparator" w:id="0">
    <w:p w:rsidR="005D2BE1" w:rsidRDefault="005D2BE1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"/>
  </w:num>
  <w:num w:numId="5">
    <w:abstractNumId w:val="9"/>
  </w:num>
  <w:num w:numId="6">
    <w:abstractNumId w:val="8"/>
  </w:num>
  <w:num w:numId="7">
    <w:abstractNumId w:val="17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  <w:num w:numId="20">
    <w:abstractNumId w:val="18"/>
  </w:num>
  <w:num w:numId="2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D2BE1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E205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ZWUwiFkvmSVsI37pVm6xRcOeKBUG5EvzC6FTRDHL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Er7fB9NiMruo9DsvNJRCL8sgu90QkXQGjlC7sYf4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96WoqvjarqKdjY9qUg8QKAbU6rhcvd8AWtoSQTGK.jpeg" TargetMode="External"/><Relationship Id="rId25" Type="http://schemas.openxmlformats.org/officeDocument/2006/relationships/hyperlink" Target="https://sakums.com.ua/storage/watermarked/tHjxRWpPqx06ucSvumjIn8PS5O1fknpqESMAFIXw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pzSZLDreNdfQkWhzOcUX9fRs3YCzQvVsEonk6mZA.jpeg" TargetMode="External"/><Relationship Id="rId23" Type="http://schemas.openxmlformats.org/officeDocument/2006/relationships/hyperlink" Target="https://sakums.com.ua/storage/watermarked/XZ91JbZV7bV3vSw5rfGNi3DHPg2FfvM8D8uW9PUD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7L97j4dGCIDVIzdovKtJMYnGJX2J8j2Y3e1CLacD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no6DOo8JE7SkSkilOUvVw3WdfRLBvYBeufj0H9dG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3526-15AB-4C5C-875B-FBA3DD72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2026-02-27T10:25:00Z</dcterms:created>
  <dcterms:modified xsi:type="dcterms:W3CDTF">2026-02-27T10:25:00Z</dcterms:modified>
</cp:coreProperties>
</file>