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55" w:rsidRPr="00F5415E" w:rsidRDefault="00D532A4" w:rsidP="00082494">
      <w:pPr>
        <w:jc w:val="center"/>
        <w:rPr>
          <w:rFonts w:ascii="Verdana" w:hAnsi="Verdana"/>
          <w:b/>
          <w:sz w:val="24"/>
          <w:szCs w:val="24"/>
        </w:rPr>
      </w:pPr>
      <w:r w:rsidRPr="00F5415E">
        <w:rPr>
          <w:rFonts w:ascii="Verdana" w:hAnsi="Verdana"/>
          <w:b/>
          <w:sz w:val="24"/>
          <w:szCs w:val="24"/>
        </w:rPr>
        <w:t>КАМ'ЯНЕЦЬ-ПОДІЛЬСЬКИЙ + БАКОТА + ЧЕРНІВЦІ</w:t>
      </w:r>
    </w:p>
    <w:p w:rsidR="00D264B8" w:rsidRPr="00F5415E" w:rsidRDefault="00A04F0F" w:rsidP="00082494">
      <w:pPr>
        <w:shd w:val="clear" w:color="auto" w:fill="5BC475"/>
        <w:spacing w:after="0" w:line="240" w:lineRule="auto"/>
        <w:jc w:val="center"/>
        <w:rPr>
          <w:rFonts w:ascii="Verdana" w:eastAsia="Times New Roman" w:hAnsi="Verdana" w:cstheme="minorHAnsi"/>
          <w:bCs/>
          <w:color w:val="FFFFFF"/>
          <w:sz w:val="24"/>
          <w:szCs w:val="24"/>
          <w:lang w:eastAsia="uk-UA"/>
        </w:rPr>
      </w:pPr>
      <w:r w:rsidRPr="00F5415E">
        <w:rPr>
          <w:rFonts w:ascii="Verdana" w:eastAsia="Times New Roman" w:hAnsi="Verdana" w:cstheme="minorHAnsi"/>
          <w:bCs/>
          <w:color w:val="FFFFFF"/>
          <w:sz w:val="24"/>
          <w:szCs w:val="24"/>
          <w:lang w:eastAsia="uk-UA"/>
        </w:rPr>
        <w:t>Під запит</w:t>
      </w:r>
    </w:p>
    <w:p w:rsidR="00833A4C" w:rsidRPr="00F5415E" w:rsidRDefault="00833A4C" w:rsidP="00833A4C">
      <w:pPr>
        <w:pStyle w:val="5"/>
        <w:shd w:val="clear" w:color="auto" w:fill="48509D"/>
        <w:spacing w:before="0"/>
        <w:jc w:val="center"/>
        <w:rPr>
          <w:rFonts w:ascii="Verdana" w:hAnsi="Verdana" w:cstheme="minorHAnsi"/>
          <w:color w:val="FFFFFF"/>
          <w:sz w:val="20"/>
          <w:szCs w:val="20"/>
        </w:rPr>
      </w:pPr>
      <w:r w:rsidRPr="00F5415E">
        <w:rPr>
          <w:rFonts w:ascii="Verdana" w:hAnsi="Verdana" w:cstheme="minorHAnsi"/>
          <w:color w:val="FFFFFF"/>
          <w:sz w:val="20"/>
          <w:szCs w:val="20"/>
        </w:rPr>
        <w:t>1 день</w:t>
      </w:r>
    </w:p>
    <w:p w:rsidR="00833A4C" w:rsidRPr="00F5415E" w:rsidRDefault="008C08E9" w:rsidP="00833A4C">
      <w:pPr>
        <w:pStyle w:val="6"/>
        <w:shd w:val="clear" w:color="auto" w:fill="49B162"/>
        <w:spacing w:before="0"/>
        <w:jc w:val="center"/>
        <w:rPr>
          <w:rFonts w:ascii="Verdana" w:hAnsi="Verdana" w:cstheme="minorHAnsi"/>
          <w:color w:val="FFFFFF"/>
          <w:sz w:val="20"/>
          <w:szCs w:val="20"/>
        </w:rPr>
      </w:pPr>
      <w:r w:rsidRPr="00F5415E">
        <w:rPr>
          <w:rFonts w:ascii="Verdana" w:hAnsi="Verdana" w:cstheme="minorHAnsi"/>
          <w:color w:val="FFFFFF"/>
          <w:sz w:val="20"/>
          <w:szCs w:val="20"/>
        </w:rPr>
        <w:t>Печера Кришталева та Хотинська фортеця</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Приїзд в Кам'янець-Подільський. Зустріч групи на вокзалі.</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Трансфер в печеру «Кришталева». Пізнавальна екскурсія по печері «Кришталева»</w:t>
      </w:r>
      <w:r w:rsidRPr="00F5415E">
        <w:rPr>
          <w:rFonts w:ascii="Verdana" w:eastAsia="Times New Roman" w:hAnsi="Verdana" w:cstheme="minorHAnsi"/>
          <w:color w:val="212529"/>
          <w:sz w:val="18"/>
          <w:szCs w:val="20"/>
          <w:lang w:eastAsia="uk-UA"/>
        </w:rPr>
        <w:t> - її стіни покриті великою кількістю різноманітних кристалів. Підземні кімнати повні кам'яних зображень: голова Буйвола, Сови, Орла. Можна вдарити в барабан самого господаря Печери або доторкнутися лобом до каменю – «анальгіну»: знімає головний біль різного походження.</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Переїзд в Хотин.</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Екскурсія по Хотинській фортеці-казці</w:t>
      </w:r>
      <w:r w:rsidRPr="00F5415E">
        <w:rPr>
          <w:rFonts w:ascii="Verdana" w:eastAsia="Times New Roman" w:hAnsi="Verdana" w:cstheme="minorHAnsi"/>
          <w:color w:val="212529"/>
          <w:sz w:val="18"/>
          <w:szCs w:val="20"/>
          <w:lang w:eastAsia="uk-UA"/>
        </w:rPr>
        <w:t xml:space="preserve"> – образ твердині, сформований під впливом таких фільмів як «Захар Беркут», «Балада про доблесного лицаря </w:t>
      </w:r>
      <w:proofErr w:type="spellStart"/>
      <w:r w:rsidRPr="00F5415E">
        <w:rPr>
          <w:rFonts w:ascii="Verdana" w:eastAsia="Times New Roman" w:hAnsi="Verdana" w:cstheme="minorHAnsi"/>
          <w:color w:val="212529"/>
          <w:sz w:val="18"/>
          <w:szCs w:val="20"/>
          <w:lang w:eastAsia="uk-UA"/>
        </w:rPr>
        <w:t>Айвенго</w:t>
      </w:r>
      <w:proofErr w:type="spellEnd"/>
      <w:r w:rsidRPr="00F5415E">
        <w:rPr>
          <w:rFonts w:ascii="Verdana" w:eastAsia="Times New Roman" w:hAnsi="Verdana" w:cstheme="minorHAnsi"/>
          <w:color w:val="212529"/>
          <w:sz w:val="18"/>
          <w:szCs w:val="20"/>
          <w:lang w:eastAsia="uk-UA"/>
        </w:rPr>
        <w:t xml:space="preserve">», «Три мушкетери», «Стріли Робін </w:t>
      </w:r>
      <w:proofErr w:type="spellStart"/>
      <w:r w:rsidRPr="00F5415E">
        <w:rPr>
          <w:rFonts w:ascii="Verdana" w:eastAsia="Times New Roman" w:hAnsi="Verdana" w:cstheme="minorHAnsi"/>
          <w:color w:val="212529"/>
          <w:sz w:val="18"/>
          <w:szCs w:val="20"/>
          <w:lang w:eastAsia="uk-UA"/>
        </w:rPr>
        <w:t>Гуда</w:t>
      </w:r>
      <w:proofErr w:type="spellEnd"/>
      <w:r w:rsidRPr="00F5415E">
        <w:rPr>
          <w:rFonts w:ascii="Verdana" w:eastAsia="Times New Roman" w:hAnsi="Verdana" w:cstheme="minorHAnsi"/>
          <w:color w:val="212529"/>
          <w:sz w:val="18"/>
          <w:szCs w:val="20"/>
          <w:lang w:eastAsia="uk-UA"/>
        </w:rPr>
        <w:t>», «Чорна стріла», запам'ятався напевно кожному. Так ось, це була Вона – Хотинська фортеця.</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Повертаємося в Кам'янець-Подільський. По дорозі ми побачимо один з найвищих мостів України – міст «Лань, що біжить». Огляд каньйону річки Смотрич – це бар'єрний риф стародавнього моря, аналогів якого у світі немає.</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Поселення в готелі.</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Вільний час. Ночівля.</w:t>
      </w:r>
    </w:p>
    <w:p w:rsidR="00A04F0F" w:rsidRPr="00F5415E" w:rsidRDefault="00D532A4" w:rsidP="00A04F0F">
      <w:pPr>
        <w:shd w:val="clear" w:color="auto" w:fill="FFFFFF"/>
        <w:spacing w:before="100" w:beforeAutospacing="1" w:after="100" w:afterAutospacing="1" w:line="240" w:lineRule="auto"/>
        <w:jc w:val="center"/>
        <w:rPr>
          <w:rFonts w:ascii="Verdana" w:eastAsia="Times New Roman" w:hAnsi="Verdana" w:cstheme="minorHAnsi"/>
          <w:color w:val="212529"/>
          <w:sz w:val="20"/>
          <w:szCs w:val="20"/>
          <w:lang w:eastAsia="uk-UA"/>
        </w:rPr>
      </w:pPr>
      <w:r w:rsidRPr="00F5415E">
        <w:rPr>
          <w:rFonts w:ascii="Verdana" w:eastAsia="Times New Roman" w:hAnsi="Verdana" w:cstheme="minorHAnsi"/>
          <w:noProof/>
          <w:color w:val="212529"/>
          <w:sz w:val="20"/>
          <w:szCs w:val="20"/>
          <w:lang w:val="ru-RU" w:eastAsia="ru-RU"/>
        </w:rPr>
        <w:drawing>
          <wp:inline distT="0" distB="0" distL="0" distR="0">
            <wp:extent cx="1619445" cy="10800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FSaktU10Cpe5DRKRmLVsrXnbwfKBTB8sJc65AtN.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9445" cy="1080000"/>
                    </a:xfrm>
                    <a:prstGeom prst="rect">
                      <a:avLst/>
                    </a:prstGeom>
                  </pic:spPr>
                </pic:pic>
              </a:graphicData>
            </a:graphic>
          </wp:inline>
        </w:drawing>
      </w:r>
      <w:r w:rsidRPr="00F5415E">
        <w:rPr>
          <w:rFonts w:ascii="Verdana" w:eastAsia="Times New Roman" w:hAnsi="Verdana" w:cstheme="minorHAnsi"/>
          <w:noProof/>
          <w:color w:val="212529"/>
          <w:sz w:val="20"/>
          <w:szCs w:val="20"/>
          <w:lang w:val="ru-RU" w:eastAsia="ru-RU"/>
        </w:rPr>
        <w:drawing>
          <wp:inline distT="0" distB="0" distL="0" distR="0">
            <wp:extent cx="1440000" cy="1080000"/>
            <wp:effectExtent l="0" t="0" r="825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QN6oiCxtUlAiW7P8sHGI1Be8bFHaPlEEt7eE7Hv.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r w:rsidRPr="00F5415E">
        <w:rPr>
          <w:rFonts w:ascii="Verdana" w:eastAsia="Times New Roman" w:hAnsi="Verdana" w:cstheme="minorHAnsi"/>
          <w:noProof/>
          <w:color w:val="212529"/>
          <w:sz w:val="20"/>
          <w:szCs w:val="20"/>
          <w:lang w:val="ru-RU" w:eastAsia="ru-RU"/>
        </w:rPr>
        <w:drawing>
          <wp:inline distT="0" distB="0" distL="0" distR="0">
            <wp:extent cx="1440000" cy="1080000"/>
            <wp:effectExtent l="0" t="0" r="8255"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JEb0hfkyxWoM7yTVxfiDpgCXpti0hqcqigUr7u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p w:rsidR="00435A47" w:rsidRPr="00F5415E" w:rsidRDefault="00435A47" w:rsidP="00435A47">
      <w:pPr>
        <w:pStyle w:val="5"/>
        <w:shd w:val="clear" w:color="auto" w:fill="48509D"/>
        <w:spacing w:before="0"/>
        <w:jc w:val="center"/>
        <w:rPr>
          <w:rFonts w:ascii="Verdana" w:hAnsi="Verdana" w:cstheme="minorHAnsi"/>
          <w:color w:val="FFFFFF"/>
          <w:sz w:val="20"/>
          <w:szCs w:val="20"/>
        </w:rPr>
      </w:pPr>
      <w:r w:rsidRPr="00F5415E">
        <w:rPr>
          <w:rFonts w:ascii="Verdana" w:hAnsi="Verdana" w:cstheme="minorHAnsi"/>
          <w:color w:val="FFFFFF"/>
          <w:sz w:val="20"/>
          <w:szCs w:val="20"/>
        </w:rPr>
        <w:t>2 день</w:t>
      </w:r>
    </w:p>
    <w:p w:rsidR="00435A47" w:rsidRPr="00F5415E" w:rsidRDefault="00D532A4" w:rsidP="00435A47">
      <w:pPr>
        <w:pStyle w:val="6"/>
        <w:shd w:val="clear" w:color="auto" w:fill="49B162"/>
        <w:spacing w:before="0"/>
        <w:jc w:val="center"/>
        <w:rPr>
          <w:rFonts w:ascii="Verdana" w:hAnsi="Verdana" w:cstheme="minorHAnsi"/>
          <w:color w:val="FFFFFF"/>
          <w:sz w:val="20"/>
          <w:szCs w:val="20"/>
          <w:lang w:val="ru-RU"/>
        </w:rPr>
      </w:pPr>
      <w:r w:rsidRPr="00F5415E">
        <w:rPr>
          <w:rFonts w:ascii="Verdana" w:hAnsi="Verdana" w:cstheme="minorHAnsi"/>
          <w:color w:val="FFFFFF"/>
          <w:sz w:val="20"/>
          <w:szCs w:val="20"/>
        </w:rPr>
        <w:t xml:space="preserve">Кам’янець-Подільський – місто на </w:t>
      </w:r>
      <w:proofErr w:type="spellStart"/>
      <w:r w:rsidRPr="00F5415E">
        <w:rPr>
          <w:rFonts w:ascii="Verdana" w:hAnsi="Verdana" w:cstheme="minorHAnsi"/>
          <w:color w:val="FFFFFF"/>
          <w:sz w:val="20"/>
          <w:szCs w:val="20"/>
        </w:rPr>
        <w:t>камені</w:t>
      </w:r>
      <w:proofErr w:type="spellEnd"/>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Сніданок.</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 xml:space="preserve">Оглядова екскурсія по місту: оглядовий майданчик, </w:t>
      </w:r>
      <w:proofErr w:type="spellStart"/>
      <w:r w:rsidRPr="00F5415E">
        <w:rPr>
          <w:rFonts w:ascii="Verdana" w:eastAsia="Times New Roman" w:hAnsi="Verdana" w:cstheme="minorHAnsi"/>
          <w:b/>
          <w:bCs/>
          <w:color w:val="212529"/>
          <w:sz w:val="18"/>
          <w:szCs w:val="20"/>
          <w:lang w:eastAsia="uk-UA"/>
        </w:rPr>
        <w:t>Карвасари</w:t>
      </w:r>
      <w:proofErr w:type="spellEnd"/>
      <w:r w:rsidRPr="00F5415E">
        <w:rPr>
          <w:rFonts w:ascii="Verdana" w:eastAsia="Times New Roman" w:hAnsi="Verdana" w:cstheme="minorHAnsi"/>
          <w:b/>
          <w:bCs/>
          <w:color w:val="212529"/>
          <w:sz w:val="18"/>
          <w:szCs w:val="20"/>
          <w:lang w:eastAsia="uk-UA"/>
        </w:rPr>
        <w:t xml:space="preserve">, </w:t>
      </w:r>
      <w:proofErr w:type="spellStart"/>
      <w:r w:rsidRPr="00F5415E">
        <w:rPr>
          <w:rFonts w:ascii="Verdana" w:eastAsia="Times New Roman" w:hAnsi="Verdana" w:cstheme="minorHAnsi"/>
          <w:b/>
          <w:bCs/>
          <w:color w:val="212529"/>
          <w:sz w:val="18"/>
          <w:szCs w:val="20"/>
          <w:lang w:eastAsia="uk-UA"/>
        </w:rPr>
        <w:t>Хрестовоздвиженська</w:t>
      </w:r>
      <w:proofErr w:type="spellEnd"/>
      <w:r w:rsidRPr="00F5415E">
        <w:rPr>
          <w:rFonts w:ascii="Verdana" w:eastAsia="Times New Roman" w:hAnsi="Verdana" w:cstheme="minorHAnsi"/>
          <w:b/>
          <w:bCs/>
          <w:color w:val="212529"/>
          <w:sz w:val="18"/>
          <w:szCs w:val="20"/>
          <w:lang w:eastAsia="uk-UA"/>
        </w:rPr>
        <w:t xml:space="preserve"> церква, Підвісний місток, Сонячний годинник, </w:t>
      </w:r>
      <w:proofErr w:type="spellStart"/>
      <w:r w:rsidRPr="00F5415E">
        <w:rPr>
          <w:rFonts w:ascii="Verdana" w:eastAsia="Times New Roman" w:hAnsi="Verdana" w:cstheme="minorHAnsi"/>
          <w:b/>
          <w:bCs/>
          <w:color w:val="212529"/>
          <w:sz w:val="18"/>
          <w:szCs w:val="20"/>
          <w:lang w:eastAsia="uk-UA"/>
        </w:rPr>
        <w:t>укріплювальні</w:t>
      </w:r>
      <w:proofErr w:type="spellEnd"/>
      <w:r w:rsidRPr="00F5415E">
        <w:rPr>
          <w:rFonts w:ascii="Verdana" w:eastAsia="Times New Roman" w:hAnsi="Verdana" w:cstheme="minorHAnsi"/>
          <w:b/>
          <w:bCs/>
          <w:color w:val="212529"/>
          <w:sz w:val="18"/>
          <w:szCs w:val="20"/>
          <w:lang w:eastAsia="uk-UA"/>
        </w:rPr>
        <w:t xml:space="preserve"> вали і стіни Кам'янець-Подільської фортеці.</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 xml:space="preserve">Екскурсія по </w:t>
      </w:r>
      <w:proofErr w:type="spellStart"/>
      <w:r w:rsidRPr="00F5415E">
        <w:rPr>
          <w:rFonts w:ascii="Verdana" w:eastAsia="Times New Roman" w:hAnsi="Verdana" w:cstheme="minorHAnsi"/>
          <w:b/>
          <w:bCs/>
          <w:color w:val="212529"/>
          <w:sz w:val="18"/>
          <w:szCs w:val="20"/>
          <w:lang w:eastAsia="uk-UA"/>
        </w:rPr>
        <w:t>Кам'янецькій</w:t>
      </w:r>
      <w:proofErr w:type="spellEnd"/>
      <w:r w:rsidRPr="00F5415E">
        <w:rPr>
          <w:rFonts w:ascii="Verdana" w:eastAsia="Times New Roman" w:hAnsi="Verdana" w:cstheme="minorHAnsi"/>
          <w:b/>
          <w:bCs/>
          <w:color w:val="212529"/>
          <w:sz w:val="18"/>
          <w:szCs w:val="20"/>
          <w:lang w:eastAsia="uk-UA"/>
        </w:rPr>
        <w:t xml:space="preserve"> фортеці, </w:t>
      </w:r>
      <w:r w:rsidRPr="00F5415E">
        <w:rPr>
          <w:rFonts w:ascii="Verdana" w:eastAsia="Times New Roman" w:hAnsi="Verdana" w:cstheme="minorHAnsi"/>
          <w:color w:val="212529"/>
          <w:sz w:val="18"/>
          <w:szCs w:val="20"/>
          <w:lang w:eastAsia="uk-UA"/>
        </w:rPr>
        <w:t xml:space="preserve">спорудженої в ХIV столітті на високому скельному березі р. Смотрич. Перший опис </w:t>
      </w:r>
      <w:proofErr w:type="spellStart"/>
      <w:r w:rsidRPr="00F5415E">
        <w:rPr>
          <w:rFonts w:ascii="Verdana" w:eastAsia="Times New Roman" w:hAnsi="Verdana" w:cstheme="minorHAnsi"/>
          <w:color w:val="212529"/>
          <w:sz w:val="18"/>
          <w:szCs w:val="20"/>
          <w:lang w:eastAsia="uk-UA"/>
        </w:rPr>
        <w:t>Кам'янецького</w:t>
      </w:r>
      <w:proofErr w:type="spellEnd"/>
      <w:r w:rsidRPr="00F5415E">
        <w:rPr>
          <w:rFonts w:ascii="Verdana" w:eastAsia="Times New Roman" w:hAnsi="Verdana" w:cstheme="minorHAnsi"/>
          <w:color w:val="212529"/>
          <w:sz w:val="18"/>
          <w:szCs w:val="20"/>
          <w:lang w:eastAsia="uk-UA"/>
        </w:rPr>
        <w:t xml:space="preserve"> замку відноситься до 1494 р. З боку міста він мав ворота з вежею, у північній стіні були влаштовані </w:t>
      </w:r>
      <w:proofErr w:type="spellStart"/>
      <w:r w:rsidRPr="00F5415E">
        <w:rPr>
          <w:rFonts w:ascii="Verdana" w:eastAsia="Times New Roman" w:hAnsi="Verdana" w:cstheme="minorHAnsi"/>
          <w:color w:val="212529"/>
          <w:sz w:val="18"/>
          <w:szCs w:val="20"/>
          <w:lang w:eastAsia="uk-UA"/>
        </w:rPr>
        <w:t>Пільні</w:t>
      </w:r>
      <w:proofErr w:type="spellEnd"/>
      <w:r w:rsidRPr="00F5415E">
        <w:rPr>
          <w:rFonts w:ascii="Verdana" w:eastAsia="Times New Roman" w:hAnsi="Verdana" w:cstheme="minorHAnsi"/>
          <w:color w:val="212529"/>
          <w:sz w:val="18"/>
          <w:szCs w:val="20"/>
          <w:lang w:eastAsia="uk-UA"/>
        </w:rPr>
        <w:t xml:space="preserve"> ворота. У 1621 році під керівництвом королівського інженера Теофіла </w:t>
      </w:r>
      <w:proofErr w:type="spellStart"/>
      <w:r w:rsidRPr="00F5415E">
        <w:rPr>
          <w:rFonts w:ascii="Verdana" w:eastAsia="Times New Roman" w:hAnsi="Verdana" w:cstheme="minorHAnsi"/>
          <w:color w:val="212529"/>
          <w:sz w:val="18"/>
          <w:szCs w:val="20"/>
          <w:lang w:eastAsia="uk-UA"/>
        </w:rPr>
        <w:t>Шомберга</w:t>
      </w:r>
      <w:proofErr w:type="spellEnd"/>
      <w:r w:rsidRPr="00F5415E">
        <w:rPr>
          <w:rFonts w:ascii="Verdana" w:eastAsia="Times New Roman" w:hAnsi="Verdana" w:cstheme="minorHAnsi"/>
          <w:color w:val="212529"/>
          <w:sz w:val="18"/>
          <w:szCs w:val="20"/>
          <w:lang w:eastAsia="uk-UA"/>
        </w:rPr>
        <w:t xml:space="preserve"> за голландським зразком був побудований Новий замок. Він складався з двох земляних </w:t>
      </w:r>
      <w:proofErr w:type="spellStart"/>
      <w:r w:rsidRPr="00F5415E">
        <w:rPr>
          <w:rFonts w:ascii="Verdana" w:eastAsia="Times New Roman" w:hAnsi="Verdana" w:cstheme="minorHAnsi"/>
          <w:color w:val="212529"/>
          <w:sz w:val="18"/>
          <w:szCs w:val="20"/>
          <w:lang w:eastAsia="uk-UA"/>
        </w:rPr>
        <w:t>напівбастіонів</w:t>
      </w:r>
      <w:proofErr w:type="spellEnd"/>
      <w:r w:rsidRPr="00F5415E">
        <w:rPr>
          <w:rFonts w:ascii="Verdana" w:eastAsia="Times New Roman" w:hAnsi="Verdana" w:cstheme="minorHAnsi"/>
          <w:color w:val="212529"/>
          <w:sz w:val="18"/>
          <w:szCs w:val="20"/>
          <w:lang w:eastAsia="uk-UA"/>
        </w:rPr>
        <w:t xml:space="preserve"> (в них перебували каземати) і куртини, перед якими було влаштовано сухий рів. До сих пір </w:t>
      </w:r>
      <w:proofErr w:type="spellStart"/>
      <w:r w:rsidRPr="00F5415E">
        <w:rPr>
          <w:rFonts w:ascii="Verdana" w:eastAsia="Times New Roman" w:hAnsi="Verdana" w:cstheme="minorHAnsi"/>
          <w:color w:val="212529"/>
          <w:sz w:val="18"/>
          <w:szCs w:val="20"/>
          <w:lang w:eastAsia="uk-UA"/>
        </w:rPr>
        <w:t>збереглася</w:t>
      </w:r>
      <w:proofErr w:type="spellEnd"/>
      <w:r w:rsidRPr="00F5415E">
        <w:rPr>
          <w:rFonts w:ascii="Verdana" w:eastAsia="Times New Roman" w:hAnsi="Verdana" w:cstheme="minorHAnsi"/>
          <w:color w:val="212529"/>
          <w:sz w:val="18"/>
          <w:szCs w:val="20"/>
          <w:lang w:eastAsia="uk-UA"/>
        </w:rPr>
        <w:t xml:space="preserve"> система </w:t>
      </w:r>
      <w:proofErr w:type="spellStart"/>
      <w:r w:rsidRPr="00F5415E">
        <w:rPr>
          <w:rFonts w:ascii="Verdana" w:eastAsia="Times New Roman" w:hAnsi="Verdana" w:cstheme="minorHAnsi"/>
          <w:color w:val="212529"/>
          <w:sz w:val="18"/>
          <w:szCs w:val="20"/>
          <w:lang w:eastAsia="uk-UA"/>
        </w:rPr>
        <w:t>підземель</w:t>
      </w:r>
      <w:proofErr w:type="spellEnd"/>
      <w:r w:rsidRPr="00F5415E">
        <w:rPr>
          <w:rFonts w:ascii="Verdana" w:eastAsia="Times New Roman" w:hAnsi="Verdana" w:cstheme="minorHAnsi"/>
          <w:color w:val="212529"/>
          <w:sz w:val="18"/>
          <w:szCs w:val="20"/>
          <w:lang w:eastAsia="uk-UA"/>
        </w:rPr>
        <w:t>, а також більшість кам'яних стін.</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Вільний час. Купівля сувенірів.</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Екскурсія по старому місту</w:t>
      </w:r>
      <w:r w:rsidRPr="00F5415E">
        <w:rPr>
          <w:rFonts w:ascii="Verdana" w:eastAsia="Times New Roman" w:hAnsi="Verdana" w:cstheme="minorHAnsi"/>
          <w:color w:val="212529"/>
          <w:sz w:val="18"/>
          <w:szCs w:val="20"/>
          <w:lang w:eastAsia="uk-UA"/>
        </w:rPr>
        <w:t xml:space="preserve">: монастир домініканців ХV-XVIII ст., Міська ратуша ХV-XVIII ст., екскурсія в камеру тортур, будівля окружного суду 1856 р., кафедральний костел </w:t>
      </w:r>
      <w:proofErr w:type="spellStart"/>
      <w:r w:rsidRPr="00F5415E">
        <w:rPr>
          <w:rFonts w:ascii="Verdana" w:eastAsia="Times New Roman" w:hAnsi="Verdana" w:cstheme="minorHAnsi"/>
          <w:color w:val="212529"/>
          <w:sz w:val="18"/>
          <w:szCs w:val="20"/>
          <w:lang w:eastAsia="uk-UA"/>
        </w:rPr>
        <w:t>Св</w:t>
      </w:r>
      <w:proofErr w:type="spellEnd"/>
      <w:r w:rsidRPr="00F5415E">
        <w:rPr>
          <w:rFonts w:ascii="Verdana" w:eastAsia="Times New Roman" w:hAnsi="Verdana" w:cstheme="minorHAnsi"/>
          <w:color w:val="212529"/>
          <w:sz w:val="18"/>
          <w:szCs w:val="20"/>
          <w:lang w:eastAsia="uk-UA"/>
        </w:rPr>
        <w:t xml:space="preserve">. Апостолів Петра і Павла, комплекс монастиря францисканців, </w:t>
      </w:r>
      <w:proofErr w:type="spellStart"/>
      <w:r w:rsidRPr="00F5415E">
        <w:rPr>
          <w:rFonts w:ascii="Verdana" w:eastAsia="Times New Roman" w:hAnsi="Verdana" w:cstheme="minorHAnsi"/>
          <w:color w:val="212529"/>
          <w:sz w:val="18"/>
          <w:szCs w:val="20"/>
          <w:lang w:eastAsia="uk-UA"/>
        </w:rPr>
        <w:t>Тринітарський</w:t>
      </w:r>
      <w:proofErr w:type="spellEnd"/>
      <w:r w:rsidRPr="00F5415E">
        <w:rPr>
          <w:rFonts w:ascii="Verdana" w:eastAsia="Times New Roman" w:hAnsi="Verdana" w:cstheme="minorHAnsi"/>
          <w:color w:val="212529"/>
          <w:sz w:val="18"/>
          <w:szCs w:val="20"/>
          <w:lang w:eastAsia="uk-UA"/>
        </w:rPr>
        <w:t xml:space="preserve"> костел (церква </w:t>
      </w:r>
      <w:proofErr w:type="spellStart"/>
      <w:r w:rsidRPr="00F5415E">
        <w:rPr>
          <w:rFonts w:ascii="Verdana" w:eastAsia="Times New Roman" w:hAnsi="Verdana" w:cstheme="minorHAnsi"/>
          <w:color w:val="212529"/>
          <w:sz w:val="18"/>
          <w:szCs w:val="20"/>
          <w:lang w:eastAsia="uk-UA"/>
        </w:rPr>
        <w:t>Св</w:t>
      </w:r>
      <w:proofErr w:type="spellEnd"/>
      <w:r w:rsidRPr="00F5415E">
        <w:rPr>
          <w:rFonts w:ascii="Verdana" w:eastAsia="Times New Roman" w:hAnsi="Verdana" w:cstheme="minorHAnsi"/>
          <w:color w:val="212529"/>
          <w:sz w:val="18"/>
          <w:szCs w:val="20"/>
          <w:lang w:eastAsia="uk-UA"/>
        </w:rPr>
        <w:t>. Йосафата) 18 ст., відбудована будівля католицької семінарії 1670 р.</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Повернення в готель.</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Вільний час. Ночівля.</w:t>
      </w:r>
    </w:p>
    <w:p w:rsidR="008C08E9" w:rsidRDefault="00D532A4" w:rsidP="00F657B3">
      <w:pPr>
        <w:shd w:val="clear" w:color="auto" w:fill="FFFFFF"/>
        <w:spacing w:before="100" w:beforeAutospacing="1" w:after="100" w:afterAutospacing="1" w:line="240" w:lineRule="auto"/>
        <w:jc w:val="center"/>
        <w:rPr>
          <w:rFonts w:ascii="Verdana" w:eastAsia="Times New Roman" w:hAnsi="Verdana" w:cstheme="minorHAnsi"/>
          <w:noProof/>
          <w:color w:val="212529"/>
          <w:sz w:val="20"/>
          <w:szCs w:val="20"/>
          <w:lang w:eastAsia="uk-UA"/>
        </w:rPr>
      </w:pPr>
      <w:r w:rsidRPr="00F5415E">
        <w:rPr>
          <w:rFonts w:ascii="Verdana" w:eastAsia="Times New Roman" w:hAnsi="Verdana" w:cstheme="minorHAnsi"/>
          <w:noProof/>
          <w:color w:val="212529"/>
          <w:sz w:val="20"/>
          <w:szCs w:val="20"/>
          <w:lang w:val="ru-RU" w:eastAsia="ru-RU"/>
        </w:rPr>
        <w:drawing>
          <wp:inline distT="0" distB="0" distL="0" distR="0">
            <wp:extent cx="1440000" cy="1080000"/>
            <wp:effectExtent l="0" t="0" r="8255"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Gh5WBVs1ArymT9chhs187x3HNQVNVHYlXuSHcY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r w:rsidRPr="00F5415E">
        <w:rPr>
          <w:rFonts w:ascii="Verdana" w:eastAsia="Times New Roman" w:hAnsi="Verdana" w:cstheme="minorHAnsi"/>
          <w:noProof/>
          <w:color w:val="212529"/>
          <w:sz w:val="20"/>
          <w:szCs w:val="20"/>
          <w:lang w:val="ru-RU" w:eastAsia="ru-RU"/>
        </w:rPr>
        <w:drawing>
          <wp:inline distT="0" distB="0" distL="0" distR="0">
            <wp:extent cx="1440000" cy="1080000"/>
            <wp:effectExtent l="0" t="0" r="8255"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pnvv1ifEOxQr3vJa9uVAyn9yDfvmc6W5zoIL2ZZ.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r w:rsidRPr="00F5415E">
        <w:rPr>
          <w:rFonts w:ascii="Verdana" w:eastAsia="Times New Roman" w:hAnsi="Verdana" w:cstheme="minorHAnsi"/>
          <w:noProof/>
          <w:color w:val="212529"/>
          <w:sz w:val="20"/>
          <w:szCs w:val="20"/>
          <w:lang w:val="ru-RU" w:eastAsia="ru-RU"/>
        </w:rPr>
        <w:drawing>
          <wp:inline distT="0" distB="0" distL="0" distR="0">
            <wp:extent cx="1704085" cy="108000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22EdKEOypwwX3Pg2ZN0nuyFdb1yQK8uzEa2Cn6G.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4085" cy="1080000"/>
                    </a:xfrm>
                    <a:prstGeom prst="rect">
                      <a:avLst/>
                    </a:prstGeom>
                  </pic:spPr>
                </pic:pic>
              </a:graphicData>
            </a:graphic>
          </wp:inline>
        </w:drawing>
      </w:r>
    </w:p>
    <w:p w:rsidR="00F5415E" w:rsidRPr="00F5415E" w:rsidRDefault="00F5415E" w:rsidP="00F657B3">
      <w:pPr>
        <w:shd w:val="clear" w:color="auto" w:fill="FFFFFF"/>
        <w:spacing w:before="100" w:beforeAutospacing="1" w:after="100" w:afterAutospacing="1" w:line="240" w:lineRule="auto"/>
        <w:jc w:val="center"/>
        <w:rPr>
          <w:rFonts w:ascii="Verdana" w:eastAsia="Times New Roman" w:hAnsi="Verdana" w:cstheme="minorHAnsi"/>
          <w:noProof/>
          <w:color w:val="212529"/>
          <w:sz w:val="20"/>
          <w:szCs w:val="20"/>
          <w:lang w:eastAsia="uk-UA"/>
        </w:rPr>
      </w:pPr>
    </w:p>
    <w:p w:rsidR="00D532A4" w:rsidRPr="00F5415E" w:rsidRDefault="00D532A4" w:rsidP="00D532A4">
      <w:pPr>
        <w:pStyle w:val="5"/>
        <w:shd w:val="clear" w:color="auto" w:fill="48509D"/>
        <w:spacing w:before="0"/>
        <w:jc w:val="center"/>
        <w:rPr>
          <w:rFonts w:ascii="Verdana" w:hAnsi="Verdana" w:cstheme="minorHAnsi"/>
          <w:color w:val="FFFFFF"/>
          <w:sz w:val="20"/>
          <w:szCs w:val="20"/>
        </w:rPr>
      </w:pPr>
      <w:r w:rsidRPr="00F5415E">
        <w:rPr>
          <w:rFonts w:ascii="Verdana" w:hAnsi="Verdana" w:cstheme="minorHAnsi"/>
          <w:color w:val="FFFFFF"/>
          <w:sz w:val="20"/>
          <w:szCs w:val="20"/>
        </w:rPr>
        <w:lastRenderedPageBreak/>
        <w:t>3 день</w:t>
      </w:r>
    </w:p>
    <w:p w:rsidR="00D532A4" w:rsidRPr="00F5415E" w:rsidRDefault="00D532A4" w:rsidP="00D532A4">
      <w:pPr>
        <w:pStyle w:val="6"/>
        <w:shd w:val="clear" w:color="auto" w:fill="49B162"/>
        <w:spacing w:before="0"/>
        <w:jc w:val="center"/>
        <w:rPr>
          <w:rFonts w:ascii="Verdana" w:hAnsi="Verdana" w:cstheme="minorHAnsi"/>
          <w:color w:val="FFFFFF"/>
          <w:sz w:val="20"/>
          <w:szCs w:val="20"/>
          <w:lang w:val="ru-RU"/>
        </w:rPr>
      </w:pPr>
      <w:proofErr w:type="spellStart"/>
      <w:r w:rsidRPr="00F5415E">
        <w:rPr>
          <w:rFonts w:ascii="Verdana" w:hAnsi="Verdana" w:cstheme="minorHAnsi"/>
          <w:color w:val="FFFFFF"/>
          <w:sz w:val="20"/>
          <w:szCs w:val="20"/>
        </w:rPr>
        <w:t>Бакота</w:t>
      </w:r>
      <w:proofErr w:type="spellEnd"/>
      <w:r w:rsidRPr="00F5415E">
        <w:rPr>
          <w:rFonts w:ascii="Verdana" w:hAnsi="Verdana" w:cstheme="minorHAnsi"/>
          <w:color w:val="FFFFFF"/>
          <w:sz w:val="20"/>
          <w:szCs w:val="20"/>
        </w:rPr>
        <w:t xml:space="preserve"> – затоплене місто</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Сніданок.</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Переїзд на території Національного природного парку «Подільські Товтри»,</w:t>
      </w:r>
      <w:r w:rsidRPr="00F5415E">
        <w:rPr>
          <w:rFonts w:ascii="Verdana" w:eastAsia="Times New Roman" w:hAnsi="Verdana" w:cstheme="minorHAnsi"/>
          <w:color w:val="212529"/>
          <w:sz w:val="18"/>
          <w:szCs w:val="20"/>
          <w:lang w:eastAsia="uk-UA"/>
        </w:rPr>
        <w:t> де</w:t>
      </w:r>
      <w:r w:rsidRPr="00F5415E">
        <w:rPr>
          <w:rFonts w:ascii="Verdana" w:eastAsia="Times New Roman" w:hAnsi="Verdana" w:cstheme="minorHAnsi"/>
          <w:b/>
          <w:bCs/>
          <w:color w:val="212529"/>
          <w:sz w:val="18"/>
          <w:szCs w:val="20"/>
          <w:lang w:eastAsia="uk-UA"/>
        </w:rPr>
        <w:t xml:space="preserve"> запрошуємо на екскурсію по околицях </w:t>
      </w:r>
      <w:proofErr w:type="spellStart"/>
      <w:r w:rsidRPr="00F5415E">
        <w:rPr>
          <w:rFonts w:ascii="Verdana" w:eastAsia="Times New Roman" w:hAnsi="Verdana" w:cstheme="minorHAnsi"/>
          <w:b/>
          <w:bCs/>
          <w:color w:val="212529"/>
          <w:sz w:val="18"/>
          <w:szCs w:val="20"/>
          <w:lang w:eastAsia="uk-UA"/>
        </w:rPr>
        <w:t>Бакоти</w:t>
      </w:r>
      <w:proofErr w:type="spellEnd"/>
      <w:r w:rsidRPr="00F5415E">
        <w:rPr>
          <w:rFonts w:ascii="Verdana" w:eastAsia="Times New Roman" w:hAnsi="Verdana" w:cstheme="minorHAnsi"/>
          <w:b/>
          <w:bCs/>
          <w:color w:val="212529"/>
          <w:sz w:val="18"/>
          <w:szCs w:val="20"/>
          <w:lang w:eastAsia="uk-UA"/>
        </w:rPr>
        <w:t>.</w:t>
      </w:r>
      <w:r w:rsidRPr="00F5415E">
        <w:rPr>
          <w:rFonts w:ascii="Verdana" w:eastAsia="Times New Roman" w:hAnsi="Verdana" w:cstheme="minorHAnsi"/>
          <w:color w:val="212529"/>
          <w:sz w:val="18"/>
          <w:szCs w:val="20"/>
          <w:lang w:eastAsia="uk-UA"/>
        </w:rPr>
        <w:t xml:space="preserve"> Це селище древня столиця Пониззя або "Руси </w:t>
      </w:r>
      <w:proofErr w:type="spellStart"/>
      <w:r w:rsidRPr="00F5415E">
        <w:rPr>
          <w:rFonts w:ascii="Verdana" w:eastAsia="Times New Roman" w:hAnsi="Verdana" w:cstheme="minorHAnsi"/>
          <w:color w:val="212529"/>
          <w:sz w:val="18"/>
          <w:szCs w:val="20"/>
          <w:lang w:eastAsia="uk-UA"/>
        </w:rPr>
        <w:t>дольной</w:t>
      </w:r>
      <w:proofErr w:type="spellEnd"/>
      <w:r w:rsidRPr="00F5415E">
        <w:rPr>
          <w:rFonts w:ascii="Verdana" w:eastAsia="Times New Roman" w:hAnsi="Verdana" w:cstheme="minorHAnsi"/>
          <w:color w:val="212529"/>
          <w:sz w:val="18"/>
          <w:szCs w:val="20"/>
          <w:lang w:eastAsia="uk-UA"/>
        </w:rPr>
        <w:t xml:space="preserve">", як називалася в XIII-XIV століттях територія між Дністром і Південним Бугом. За селом - Біла гора. Від підніжжя, просто з Дністрових вод, як уламки якихось циклопічних колон, підпирають її схили химерні скелі, складені з вивітрених тонкошарових сланців. Привертає увагу їх особливе забарвлення: суміш глибокого сірого з синім і навіть трохи блакитним. Напевно, такий колір міг породити лише союз землі, води і неба, вмитого весняними дощами. Розповідаючи про </w:t>
      </w:r>
      <w:proofErr w:type="spellStart"/>
      <w:r w:rsidRPr="00F5415E">
        <w:rPr>
          <w:rFonts w:ascii="Verdana" w:eastAsia="Times New Roman" w:hAnsi="Verdana" w:cstheme="minorHAnsi"/>
          <w:color w:val="212529"/>
          <w:sz w:val="18"/>
          <w:szCs w:val="20"/>
          <w:lang w:eastAsia="uk-UA"/>
        </w:rPr>
        <w:t>Бакоту</w:t>
      </w:r>
      <w:proofErr w:type="spellEnd"/>
      <w:r w:rsidRPr="00F5415E">
        <w:rPr>
          <w:rFonts w:ascii="Verdana" w:eastAsia="Times New Roman" w:hAnsi="Verdana" w:cstheme="minorHAnsi"/>
          <w:color w:val="212529"/>
          <w:sz w:val="18"/>
          <w:szCs w:val="20"/>
          <w:lang w:eastAsia="uk-UA"/>
        </w:rPr>
        <w:t xml:space="preserve">, варто згадати про монастир. Свято-Михайлівський </w:t>
      </w:r>
      <w:proofErr w:type="spellStart"/>
      <w:r w:rsidRPr="00F5415E">
        <w:rPr>
          <w:rFonts w:ascii="Verdana" w:eastAsia="Times New Roman" w:hAnsi="Verdana" w:cstheme="minorHAnsi"/>
          <w:color w:val="212529"/>
          <w:sz w:val="18"/>
          <w:szCs w:val="20"/>
          <w:lang w:eastAsia="uk-UA"/>
        </w:rPr>
        <w:t>скельно</w:t>
      </w:r>
      <w:proofErr w:type="spellEnd"/>
      <w:r w:rsidRPr="00F5415E">
        <w:rPr>
          <w:rFonts w:ascii="Verdana" w:eastAsia="Times New Roman" w:hAnsi="Verdana" w:cstheme="minorHAnsi"/>
          <w:color w:val="212529"/>
          <w:sz w:val="18"/>
          <w:szCs w:val="20"/>
          <w:lang w:eastAsia="uk-UA"/>
        </w:rPr>
        <w:t>-печерний монастир знаходиться на схилі Білої гори на висоті 70 м в обриві берега. Скоріш за все монастир виник в ХІ-ХІІ столітті. </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Факультативно пропонуємо унікальну можливість здійснити круїз на теплоході (вартість потребує уточнення до початку туру та залежить від погодних умов) по наймальовничіших куточках річки Дністер</w:t>
      </w:r>
      <w:r w:rsidRPr="00F5415E">
        <w:rPr>
          <w:rFonts w:ascii="Verdana" w:eastAsia="Times New Roman" w:hAnsi="Verdana" w:cstheme="minorHAnsi"/>
          <w:color w:val="212529"/>
          <w:sz w:val="18"/>
          <w:szCs w:val="20"/>
          <w:lang w:eastAsia="uk-UA"/>
        </w:rPr>
        <w:t xml:space="preserve">. Шлях пролягатиме по Національному заповіднику "Подільські Товтри", і Вас чекають казкові скелі, незвичайна природа, синя гладінь дністровської води. Ця подорож запам'ятається назавжди, і Ви знову і знову </w:t>
      </w:r>
      <w:proofErr w:type="spellStart"/>
      <w:r w:rsidRPr="00F5415E">
        <w:rPr>
          <w:rFonts w:ascii="Verdana" w:eastAsia="Times New Roman" w:hAnsi="Verdana" w:cstheme="minorHAnsi"/>
          <w:color w:val="212529"/>
          <w:sz w:val="18"/>
          <w:szCs w:val="20"/>
          <w:lang w:eastAsia="uk-UA"/>
        </w:rPr>
        <w:t>захочете</w:t>
      </w:r>
      <w:proofErr w:type="spellEnd"/>
      <w:r w:rsidRPr="00F5415E">
        <w:rPr>
          <w:rFonts w:ascii="Verdana" w:eastAsia="Times New Roman" w:hAnsi="Verdana" w:cstheme="minorHAnsi"/>
          <w:color w:val="212529"/>
          <w:sz w:val="18"/>
          <w:szCs w:val="20"/>
          <w:lang w:eastAsia="uk-UA"/>
        </w:rPr>
        <w:t xml:space="preserve"> сюди повернутися.</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Запрошуємо відвідати (факультативно) родинне в</w:t>
      </w:r>
      <w:r w:rsidR="001C56FB">
        <w:rPr>
          <w:rFonts w:ascii="Verdana" w:eastAsia="Times New Roman" w:hAnsi="Verdana" w:cstheme="minorHAnsi"/>
          <w:b/>
          <w:bCs/>
          <w:color w:val="212529"/>
          <w:sz w:val="18"/>
          <w:szCs w:val="20"/>
          <w:lang w:eastAsia="uk-UA"/>
        </w:rPr>
        <w:t>иробництво Прудивусів (вартість: 150 грн для дорослих, 80 грн для дітей)</w:t>
      </w:r>
      <w:r w:rsidRPr="00F5415E">
        <w:rPr>
          <w:rFonts w:ascii="Verdana" w:eastAsia="Times New Roman" w:hAnsi="Verdana" w:cstheme="minorHAnsi"/>
          <w:color w:val="212529"/>
          <w:sz w:val="18"/>
          <w:szCs w:val="20"/>
          <w:lang w:eastAsia="uk-UA"/>
        </w:rPr>
        <w:t xml:space="preserve"> - це </w:t>
      </w:r>
      <w:proofErr w:type="spellStart"/>
      <w:r w:rsidRPr="00F5415E">
        <w:rPr>
          <w:rFonts w:ascii="Verdana" w:eastAsia="Times New Roman" w:hAnsi="Verdana" w:cstheme="minorHAnsi"/>
          <w:color w:val="212529"/>
          <w:sz w:val="18"/>
          <w:szCs w:val="20"/>
          <w:lang w:eastAsia="uk-UA"/>
        </w:rPr>
        <w:t>трав'ярня</w:t>
      </w:r>
      <w:proofErr w:type="spellEnd"/>
      <w:r w:rsidRPr="00F5415E">
        <w:rPr>
          <w:rFonts w:ascii="Verdana" w:eastAsia="Times New Roman" w:hAnsi="Verdana" w:cstheme="minorHAnsi"/>
          <w:color w:val="212529"/>
          <w:sz w:val="18"/>
          <w:szCs w:val="20"/>
          <w:lang w:eastAsia="uk-UA"/>
        </w:rPr>
        <w:t xml:space="preserve">, яка виготовляє трав'яні подільські чаї з 1977 року. Родинне підприємство займається вирощуванням лікувальних трав та має власне виробництво чаїв, трав'яних та пряно-ароматних сумішей, </w:t>
      </w:r>
      <w:proofErr w:type="spellStart"/>
      <w:r w:rsidRPr="00F5415E">
        <w:rPr>
          <w:rFonts w:ascii="Verdana" w:eastAsia="Times New Roman" w:hAnsi="Verdana" w:cstheme="minorHAnsi"/>
          <w:color w:val="212529"/>
          <w:sz w:val="18"/>
          <w:szCs w:val="20"/>
          <w:lang w:eastAsia="uk-UA"/>
        </w:rPr>
        <w:t>фітозборів</w:t>
      </w:r>
      <w:proofErr w:type="spellEnd"/>
      <w:r w:rsidRPr="00F5415E">
        <w:rPr>
          <w:rFonts w:ascii="Verdana" w:eastAsia="Times New Roman" w:hAnsi="Verdana" w:cstheme="minorHAnsi"/>
          <w:color w:val="212529"/>
          <w:sz w:val="18"/>
          <w:szCs w:val="20"/>
          <w:lang w:eastAsia="uk-UA"/>
        </w:rPr>
        <w:t xml:space="preserve">, а також трав'яних та ягідних лікерів. Знаходиться на території національного заповідника "Подільські Товтри". Це екологічно чиста місцевість, що дозволяє вирощувати та збирати органічну сировину. Трав'яні та ягідні лікери, що також пропонуються до дегустації, мають не тільки неперевершений смак та тонкий аромат, а ще й лікувальні властивості. Дегустаційна зала, зона відпочинку з мангалом та барбекю, розташовані серед дерев та квітів. Є можливість зробити незабутні фото в яскравій квітковій </w:t>
      </w:r>
      <w:proofErr w:type="spellStart"/>
      <w:r w:rsidRPr="00F5415E">
        <w:rPr>
          <w:rFonts w:ascii="Verdana" w:eastAsia="Times New Roman" w:hAnsi="Verdana" w:cstheme="minorHAnsi"/>
          <w:color w:val="212529"/>
          <w:sz w:val="18"/>
          <w:szCs w:val="20"/>
          <w:lang w:eastAsia="uk-UA"/>
        </w:rPr>
        <w:t>фотозоні</w:t>
      </w:r>
      <w:proofErr w:type="spellEnd"/>
      <w:r w:rsidRPr="00F5415E">
        <w:rPr>
          <w:rFonts w:ascii="Verdana" w:eastAsia="Times New Roman" w:hAnsi="Verdana" w:cstheme="minorHAnsi"/>
          <w:color w:val="212529"/>
          <w:sz w:val="18"/>
          <w:szCs w:val="20"/>
          <w:lang w:eastAsia="uk-UA"/>
        </w:rPr>
        <w:t>, ознайомитись з міні еко-парком лікарських рослин.</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 xml:space="preserve">Тривалість - 2 години. Екскурсія включає: послуги екскурсовода, презентацію виробництва лікарських рослин, дегустацію чаїв та наливок зі </w:t>
      </w:r>
      <w:proofErr w:type="spellStart"/>
      <w:r w:rsidRPr="00F5415E">
        <w:rPr>
          <w:rFonts w:ascii="Verdana" w:eastAsia="Times New Roman" w:hAnsi="Verdana" w:cstheme="minorHAnsi"/>
          <w:color w:val="212529"/>
          <w:sz w:val="18"/>
          <w:szCs w:val="20"/>
          <w:lang w:eastAsia="uk-UA"/>
        </w:rPr>
        <w:t>смаколиками</w:t>
      </w:r>
      <w:proofErr w:type="spellEnd"/>
      <w:r w:rsidRPr="00F5415E">
        <w:rPr>
          <w:rFonts w:ascii="Verdana" w:eastAsia="Times New Roman" w:hAnsi="Verdana" w:cstheme="minorHAnsi"/>
          <w:color w:val="212529"/>
          <w:sz w:val="18"/>
          <w:szCs w:val="20"/>
          <w:lang w:eastAsia="uk-UA"/>
        </w:rPr>
        <w:t>. Додатково оплачується придбання продукції з собою.</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Повернення в готель.</w:t>
      </w:r>
    </w:p>
    <w:p w:rsidR="00D532A4" w:rsidRPr="00F5415E" w:rsidRDefault="00D532A4" w:rsidP="00D532A4">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Вільний час. Ночівля.</w:t>
      </w:r>
    </w:p>
    <w:p w:rsidR="00D532A4" w:rsidRPr="00F5415E" w:rsidRDefault="00D532A4" w:rsidP="00D532A4">
      <w:pPr>
        <w:shd w:val="clear" w:color="auto" w:fill="FFFFFF"/>
        <w:spacing w:before="100" w:beforeAutospacing="1" w:after="100" w:afterAutospacing="1" w:line="240" w:lineRule="auto"/>
        <w:jc w:val="center"/>
        <w:rPr>
          <w:rFonts w:ascii="Verdana" w:eastAsia="Times New Roman" w:hAnsi="Verdana" w:cstheme="minorHAnsi"/>
          <w:noProof/>
          <w:color w:val="212529"/>
          <w:sz w:val="20"/>
          <w:szCs w:val="20"/>
          <w:lang w:val="ru-RU" w:eastAsia="uk-UA"/>
        </w:rPr>
      </w:pPr>
      <w:r w:rsidRPr="00F5415E">
        <w:rPr>
          <w:rFonts w:ascii="Verdana" w:eastAsia="Times New Roman" w:hAnsi="Verdana" w:cstheme="minorHAnsi"/>
          <w:noProof/>
          <w:color w:val="212529"/>
          <w:sz w:val="20"/>
          <w:szCs w:val="20"/>
          <w:lang w:val="ru-RU" w:eastAsia="ru-RU"/>
        </w:rPr>
        <w:drawing>
          <wp:inline distT="0" distB="0" distL="0" distR="0">
            <wp:extent cx="1080000" cy="1080000"/>
            <wp:effectExtent l="0" t="0" r="635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zNKVXKq2ZJTirmgtKvyCfaWIRzsDNJpy8LaEc90.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Pr="00F5415E">
        <w:rPr>
          <w:rFonts w:ascii="Verdana" w:eastAsia="Times New Roman" w:hAnsi="Verdana" w:cstheme="minorHAnsi"/>
          <w:noProof/>
          <w:color w:val="212529"/>
          <w:sz w:val="20"/>
          <w:szCs w:val="20"/>
          <w:lang w:val="ru-RU" w:eastAsia="ru-RU"/>
        </w:rPr>
        <w:drawing>
          <wp:inline distT="0" distB="0" distL="0" distR="0">
            <wp:extent cx="1523827" cy="1080000"/>
            <wp:effectExtent l="0" t="0" r="635"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YWZrEWF5PzVvdoYSE92gE79iSU0jLSX0Dl5Pspm.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3827" cy="1080000"/>
                    </a:xfrm>
                    <a:prstGeom prst="rect">
                      <a:avLst/>
                    </a:prstGeom>
                  </pic:spPr>
                </pic:pic>
              </a:graphicData>
            </a:graphic>
          </wp:inline>
        </w:drawing>
      </w:r>
      <w:r w:rsidRPr="00F5415E">
        <w:rPr>
          <w:rFonts w:ascii="Verdana" w:eastAsia="Times New Roman" w:hAnsi="Verdana" w:cstheme="minorHAnsi"/>
          <w:noProof/>
          <w:color w:val="212529"/>
          <w:sz w:val="20"/>
          <w:szCs w:val="20"/>
          <w:lang w:val="ru-RU" w:eastAsia="ru-RU"/>
        </w:rPr>
        <w:drawing>
          <wp:inline distT="0" distB="0" distL="0" distR="0">
            <wp:extent cx="2091936" cy="1080000"/>
            <wp:effectExtent l="0" t="0" r="381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PnvIc7k6SUc9cQsS358e5vFvG2kzw4RId9BQlMW.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936" cy="1080000"/>
                    </a:xfrm>
                    <a:prstGeom prst="rect">
                      <a:avLst/>
                    </a:prstGeom>
                  </pic:spPr>
                </pic:pic>
              </a:graphicData>
            </a:graphic>
          </wp:inline>
        </w:drawing>
      </w:r>
    </w:p>
    <w:p w:rsidR="00A733AE" w:rsidRPr="00F5415E" w:rsidRDefault="00A733AE" w:rsidP="00A733AE">
      <w:pPr>
        <w:pStyle w:val="5"/>
        <w:shd w:val="clear" w:color="auto" w:fill="48509D"/>
        <w:spacing w:before="0"/>
        <w:jc w:val="center"/>
        <w:rPr>
          <w:rFonts w:ascii="Verdana" w:hAnsi="Verdana" w:cstheme="minorHAnsi"/>
          <w:color w:val="FFFFFF"/>
          <w:sz w:val="20"/>
          <w:szCs w:val="20"/>
        </w:rPr>
      </w:pPr>
      <w:r w:rsidRPr="00F5415E">
        <w:rPr>
          <w:rFonts w:ascii="Verdana" w:hAnsi="Verdana" w:cstheme="minorHAnsi"/>
          <w:color w:val="FFFFFF"/>
          <w:sz w:val="20"/>
          <w:szCs w:val="20"/>
        </w:rPr>
        <w:t>4 день</w:t>
      </w:r>
    </w:p>
    <w:p w:rsidR="00A733AE" w:rsidRPr="00F5415E" w:rsidRDefault="00A733AE" w:rsidP="00A733AE">
      <w:pPr>
        <w:pStyle w:val="6"/>
        <w:shd w:val="clear" w:color="auto" w:fill="49B162"/>
        <w:spacing w:before="0"/>
        <w:jc w:val="center"/>
        <w:rPr>
          <w:rFonts w:ascii="Verdana" w:hAnsi="Verdana" w:cstheme="minorHAnsi"/>
          <w:color w:val="FFFFFF"/>
          <w:sz w:val="20"/>
          <w:szCs w:val="20"/>
          <w:lang w:val="ru-RU"/>
        </w:rPr>
      </w:pPr>
      <w:r w:rsidRPr="00F5415E">
        <w:rPr>
          <w:rFonts w:ascii="Verdana" w:hAnsi="Verdana" w:cstheme="minorHAnsi"/>
          <w:color w:val="FFFFFF"/>
          <w:sz w:val="20"/>
          <w:szCs w:val="20"/>
        </w:rPr>
        <w:t>Париж в мініатюрі</w:t>
      </w:r>
    </w:p>
    <w:p w:rsidR="00A733AE" w:rsidRPr="00F5415E" w:rsidRDefault="00A733AE" w:rsidP="00A733AE">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Сніданок.</w:t>
      </w:r>
    </w:p>
    <w:p w:rsidR="00A733AE" w:rsidRPr="00F5415E" w:rsidRDefault="00A733AE" w:rsidP="00A733AE">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Звільнення номерів.</w:t>
      </w:r>
    </w:p>
    <w:p w:rsidR="00A733AE" w:rsidRPr="00F5415E" w:rsidRDefault="00A733AE" w:rsidP="00A733AE">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Переїзд в місто Чернівці.</w:t>
      </w:r>
    </w:p>
    <w:p w:rsidR="00A733AE" w:rsidRPr="00F5415E" w:rsidRDefault="00A733AE" w:rsidP="00A733AE">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Оглядова екскурсія по Чернівцям</w:t>
      </w:r>
      <w:r w:rsidRPr="00F5415E">
        <w:rPr>
          <w:rFonts w:ascii="Verdana" w:eastAsia="Times New Roman" w:hAnsi="Verdana" w:cstheme="minorHAnsi"/>
          <w:color w:val="212529"/>
          <w:sz w:val="18"/>
          <w:szCs w:val="20"/>
          <w:lang w:eastAsia="uk-UA"/>
        </w:rPr>
        <w:t>. Це місто – особливе! Місто Чернівці – «Париж в мініатюрі». У всі віки місто відрізнялося «мирним співіснуванням» великої кількості релігійних напрямків і концесій. Звідси велика кількість культових споруд, серед яких ви знайдете і вірменську церкву (нині органний зал), і єврейську синагогу, і римо-католицький костел, і православний храм.</w:t>
      </w:r>
    </w:p>
    <w:p w:rsidR="00A733AE" w:rsidRPr="00F5415E" w:rsidRDefault="00A733AE" w:rsidP="00A733AE">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Відвідування Чернівецького Національного Університету!</w:t>
      </w:r>
    </w:p>
    <w:p w:rsidR="00A733AE" w:rsidRPr="00F5415E" w:rsidRDefault="00A733AE" w:rsidP="00A733AE">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Вільний час.</w:t>
      </w:r>
    </w:p>
    <w:p w:rsidR="00A733AE" w:rsidRPr="00F5415E" w:rsidRDefault="00A733AE" w:rsidP="00A733AE">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Трансфер на залізничний вокзал.</w:t>
      </w:r>
    </w:p>
    <w:p w:rsidR="00A733AE" w:rsidRPr="00F5415E" w:rsidRDefault="00A733AE" w:rsidP="00A733AE">
      <w:pPr>
        <w:shd w:val="clear" w:color="auto" w:fill="FFFFFF"/>
        <w:spacing w:after="0"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b/>
          <w:bCs/>
          <w:color w:val="212529"/>
          <w:sz w:val="18"/>
          <w:szCs w:val="20"/>
          <w:lang w:eastAsia="uk-UA"/>
        </w:rPr>
        <w:t>Виїзд до Києва.</w:t>
      </w:r>
    </w:p>
    <w:p w:rsidR="00A733AE" w:rsidRPr="00F5415E" w:rsidRDefault="00A733AE" w:rsidP="00A733AE">
      <w:pPr>
        <w:shd w:val="clear" w:color="auto" w:fill="FFFFFF"/>
        <w:spacing w:before="100" w:beforeAutospacing="1" w:after="100" w:afterAutospacing="1" w:line="240" w:lineRule="auto"/>
        <w:jc w:val="center"/>
        <w:rPr>
          <w:rFonts w:ascii="Verdana" w:eastAsia="Times New Roman" w:hAnsi="Verdana" w:cstheme="minorHAnsi"/>
          <w:noProof/>
          <w:color w:val="212529"/>
          <w:sz w:val="20"/>
          <w:szCs w:val="20"/>
          <w:lang w:eastAsia="uk-UA"/>
        </w:rPr>
      </w:pPr>
      <w:r w:rsidRPr="00F5415E">
        <w:rPr>
          <w:rFonts w:ascii="Verdana" w:eastAsia="Times New Roman" w:hAnsi="Verdana" w:cstheme="minorHAnsi"/>
          <w:noProof/>
          <w:color w:val="212529"/>
          <w:sz w:val="20"/>
          <w:szCs w:val="20"/>
          <w:lang w:val="ru-RU" w:eastAsia="ru-RU"/>
        </w:rPr>
        <w:drawing>
          <wp:inline distT="0" distB="0" distL="0" distR="0">
            <wp:extent cx="1622544" cy="1080000"/>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GiG3QQOeP9LpM822lMqKew1sVIPI6RUnYvUCgxv.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2544" cy="1080000"/>
                    </a:xfrm>
                    <a:prstGeom prst="rect">
                      <a:avLst/>
                    </a:prstGeom>
                  </pic:spPr>
                </pic:pic>
              </a:graphicData>
            </a:graphic>
          </wp:inline>
        </w:drawing>
      </w:r>
      <w:r w:rsidRPr="00F5415E">
        <w:rPr>
          <w:rFonts w:ascii="Verdana" w:eastAsia="Times New Roman" w:hAnsi="Verdana" w:cstheme="minorHAnsi"/>
          <w:noProof/>
          <w:color w:val="212529"/>
          <w:sz w:val="20"/>
          <w:szCs w:val="20"/>
          <w:lang w:val="ru-RU" w:eastAsia="ru-RU"/>
        </w:rPr>
        <w:drawing>
          <wp:inline distT="0" distB="0" distL="0" distR="0">
            <wp:extent cx="1619445" cy="1080000"/>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HmTrgUGPfn9NdFEIj7EWJjLa2AmkeSdgKRiTAnT.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19445" cy="1080000"/>
                    </a:xfrm>
                    <a:prstGeom prst="rect">
                      <a:avLst/>
                    </a:prstGeom>
                  </pic:spPr>
                </pic:pic>
              </a:graphicData>
            </a:graphic>
          </wp:inline>
        </w:drawing>
      </w:r>
      <w:r w:rsidRPr="00F5415E">
        <w:rPr>
          <w:rFonts w:ascii="Verdana" w:eastAsia="Times New Roman" w:hAnsi="Verdana" w:cstheme="minorHAnsi"/>
          <w:noProof/>
          <w:color w:val="212529"/>
          <w:sz w:val="20"/>
          <w:szCs w:val="20"/>
          <w:lang w:val="ru-RU" w:eastAsia="ru-RU"/>
        </w:rPr>
        <w:drawing>
          <wp:inline distT="0" distB="0" distL="0" distR="0">
            <wp:extent cx="1622544" cy="1080000"/>
            <wp:effectExtent l="0" t="0" r="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lFD6O0XuPUop5zVbJGl2mA5Z9KmJjlUe1uDqTNe.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22544" cy="1080000"/>
                    </a:xfrm>
                    <a:prstGeom prst="rect">
                      <a:avLst/>
                    </a:prstGeom>
                  </pic:spPr>
                </pic:pic>
              </a:graphicData>
            </a:graphic>
          </wp:inline>
        </w:drawing>
      </w:r>
    </w:p>
    <w:p w:rsidR="005909E1" w:rsidRPr="00F5415E" w:rsidRDefault="005909E1" w:rsidP="00353024">
      <w:pPr>
        <w:pStyle w:val="6"/>
        <w:shd w:val="clear" w:color="auto" w:fill="48509D"/>
        <w:spacing w:before="0"/>
        <w:jc w:val="center"/>
        <w:rPr>
          <w:rFonts w:ascii="Verdana" w:hAnsi="Verdana" w:cs="Segoe UI"/>
          <w:b/>
          <w:color w:val="FFFFFF"/>
          <w:sz w:val="24"/>
          <w:szCs w:val="18"/>
        </w:rPr>
      </w:pPr>
      <w:r w:rsidRPr="00F5415E">
        <w:rPr>
          <w:rFonts w:ascii="Verdana" w:hAnsi="Verdana" w:cs="Segoe UI"/>
          <w:b/>
          <w:color w:val="FFFFFF"/>
          <w:sz w:val="24"/>
          <w:szCs w:val="18"/>
        </w:rPr>
        <w:lastRenderedPageBreak/>
        <w:t>Вартість туру</w:t>
      </w:r>
    </w:p>
    <w:p w:rsidR="00353024" w:rsidRDefault="00353024" w:rsidP="00353024">
      <w:pPr>
        <w:pStyle w:val="a8"/>
        <w:spacing w:before="0" w:beforeAutospacing="0" w:after="0" w:afterAutospacing="0"/>
        <w:rPr>
          <w:rFonts w:ascii="Verdana" w:hAnsi="Verdana" w:cstheme="minorHAnsi"/>
          <w:sz w:val="20"/>
          <w:szCs w:val="20"/>
          <w:lang w:val="ru-RU"/>
        </w:rPr>
      </w:pPr>
    </w:p>
    <w:tbl>
      <w:tblPr>
        <w:tblStyle w:val="aa"/>
        <w:tblpPr w:leftFromText="180" w:rightFromText="180" w:vertAnchor="text" w:horzAnchor="margin" w:tblpXSpec="center" w:tblpY="-57"/>
        <w:tblW w:w="9100" w:type="dxa"/>
        <w:tblLook w:val="04A0" w:firstRow="1" w:lastRow="0" w:firstColumn="1" w:lastColumn="0" w:noHBand="0" w:noVBand="1"/>
      </w:tblPr>
      <w:tblGrid>
        <w:gridCol w:w="2937"/>
        <w:gridCol w:w="1554"/>
        <w:gridCol w:w="1553"/>
        <w:gridCol w:w="1553"/>
        <w:gridCol w:w="1503"/>
      </w:tblGrid>
      <w:tr w:rsidR="00353024" w:rsidTr="00353024">
        <w:tc>
          <w:tcPr>
            <w:tcW w:w="2937" w:type="dxa"/>
          </w:tcPr>
          <w:p w:rsidR="00353024" w:rsidRPr="00353024" w:rsidRDefault="00353024" w:rsidP="00353024">
            <w:pPr>
              <w:jc w:val="center"/>
              <w:rPr>
                <w:sz w:val="28"/>
                <w:lang w:val="uk-UA"/>
              </w:rPr>
            </w:pPr>
            <w:r w:rsidRPr="00353024">
              <w:rPr>
                <w:sz w:val="28"/>
                <w:lang w:val="uk-UA"/>
              </w:rPr>
              <w:t>Проживання/групи</w:t>
            </w:r>
          </w:p>
        </w:tc>
        <w:tc>
          <w:tcPr>
            <w:tcW w:w="1554" w:type="dxa"/>
          </w:tcPr>
          <w:p w:rsidR="00353024" w:rsidRPr="00353024" w:rsidRDefault="00353024" w:rsidP="00353024">
            <w:pPr>
              <w:jc w:val="center"/>
              <w:rPr>
                <w:sz w:val="28"/>
                <w:lang w:val="uk-UA"/>
              </w:rPr>
            </w:pPr>
            <w:r w:rsidRPr="00353024">
              <w:rPr>
                <w:sz w:val="28"/>
                <w:lang w:val="uk-UA"/>
              </w:rPr>
              <w:t>10+1</w:t>
            </w:r>
          </w:p>
        </w:tc>
        <w:tc>
          <w:tcPr>
            <w:tcW w:w="1553" w:type="dxa"/>
          </w:tcPr>
          <w:p w:rsidR="00353024" w:rsidRPr="00353024" w:rsidRDefault="00353024" w:rsidP="00353024">
            <w:pPr>
              <w:jc w:val="center"/>
              <w:rPr>
                <w:sz w:val="28"/>
                <w:lang w:val="uk-UA"/>
              </w:rPr>
            </w:pPr>
            <w:r w:rsidRPr="00353024">
              <w:rPr>
                <w:sz w:val="28"/>
                <w:lang w:val="uk-UA"/>
              </w:rPr>
              <w:t>15+2</w:t>
            </w:r>
          </w:p>
        </w:tc>
        <w:tc>
          <w:tcPr>
            <w:tcW w:w="1553" w:type="dxa"/>
          </w:tcPr>
          <w:p w:rsidR="00353024" w:rsidRPr="00353024" w:rsidRDefault="00353024" w:rsidP="00353024">
            <w:pPr>
              <w:jc w:val="center"/>
              <w:rPr>
                <w:sz w:val="28"/>
                <w:lang w:val="uk-UA"/>
              </w:rPr>
            </w:pPr>
            <w:r w:rsidRPr="00353024">
              <w:rPr>
                <w:sz w:val="28"/>
                <w:lang w:val="uk-UA"/>
              </w:rPr>
              <w:t>30+3</w:t>
            </w:r>
          </w:p>
        </w:tc>
        <w:tc>
          <w:tcPr>
            <w:tcW w:w="1503" w:type="dxa"/>
          </w:tcPr>
          <w:p w:rsidR="00353024" w:rsidRPr="00353024" w:rsidRDefault="00353024" w:rsidP="00353024">
            <w:pPr>
              <w:jc w:val="center"/>
              <w:rPr>
                <w:sz w:val="28"/>
                <w:lang w:val="uk-UA"/>
              </w:rPr>
            </w:pPr>
            <w:r w:rsidRPr="00353024">
              <w:rPr>
                <w:sz w:val="28"/>
                <w:lang w:val="uk-UA"/>
              </w:rPr>
              <w:t>40+4</w:t>
            </w:r>
          </w:p>
        </w:tc>
      </w:tr>
      <w:tr w:rsidR="00353024" w:rsidRPr="00C71B29" w:rsidTr="00353024">
        <w:tc>
          <w:tcPr>
            <w:tcW w:w="2937" w:type="dxa"/>
          </w:tcPr>
          <w:p w:rsidR="00353024" w:rsidRPr="00353024" w:rsidRDefault="00353024" w:rsidP="009F3CC8">
            <w:pPr>
              <w:jc w:val="center"/>
              <w:rPr>
                <w:sz w:val="28"/>
                <w:lang w:val="uk-UA"/>
              </w:rPr>
            </w:pPr>
            <w:r w:rsidRPr="00353024">
              <w:rPr>
                <w:sz w:val="28"/>
                <w:lang w:val="uk-UA"/>
              </w:rPr>
              <w:t>Вартість</w:t>
            </w:r>
          </w:p>
        </w:tc>
        <w:tc>
          <w:tcPr>
            <w:tcW w:w="1554" w:type="dxa"/>
          </w:tcPr>
          <w:p w:rsidR="00353024" w:rsidRPr="00353024" w:rsidRDefault="00353024" w:rsidP="009F3CC8">
            <w:pPr>
              <w:jc w:val="center"/>
              <w:rPr>
                <w:sz w:val="28"/>
                <w:lang w:val="uk-UA"/>
              </w:rPr>
            </w:pPr>
            <w:r w:rsidRPr="00353024">
              <w:rPr>
                <w:sz w:val="28"/>
                <w:lang w:val="uk-UA"/>
              </w:rPr>
              <w:t>8000 грн</w:t>
            </w:r>
          </w:p>
        </w:tc>
        <w:tc>
          <w:tcPr>
            <w:tcW w:w="1553" w:type="dxa"/>
          </w:tcPr>
          <w:p w:rsidR="00353024" w:rsidRPr="00353024" w:rsidRDefault="00353024" w:rsidP="009F3CC8">
            <w:pPr>
              <w:jc w:val="center"/>
              <w:rPr>
                <w:sz w:val="28"/>
                <w:lang w:val="uk-UA"/>
              </w:rPr>
            </w:pPr>
            <w:r w:rsidRPr="00353024">
              <w:rPr>
                <w:sz w:val="28"/>
                <w:lang w:val="uk-UA"/>
              </w:rPr>
              <w:t>7000 грн</w:t>
            </w:r>
          </w:p>
        </w:tc>
        <w:tc>
          <w:tcPr>
            <w:tcW w:w="1553" w:type="dxa"/>
          </w:tcPr>
          <w:p w:rsidR="00353024" w:rsidRPr="00353024" w:rsidRDefault="00353024" w:rsidP="009F3CC8">
            <w:pPr>
              <w:jc w:val="center"/>
              <w:rPr>
                <w:sz w:val="28"/>
                <w:lang w:val="uk-UA"/>
              </w:rPr>
            </w:pPr>
            <w:r w:rsidRPr="00353024">
              <w:rPr>
                <w:sz w:val="28"/>
                <w:lang w:val="uk-UA"/>
              </w:rPr>
              <w:t>6600 грн</w:t>
            </w:r>
          </w:p>
        </w:tc>
        <w:tc>
          <w:tcPr>
            <w:tcW w:w="1503" w:type="dxa"/>
          </w:tcPr>
          <w:p w:rsidR="00353024" w:rsidRPr="00353024" w:rsidRDefault="00353024" w:rsidP="009F3CC8">
            <w:pPr>
              <w:jc w:val="center"/>
              <w:rPr>
                <w:sz w:val="28"/>
                <w:lang w:val="uk-UA"/>
              </w:rPr>
            </w:pPr>
            <w:r w:rsidRPr="00353024">
              <w:rPr>
                <w:sz w:val="28"/>
                <w:lang w:val="uk-UA"/>
              </w:rPr>
              <w:t>6100 грн</w:t>
            </w:r>
          </w:p>
        </w:tc>
      </w:tr>
    </w:tbl>
    <w:p w:rsidR="00353024" w:rsidRDefault="00353024" w:rsidP="00A733AE">
      <w:pPr>
        <w:pStyle w:val="a8"/>
        <w:rPr>
          <w:rFonts w:ascii="Verdana" w:hAnsi="Verdana" w:cstheme="minorHAnsi"/>
          <w:sz w:val="20"/>
          <w:szCs w:val="20"/>
          <w:lang w:val="ru-RU"/>
        </w:rPr>
      </w:pPr>
    </w:p>
    <w:p w:rsidR="00A733AE" w:rsidRPr="00F5415E" w:rsidRDefault="002A22F5" w:rsidP="00A733AE">
      <w:pPr>
        <w:pStyle w:val="a8"/>
        <w:rPr>
          <w:rFonts w:ascii="Verdana" w:hAnsi="Verdana" w:cstheme="minorHAnsi"/>
          <w:sz w:val="18"/>
          <w:szCs w:val="20"/>
          <w:lang w:val="ru-RU"/>
        </w:rPr>
      </w:pPr>
      <w:r w:rsidRPr="00F5415E">
        <w:rPr>
          <w:rFonts w:ascii="Verdana" w:hAnsi="Verdana" w:cstheme="minorHAnsi"/>
          <w:sz w:val="20"/>
          <w:szCs w:val="20"/>
          <w:lang w:val="ru-RU"/>
        </w:rPr>
        <w:br/>
      </w:r>
      <w:proofErr w:type="spellStart"/>
      <w:r w:rsidR="00A733AE" w:rsidRPr="00F5415E">
        <w:rPr>
          <w:rFonts w:ascii="Verdana" w:hAnsi="Verdana" w:cstheme="minorHAnsi"/>
          <w:b/>
          <w:bCs/>
          <w:sz w:val="18"/>
          <w:szCs w:val="20"/>
          <w:lang w:val="ru-RU"/>
        </w:rPr>
        <w:t>Вартість</w:t>
      </w:r>
      <w:proofErr w:type="spellEnd"/>
      <w:r w:rsidR="00A733AE" w:rsidRPr="00F5415E">
        <w:rPr>
          <w:rFonts w:ascii="Verdana" w:hAnsi="Verdana" w:cstheme="minorHAnsi"/>
          <w:b/>
          <w:bCs/>
          <w:sz w:val="18"/>
          <w:szCs w:val="20"/>
          <w:lang w:val="ru-RU"/>
        </w:rPr>
        <w:t xml:space="preserve"> </w:t>
      </w:r>
      <w:proofErr w:type="spellStart"/>
      <w:r w:rsidR="00A733AE" w:rsidRPr="00F5415E">
        <w:rPr>
          <w:rFonts w:ascii="Verdana" w:hAnsi="Verdana" w:cstheme="minorHAnsi"/>
          <w:b/>
          <w:bCs/>
          <w:sz w:val="18"/>
          <w:szCs w:val="20"/>
          <w:lang w:val="ru-RU"/>
        </w:rPr>
        <w:t>вхідних</w:t>
      </w:r>
      <w:proofErr w:type="spellEnd"/>
      <w:r w:rsidR="00A733AE" w:rsidRPr="00F5415E">
        <w:rPr>
          <w:rFonts w:ascii="Verdana" w:hAnsi="Verdana" w:cstheme="minorHAnsi"/>
          <w:b/>
          <w:bCs/>
          <w:sz w:val="18"/>
          <w:szCs w:val="20"/>
          <w:lang w:val="ru-RU"/>
        </w:rPr>
        <w:t xml:space="preserve"> </w:t>
      </w:r>
      <w:proofErr w:type="spellStart"/>
      <w:r w:rsidR="00A733AE" w:rsidRPr="00F5415E">
        <w:rPr>
          <w:rFonts w:ascii="Verdana" w:hAnsi="Verdana" w:cstheme="minorHAnsi"/>
          <w:b/>
          <w:bCs/>
          <w:sz w:val="18"/>
          <w:szCs w:val="20"/>
          <w:lang w:val="ru-RU"/>
        </w:rPr>
        <w:t>квитків</w:t>
      </w:r>
      <w:proofErr w:type="spellEnd"/>
      <w:r w:rsidR="00A733AE" w:rsidRPr="00F5415E">
        <w:rPr>
          <w:rFonts w:ascii="Verdana" w:hAnsi="Verdana" w:cstheme="minorHAnsi"/>
          <w:b/>
          <w:bCs/>
          <w:sz w:val="18"/>
          <w:szCs w:val="20"/>
          <w:lang w:val="ru-RU"/>
        </w:rPr>
        <w:t xml:space="preserve"> (</w:t>
      </w:r>
      <w:proofErr w:type="spellStart"/>
      <w:r w:rsidR="00A733AE" w:rsidRPr="00F5415E">
        <w:rPr>
          <w:rFonts w:ascii="Verdana" w:hAnsi="Verdana" w:cstheme="minorHAnsi"/>
          <w:b/>
          <w:bCs/>
          <w:sz w:val="18"/>
          <w:szCs w:val="20"/>
          <w:lang w:val="ru-RU"/>
        </w:rPr>
        <w:t>уточнювати</w:t>
      </w:r>
      <w:proofErr w:type="spellEnd"/>
      <w:r w:rsidR="00A733AE" w:rsidRPr="00F5415E">
        <w:rPr>
          <w:rFonts w:ascii="Verdana" w:hAnsi="Verdana" w:cstheme="minorHAnsi"/>
          <w:b/>
          <w:bCs/>
          <w:sz w:val="18"/>
          <w:szCs w:val="20"/>
          <w:lang w:val="ru-RU"/>
        </w:rPr>
        <w:t xml:space="preserve"> </w:t>
      </w:r>
      <w:proofErr w:type="gramStart"/>
      <w:r w:rsidR="00A733AE" w:rsidRPr="00F5415E">
        <w:rPr>
          <w:rFonts w:ascii="Verdana" w:hAnsi="Verdana" w:cstheme="minorHAnsi"/>
          <w:b/>
          <w:bCs/>
          <w:sz w:val="18"/>
          <w:szCs w:val="20"/>
          <w:lang w:val="ru-RU"/>
        </w:rPr>
        <w:t>до початку</w:t>
      </w:r>
      <w:proofErr w:type="gramEnd"/>
      <w:r w:rsidR="00A733AE" w:rsidRPr="00F5415E">
        <w:rPr>
          <w:rFonts w:ascii="Verdana" w:hAnsi="Verdana" w:cstheme="minorHAnsi"/>
          <w:b/>
          <w:bCs/>
          <w:sz w:val="18"/>
          <w:szCs w:val="20"/>
          <w:lang w:val="ru-RU"/>
        </w:rPr>
        <w:t xml:space="preserve"> туру):</w:t>
      </w:r>
    </w:p>
    <w:p w:rsidR="00A733AE" w:rsidRPr="00F5415E" w:rsidRDefault="00A733AE" w:rsidP="00A733AE">
      <w:pPr>
        <w:pStyle w:val="a8"/>
        <w:numPr>
          <w:ilvl w:val="0"/>
          <w:numId w:val="33"/>
        </w:numPr>
        <w:rPr>
          <w:rFonts w:ascii="Verdana" w:hAnsi="Verdana" w:cstheme="minorHAnsi"/>
          <w:sz w:val="18"/>
          <w:szCs w:val="20"/>
          <w:lang w:val="ru-RU"/>
        </w:rPr>
      </w:pPr>
      <w:proofErr w:type="spellStart"/>
      <w:r w:rsidRPr="00F5415E">
        <w:rPr>
          <w:rFonts w:ascii="Verdana" w:hAnsi="Verdana" w:cstheme="minorHAnsi"/>
          <w:sz w:val="18"/>
          <w:szCs w:val="20"/>
          <w:lang w:val="ru-RU"/>
        </w:rPr>
        <w:t>Чернівецький</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університет</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загальний</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пенсійний</w:t>
      </w:r>
      <w:proofErr w:type="spellEnd"/>
      <w:r w:rsidRPr="00F5415E">
        <w:rPr>
          <w:rFonts w:ascii="Verdana" w:hAnsi="Verdana" w:cstheme="minorHAnsi"/>
          <w:sz w:val="18"/>
          <w:szCs w:val="20"/>
          <w:lang w:val="ru-RU"/>
        </w:rPr>
        <w:t xml:space="preserve"> – </w:t>
      </w:r>
      <w:r w:rsidR="00353024">
        <w:rPr>
          <w:rFonts w:ascii="Verdana" w:hAnsi="Verdana" w:cstheme="minorHAnsi"/>
          <w:sz w:val="18"/>
          <w:szCs w:val="20"/>
          <w:lang w:val="ru-RU"/>
        </w:rPr>
        <w:t xml:space="preserve">100 </w:t>
      </w:r>
      <w:proofErr w:type="spellStart"/>
      <w:r w:rsidRPr="00F5415E">
        <w:rPr>
          <w:rFonts w:ascii="Verdana" w:hAnsi="Verdana" w:cstheme="minorHAnsi"/>
          <w:sz w:val="18"/>
          <w:szCs w:val="20"/>
          <w:lang w:val="ru-RU"/>
        </w:rPr>
        <w:t>грн</w:t>
      </w:r>
      <w:proofErr w:type="spellEnd"/>
      <w:r w:rsidRPr="00F5415E">
        <w:rPr>
          <w:rFonts w:ascii="Verdana" w:hAnsi="Verdana" w:cstheme="minorHAnsi"/>
          <w:sz w:val="18"/>
          <w:szCs w:val="20"/>
          <w:lang w:val="ru-RU"/>
        </w:rPr>
        <w:t xml:space="preserve">/особа; </w:t>
      </w:r>
      <w:proofErr w:type="spellStart"/>
      <w:r w:rsidRPr="00F5415E">
        <w:rPr>
          <w:rFonts w:ascii="Verdana" w:hAnsi="Verdana" w:cstheme="minorHAnsi"/>
          <w:sz w:val="18"/>
          <w:szCs w:val="20"/>
          <w:lang w:val="ru-RU"/>
        </w:rPr>
        <w:t>студенти</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учні</w:t>
      </w:r>
      <w:proofErr w:type="spellEnd"/>
      <w:r w:rsidRPr="00F5415E">
        <w:rPr>
          <w:rFonts w:ascii="Verdana" w:hAnsi="Verdana" w:cstheme="minorHAnsi"/>
          <w:sz w:val="18"/>
          <w:szCs w:val="20"/>
          <w:lang w:val="ru-RU"/>
        </w:rPr>
        <w:t xml:space="preserve"> – 30 </w:t>
      </w:r>
      <w:proofErr w:type="spellStart"/>
      <w:r w:rsidRPr="00F5415E">
        <w:rPr>
          <w:rFonts w:ascii="Verdana" w:hAnsi="Verdana" w:cstheme="minorHAnsi"/>
          <w:sz w:val="18"/>
          <w:szCs w:val="20"/>
          <w:lang w:val="ru-RU"/>
        </w:rPr>
        <w:t>грн</w:t>
      </w:r>
      <w:proofErr w:type="spellEnd"/>
      <w:r w:rsidRPr="00F5415E">
        <w:rPr>
          <w:rFonts w:ascii="Verdana" w:hAnsi="Verdana" w:cstheme="minorHAnsi"/>
          <w:sz w:val="18"/>
          <w:szCs w:val="20"/>
          <w:lang w:val="ru-RU"/>
        </w:rPr>
        <w:t>/особа;</w:t>
      </w:r>
    </w:p>
    <w:p w:rsidR="00A733AE" w:rsidRPr="00F5415E" w:rsidRDefault="00A733AE" w:rsidP="00A733AE">
      <w:pPr>
        <w:pStyle w:val="a8"/>
        <w:numPr>
          <w:ilvl w:val="0"/>
          <w:numId w:val="33"/>
        </w:numPr>
        <w:rPr>
          <w:rFonts w:ascii="Verdana" w:hAnsi="Verdana" w:cstheme="minorHAnsi"/>
          <w:sz w:val="18"/>
          <w:szCs w:val="20"/>
          <w:lang w:val="ru-RU"/>
        </w:rPr>
      </w:pPr>
      <w:proofErr w:type="spellStart"/>
      <w:r w:rsidRPr="00F5415E">
        <w:rPr>
          <w:rFonts w:ascii="Verdana" w:hAnsi="Verdana" w:cstheme="minorHAnsi"/>
          <w:sz w:val="18"/>
          <w:szCs w:val="20"/>
          <w:lang w:val="ru-RU"/>
        </w:rPr>
        <w:t>Хотинська</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фортеця</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загальний</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пенсійний</w:t>
      </w:r>
      <w:proofErr w:type="spellEnd"/>
      <w:r w:rsidRPr="00F5415E">
        <w:rPr>
          <w:rFonts w:ascii="Verdana" w:hAnsi="Verdana" w:cstheme="minorHAnsi"/>
          <w:sz w:val="18"/>
          <w:szCs w:val="20"/>
          <w:lang w:val="ru-RU"/>
        </w:rPr>
        <w:t xml:space="preserve"> – 1</w:t>
      </w:r>
      <w:r w:rsidR="00353024">
        <w:rPr>
          <w:rFonts w:ascii="Verdana" w:hAnsi="Verdana" w:cstheme="minorHAnsi"/>
          <w:sz w:val="18"/>
          <w:szCs w:val="20"/>
          <w:lang w:val="ru-RU"/>
        </w:rPr>
        <w:t>4</w:t>
      </w:r>
      <w:r w:rsidRPr="00F5415E">
        <w:rPr>
          <w:rFonts w:ascii="Verdana" w:hAnsi="Verdana" w:cstheme="minorHAnsi"/>
          <w:sz w:val="18"/>
          <w:szCs w:val="20"/>
          <w:lang w:val="ru-RU"/>
        </w:rPr>
        <w:t xml:space="preserve">0 </w:t>
      </w:r>
      <w:proofErr w:type="spellStart"/>
      <w:r w:rsidRPr="00F5415E">
        <w:rPr>
          <w:rFonts w:ascii="Verdana" w:hAnsi="Verdana" w:cstheme="minorHAnsi"/>
          <w:sz w:val="18"/>
          <w:szCs w:val="20"/>
          <w:lang w:val="ru-RU"/>
        </w:rPr>
        <w:t>грн</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студенти</w:t>
      </w:r>
      <w:proofErr w:type="spellEnd"/>
      <w:r w:rsidRPr="00F5415E">
        <w:rPr>
          <w:rFonts w:ascii="Verdana" w:hAnsi="Verdana" w:cstheme="minorHAnsi"/>
          <w:sz w:val="18"/>
          <w:szCs w:val="20"/>
          <w:lang w:val="ru-RU"/>
        </w:rPr>
        <w:t xml:space="preserve"> і </w:t>
      </w:r>
      <w:proofErr w:type="spellStart"/>
      <w:r w:rsidRPr="00F5415E">
        <w:rPr>
          <w:rFonts w:ascii="Verdana" w:hAnsi="Verdana" w:cstheme="minorHAnsi"/>
          <w:sz w:val="18"/>
          <w:szCs w:val="20"/>
          <w:lang w:val="ru-RU"/>
        </w:rPr>
        <w:t>учні</w:t>
      </w:r>
      <w:proofErr w:type="spellEnd"/>
      <w:r w:rsidRPr="00F5415E">
        <w:rPr>
          <w:rFonts w:ascii="Verdana" w:hAnsi="Verdana" w:cstheme="minorHAnsi"/>
          <w:sz w:val="18"/>
          <w:szCs w:val="20"/>
          <w:lang w:val="ru-RU"/>
        </w:rPr>
        <w:t xml:space="preserve"> – </w:t>
      </w:r>
      <w:r w:rsidR="00353024">
        <w:rPr>
          <w:rFonts w:ascii="Verdana" w:hAnsi="Verdana" w:cstheme="minorHAnsi"/>
          <w:sz w:val="18"/>
          <w:szCs w:val="20"/>
          <w:lang w:val="ru-RU"/>
        </w:rPr>
        <w:t>7</w:t>
      </w:r>
      <w:r w:rsidRPr="00F5415E">
        <w:rPr>
          <w:rFonts w:ascii="Verdana" w:hAnsi="Verdana" w:cstheme="minorHAnsi"/>
          <w:sz w:val="18"/>
          <w:szCs w:val="20"/>
          <w:lang w:val="ru-RU"/>
        </w:rPr>
        <w:t xml:space="preserve">0 </w:t>
      </w:r>
      <w:proofErr w:type="spellStart"/>
      <w:r w:rsidRPr="00F5415E">
        <w:rPr>
          <w:rFonts w:ascii="Verdana" w:hAnsi="Verdana" w:cstheme="minorHAnsi"/>
          <w:sz w:val="18"/>
          <w:szCs w:val="20"/>
          <w:lang w:val="ru-RU"/>
        </w:rPr>
        <w:t>грн</w:t>
      </w:r>
      <w:proofErr w:type="spellEnd"/>
      <w:r w:rsidRPr="00F5415E">
        <w:rPr>
          <w:rFonts w:ascii="Verdana" w:hAnsi="Verdana" w:cstheme="minorHAnsi"/>
          <w:sz w:val="18"/>
          <w:szCs w:val="20"/>
          <w:lang w:val="ru-RU"/>
        </w:rPr>
        <w:t>;</w:t>
      </w:r>
    </w:p>
    <w:p w:rsidR="00A733AE" w:rsidRPr="00F5415E" w:rsidRDefault="00A733AE" w:rsidP="00A733AE">
      <w:pPr>
        <w:pStyle w:val="a8"/>
        <w:numPr>
          <w:ilvl w:val="0"/>
          <w:numId w:val="33"/>
        </w:numPr>
        <w:rPr>
          <w:rFonts w:ascii="Verdana" w:hAnsi="Verdana" w:cstheme="minorHAnsi"/>
          <w:sz w:val="18"/>
          <w:szCs w:val="20"/>
          <w:lang w:val="ru-RU"/>
        </w:rPr>
      </w:pPr>
      <w:proofErr w:type="spellStart"/>
      <w:r w:rsidRPr="00F5415E">
        <w:rPr>
          <w:rFonts w:ascii="Verdana" w:hAnsi="Verdana" w:cstheme="minorHAnsi"/>
          <w:sz w:val="18"/>
          <w:szCs w:val="20"/>
          <w:lang w:val="ru-RU"/>
        </w:rPr>
        <w:t>Кам’янецька</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фортеця</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загальний</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пенсійний</w:t>
      </w:r>
      <w:proofErr w:type="spellEnd"/>
      <w:r w:rsidRPr="00F5415E">
        <w:rPr>
          <w:rFonts w:ascii="Verdana" w:hAnsi="Verdana" w:cstheme="minorHAnsi"/>
          <w:sz w:val="18"/>
          <w:szCs w:val="20"/>
          <w:lang w:val="ru-RU"/>
        </w:rPr>
        <w:t xml:space="preserve"> – 100 </w:t>
      </w:r>
      <w:proofErr w:type="spellStart"/>
      <w:r w:rsidRPr="00F5415E">
        <w:rPr>
          <w:rFonts w:ascii="Verdana" w:hAnsi="Verdana" w:cstheme="minorHAnsi"/>
          <w:sz w:val="18"/>
          <w:szCs w:val="20"/>
          <w:lang w:val="ru-RU"/>
        </w:rPr>
        <w:t>грн</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студенти</w:t>
      </w:r>
      <w:proofErr w:type="spellEnd"/>
      <w:r w:rsidRPr="00F5415E">
        <w:rPr>
          <w:rFonts w:ascii="Verdana" w:hAnsi="Verdana" w:cstheme="minorHAnsi"/>
          <w:sz w:val="18"/>
          <w:szCs w:val="20"/>
          <w:lang w:val="ru-RU"/>
        </w:rPr>
        <w:t xml:space="preserve"> і </w:t>
      </w:r>
      <w:proofErr w:type="spellStart"/>
      <w:r w:rsidRPr="00F5415E">
        <w:rPr>
          <w:rFonts w:ascii="Verdana" w:hAnsi="Verdana" w:cstheme="minorHAnsi"/>
          <w:sz w:val="18"/>
          <w:szCs w:val="20"/>
          <w:lang w:val="ru-RU"/>
        </w:rPr>
        <w:t>учні</w:t>
      </w:r>
      <w:proofErr w:type="spellEnd"/>
      <w:r w:rsidRPr="00F5415E">
        <w:rPr>
          <w:rFonts w:ascii="Verdana" w:hAnsi="Verdana" w:cstheme="minorHAnsi"/>
          <w:sz w:val="18"/>
          <w:szCs w:val="20"/>
          <w:lang w:val="ru-RU"/>
        </w:rPr>
        <w:t xml:space="preserve"> – 50 </w:t>
      </w:r>
      <w:proofErr w:type="spellStart"/>
      <w:r w:rsidRPr="00F5415E">
        <w:rPr>
          <w:rFonts w:ascii="Verdana" w:hAnsi="Verdana" w:cstheme="minorHAnsi"/>
          <w:sz w:val="18"/>
          <w:szCs w:val="20"/>
          <w:lang w:val="ru-RU"/>
        </w:rPr>
        <w:t>грн</w:t>
      </w:r>
      <w:proofErr w:type="spellEnd"/>
      <w:r w:rsidRPr="00F5415E">
        <w:rPr>
          <w:rFonts w:ascii="Verdana" w:hAnsi="Verdana" w:cstheme="minorHAnsi"/>
          <w:sz w:val="18"/>
          <w:szCs w:val="20"/>
          <w:lang w:val="ru-RU"/>
        </w:rPr>
        <w:t>;</w:t>
      </w:r>
    </w:p>
    <w:p w:rsidR="00A733AE" w:rsidRPr="00F5415E" w:rsidRDefault="00A733AE" w:rsidP="00A733AE">
      <w:pPr>
        <w:pStyle w:val="a8"/>
        <w:numPr>
          <w:ilvl w:val="0"/>
          <w:numId w:val="33"/>
        </w:numPr>
        <w:rPr>
          <w:rFonts w:ascii="Verdana" w:hAnsi="Verdana" w:cstheme="minorHAnsi"/>
          <w:sz w:val="18"/>
          <w:szCs w:val="20"/>
          <w:lang w:val="ru-RU"/>
        </w:rPr>
      </w:pPr>
      <w:proofErr w:type="spellStart"/>
      <w:r w:rsidRPr="00F5415E">
        <w:rPr>
          <w:rFonts w:ascii="Verdana" w:hAnsi="Verdana" w:cstheme="minorHAnsi"/>
          <w:sz w:val="18"/>
          <w:szCs w:val="20"/>
          <w:lang w:val="ru-RU"/>
        </w:rPr>
        <w:t>Національний</w:t>
      </w:r>
      <w:proofErr w:type="spellEnd"/>
      <w:r w:rsidRPr="00F5415E">
        <w:rPr>
          <w:rFonts w:ascii="Verdana" w:hAnsi="Verdana" w:cstheme="minorHAnsi"/>
          <w:sz w:val="18"/>
          <w:szCs w:val="20"/>
          <w:lang w:val="ru-RU"/>
        </w:rPr>
        <w:t xml:space="preserve"> парк “</w:t>
      </w:r>
      <w:proofErr w:type="spellStart"/>
      <w:r w:rsidRPr="00F5415E">
        <w:rPr>
          <w:rFonts w:ascii="Verdana" w:hAnsi="Verdana" w:cstheme="minorHAnsi"/>
          <w:sz w:val="18"/>
          <w:szCs w:val="20"/>
          <w:lang w:val="ru-RU"/>
        </w:rPr>
        <w:t>Подільські</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Товтри</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дорослі</w:t>
      </w:r>
      <w:proofErr w:type="spellEnd"/>
      <w:r w:rsidRPr="00F5415E">
        <w:rPr>
          <w:rFonts w:ascii="Verdana" w:hAnsi="Verdana" w:cstheme="minorHAnsi"/>
          <w:sz w:val="18"/>
          <w:szCs w:val="20"/>
          <w:lang w:val="ru-RU"/>
        </w:rPr>
        <w:t xml:space="preserve"> - </w:t>
      </w:r>
      <w:r w:rsidR="00353024">
        <w:rPr>
          <w:rFonts w:ascii="Verdana" w:hAnsi="Verdana" w:cstheme="minorHAnsi"/>
          <w:sz w:val="18"/>
          <w:szCs w:val="20"/>
          <w:lang w:val="ru-RU"/>
        </w:rPr>
        <w:t>100</w:t>
      </w:r>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грн</w:t>
      </w:r>
      <w:proofErr w:type="spellEnd"/>
      <w:r w:rsidRPr="00F5415E">
        <w:rPr>
          <w:rFonts w:ascii="Verdana" w:hAnsi="Verdana" w:cstheme="minorHAnsi"/>
          <w:sz w:val="18"/>
          <w:szCs w:val="20"/>
          <w:lang w:val="ru-RU"/>
        </w:rPr>
        <w:t xml:space="preserve">/ос.; </w:t>
      </w:r>
      <w:proofErr w:type="spellStart"/>
      <w:r w:rsidRPr="00F5415E">
        <w:rPr>
          <w:rFonts w:ascii="Verdana" w:hAnsi="Verdana" w:cstheme="minorHAnsi"/>
          <w:sz w:val="18"/>
          <w:szCs w:val="20"/>
          <w:lang w:val="ru-RU"/>
        </w:rPr>
        <w:t>діти</w:t>
      </w:r>
      <w:proofErr w:type="spellEnd"/>
      <w:r w:rsidRPr="00F5415E">
        <w:rPr>
          <w:rFonts w:ascii="Verdana" w:hAnsi="Verdana" w:cstheme="minorHAnsi"/>
          <w:sz w:val="18"/>
          <w:szCs w:val="20"/>
          <w:lang w:val="ru-RU"/>
        </w:rPr>
        <w:t xml:space="preserve"> 6-12 </w:t>
      </w:r>
      <w:proofErr w:type="spellStart"/>
      <w:r w:rsidRPr="00F5415E">
        <w:rPr>
          <w:rFonts w:ascii="Verdana" w:hAnsi="Verdana" w:cstheme="minorHAnsi"/>
          <w:sz w:val="18"/>
          <w:szCs w:val="20"/>
          <w:lang w:val="ru-RU"/>
        </w:rPr>
        <w:t>років</w:t>
      </w:r>
      <w:proofErr w:type="spellEnd"/>
      <w:r w:rsidRPr="00F5415E">
        <w:rPr>
          <w:rFonts w:ascii="Verdana" w:hAnsi="Verdana" w:cstheme="minorHAnsi"/>
          <w:sz w:val="18"/>
          <w:szCs w:val="20"/>
          <w:lang w:val="ru-RU"/>
        </w:rPr>
        <w:t xml:space="preserve"> - 45 </w:t>
      </w:r>
      <w:proofErr w:type="spellStart"/>
      <w:r w:rsidRPr="00F5415E">
        <w:rPr>
          <w:rFonts w:ascii="Verdana" w:hAnsi="Verdana" w:cstheme="minorHAnsi"/>
          <w:sz w:val="18"/>
          <w:szCs w:val="20"/>
          <w:lang w:val="ru-RU"/>
        </w:rPr>
        <w:t>грн</w:t>
      </w:r>
      <w:proofErr w:type="spellEnd"/>
      <w:r w:rsidRPr="00F5415E">
        <w:rPr>
          <w:rFonts w:ascii="Verdana" w:hAnsi="Verdana" w:cstheme="minorHAnsi"/>
          <w:sz w:val="18"/>
          <w:szCs w:val="20"/>
          <w:lang w:val="ru-RU"/>
        </w:rPr>
        <w:t>/особа;</w:t>
      </w:r>
    </w:p>
    <w:p w:rsidR="00A733AE" w:rsidRPr="00F5415E" w:rsidRDefault="00A733AE" w:rsidP="00A733AE">
      <w:pPr>
        <w:pStyle w:val="a8"/>
        <w:numPr>
          <w:ilvl w:val="0"/>
          <w:numId w:val="33"/>
        </w:numPr>
        <w:rPr>
          <w:rFonts w:ascii="Verdana" w:hAnsi="Verdana" w:cstheme="minorHAnsi"/>
          <w:sz w:val="18"/>
          <w:szCs w:val="20"/>
          <w:lang w:val="ru-RU"/>
        </w:rPr>
      </w:pPr>
      <w:r w:rsidRPr="00F5415E">
        <w:rPr>
          <w:rFonts w:ascii="Verdana" w:hAnsi="Verdana" w:cstheme="minorHAnsi"/>
          <w:sz w:val="18"/>
          <w:szCs w:val="20"/>
          <w:lang w:val="ru-RU"/>
        </w:rPr>
        <w:t>Печера «</w:t>
      </w:r>
      <w:proofErr w:type="spellStart"/>
      <w:r w:rsidRPr="00F5415E">
        <w:rPr>
          <w:rFonts w:ascii="Verdana" w:hAnsi="Verdana" w:cstheme="minorHAnsi"/>
          <w:sz w:val="18"/>
          <w:szCs w:val="20"/>
          <w:lang w:val="ru-RU"/>
        </w:rPr>
        <w:t>Кришталева</w:t>
      </w:r>
      <w:proofErr w:type="spellEnd"/>
      <w:r w:rsidRPr="00F5415E">
        <w:rPr>
          <w:rFonts w:ascii="Verdana" w:hAnsi="Verdana" w:cstheme="minorHAnsi"/>
          <w:sz w:val="18"/>
          <w:szCs w:val="20"/>
          <w:lang w:val="ru-RU"/>
        </w:rPr>
        <w:t xml:space="preserve">»: </w:t>
      </w:r>
      <w:proofErr w:type="spellStart"/>
      <w:r w:rsidRPr="00F5415E">
        <w:rPr>
          <w:rFonts w:ascii="Verdana" w:hAnsi="Verdana" w:cstheme="minorHAnsi"/>
          <w:sz w:val="18"/>
          <w:szCs w:val="20"/>
          <w:lang w:val="ru-RU"/>
        </w:rPr>
        <w:t>дорослі</w:t>
      </w:r>
      <w:proofErr w:type="spellEnd"/>
      <w:r w:rsidRPr="00F5415E">
        <w:rPr>
          <w:rFonts w:ascii="Verdana" w:hAnsi="Verdana" w:cstheme="minorHAnsi"/>
          <w:sz w:val="18"/>
          <w:szCs w:val="20"/>
          <w:lang w:val="ru-RU"/>
        </w:rPr>
        <w:t xml:space="preserve"> - </w:t>
      </w:r>
      <w:r w:rsidR="00353024">
        <w:rPr>
          <w:rFonts w:ascii="Verdana" w:hAnsi="Verdana" w:cstheme="minorHAnsi"/>
          <w:sz w:val="18"/>
          <w:szCs w:val="20"/>
          <w:lang w:val="ru-RU"/>
        </w:rPr>
        <w:t xml:space="preserve">140 </w:t>
      </w:r>
      <w:proofErr w:type="spellStart"/>
      <w:r w:rsidR="00353024">
        <w:rPr>
          <w:rFonts w:ascii="Verdana" w:hAnsi="Verdana" w:cstheme="minorHAnsi"/>
          <w:sz w:val="18"/>
          <w:szCs w:val="20"/>
          <w:lang w:val="ru-RU"/>
        </w:rPr>
        <w:t>грн</w:t>
      </w:r>
      <w:proofErr w:type="spellEnd"/>
      <w:r w:rsidR="00353024">
        <w:rPr>
          <w:rFonts w:ascii="Verdana" w:hAnsi="Verdana" w:cstheme="minorHAnsi"/>
          <w:sz w:val="18"/>
          <w:szCs w:val="20"/>
          <w:lang w:val="ru-RU"/>
        </w:rPr>
        <w:t xml:space="preserve">, </w:t>
      </w:r>
      <w:proofErr w:type="spellStart"/>
      <w:r w:rsidR="00353024">
        <w:rPr>
          <w:rFonts w:ascii="Verdana" w:hAnsi="Verdana" w:cstheme="minorHAnsi"/>
          <w:sz w:val="18"/>
          <w:szCs w:val="20"/>
          <w:lang w:val="ru-RU"/>
        </w:rPr>
        <w:t>діти</w:t>
      </w:r>
      <w:proofErr w:type="spellEnd"/>
      <w:r w:rsidR="00353024">
        <w:rPr>
          <w:rFonts w:ascii="Verdana" w:hAnsi="Verdana" w:cstheme="minorHAnsi"/>
          <w:sz w:val="18"/>
          <w:szCs w:val="20"/>
          <w:lang w:val="ru-RU"/>
        </w:rPr>
        <w:t xml:space="preserve"> - 10</w:t>
      </w:r>
      <w:bookmarkStart w:id="0" w:name="_GoBack"/>
      <w:bookmarkEnd w:id="0"/>
      <w:r w:rsidRPr="00F5415E">
        <w:rPr>
          <w:rFonts w:ascii="Verdana" w:hAnsi="Verdana" w:cstheme="minorHAnsi"/>
          <w:sz w:val="18"/>
          <w:szCs w:val="20"/>
          <w:lang w:val="ru-RU"/>
        </w:rPr>
        <w:t>0 грн.</w:t>
      </w:r>
    </w:p>
    <w:p w:rsidR="00D264B8" w:rsidRPr="00F5415E" w:rsidRDefault="00D264B8" w:rsidP="00082494">
      <w:pPr>
        <w:pStyle w:val="6"/>
        <w:shd w:val="clear" w:color="auto" w:fill="48509D"/>
        <w:jc w:val="center"/>
        <w:rPr>
          <w:rFonts w:ascii="Verdana" w:hAnsi="Verdana" w:cs="Segoe UI"/>
          <w:color w:val="FFFFFF"/>
          <w:sz w:val="18"/>
          <w:szCs w:val="18"/>
        </w:rPr>
      </w:pPr>
      <w:r w:rsidRPr="00F5415E">
        <w:rPr>
          <w:rFonts w:ascii="Verdana" w:hAnsi="Verdana" w:cs="Segoe UI"/>
          <w:color w:val="FFFFFF"/>
          <w:sz w:val="18"/>
          <w:szCs w:val="18"/>
        </w:rPr>
        <w:t>Входить у вартість</w:t>
      </w:r>
    </w:p>
    <w:p w:rsidR="00A733AE" w:rsidRPr="00F5415E" w:rsidRDefault="00A733AE" w:rsidP="00A733AE">
      <w:pPr>
        <w:numPr>
          <w:ilvl w:val="0"/>
          <w:numId w:val="34"/>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Проживання в готелі категорії 3* в номерах зі зручностями;</w:t>
      </w:r>
    </w:p>
    <w:p w:rsidR="00A733AE" w:rsidRPr="00F5415E" w:rsidRDefault="00A733AE" w:rsidP="00A733AE">
      <w:pPr>
        <w:numPr>
          <w:ilvl w:val="0"/>
          <w:numId w:val="34"/>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Транспортне обслуговування по програмі;</w:t>
      </w:r>
    </w:p>
    <w:p w:rsidR="00A733AE" w:rsidRPr="00F5415E" w:rsidRDefault="00A733AE" w:rsidP="00A733AE">
      <w:pPr>
        <w:numPr>
          <w:ilvl w:val="0"/>
          <w:numId w:val="34"/>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Екскурсійне обслуговування по програмі;</w:t>
      </w:r>
    </w:p>
    <w:p w:rsidR="00A733AE" w:rsidRPr="00F5415E" w:rsidRDefault="00A733AE" w:rsidP="00A733AE">
      <w:pPr>
        <w:numPr>
          <w:ilvl w:val="0"/>
          <w:numId w:val="34"/>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Харчування по програмі - 3 сніданки</w:t>
      </w:r>
    </w:p>
    <w:p w:rsidR="00A733AE" w:rsidRPr="00F5415E" w:rsidRDefault="00A733AE" w:rsidP="00A733AE">
      <w:pPr>
        <w:numPr>
          <w:ilvl w:val="0"/>
          <w:numId w:val="34"/>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Страхування на період туру.</w:t>
      </w:r>
    </w:p>
    <w:p w:rsidR="00D264B8" w:rsidRPr="00F5415E" w:rsidRDefault="00D264B8" w:rsidP="00082494">
      <w:pPr>
        <w:pStyle w:val="6"/>
        <w:shd w:val="clear" w:color="auto" w:fill="F1874C"/>
        <w:jc w:val="center"/>
        <w:rPr>
          <w:rFonts w:ascii="Verdana" w:hAnsi="Verdana" w:cs="Segoe UI"/>
          <w:color w:val="FFFFFF"/>
          <w:sz w:val="18"/>
          <w:szCs w:val="18"/>
        </w:rPr>
      </w:pPr>
      <w:r w:rsidRPr="00F5415E">
        <w:rPr>
          <w:rFonts w:ascii="Verdana" w:hAnsi="Verdana" w:cs="Segoe UI"/>
          <w:color w:val="FFFFFF"/>
          <w:sz w:val="18"/>
          <w:szCs w:val="18"/>
        </w:rPr>
        <w:t>Не входить у вартість</w:t>
      </w:r>
    </w:p>
    <w:p w:rsidR="00A733AE" w:rsidRPr="00F5415E" w:rsidRDefault="00A733AE" w:rsidP="00A733AE">
      <w:pPr>
        <w:numPr>
          <w:ilvl w:val="0"/>
          <w:numId w:val="35"/>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Залізничний проїзд Київ-Кам'янець-Подільський, Чернівці-Київ (Купе: від 1800 грн/дорослі та діти старші 14 років; від 1500 грн/діти до 14 років. Плацкарт: від 1200 грн/дорослі та діти старші 14 років; від 1000 грн/діти до 14 років);</w:t>
      </w:r>
    </w:p>
    <w:p w:rsidR="00A733AE" w:rsidRPr="00F5415E" w:rsidRDefault="00A733AE" w:rsidP="00A733AE">
      <w:pPr>
        <w:numPr>
          <w:ilvl w:val="0"/>
          <w:numId w:val="35"/>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Вхідні квитки в екскурсійні об'єкти;</w:t>
      </w:r>
    </w:p>
    <w:p w:rsidR="00A733AE" w:rsidRPr="00F5415E" w:rsidRDefault="00A733AE" w:rsidP="00A733AE">
      <w:pPr>
        <w:numPr>
          <w:ilvl w:val="0"/>
          <w:numId w:val="35"/>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Вартість факультативних екскурсій;</w:t>
      </w:r>
    </w:p>
    <w:p w:rsidR="00A733AE" w:rsidRPr="00F5415E" w:rsidRDefault="001C56FB" w:rsidP="00A733AE">
      <w:pPr>
        <w:numPr>
          <w:ilvl w:val="0"/>
          <w:numId w:val="35"/>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Pr>
          <w:rFonts w:ascii="Verdana" w:eastAsia="Times New Roman" w:hAnsi="Verdana" w:cstheme="minorHAnsi"/>
          <w:color w:val="212529"/>
          <w:sz w:val="18"/>
          <w:szCs w:val="20"/>
          <w:lang w:eastAsia="uk-UA"/>
        </w:rPr>
        <w:t>Додаткове харчування – від 250</w:t>
      </w:r>
      <w:r w:rsidR="00A733AE" w:rsidRPr="00F5415E">
        <w:rPr>
          <w:rFonts w:ascii="Verdana" w:eastAsia="Times New Roman" w:hAnsi="Verdana" w:cstheme="minorHAnsi"/>
          <w:color w:val="212529"/>
          <w:sz w:val="18"/>
          <w:szCs w:val="20"/>
          <w:lang w:eastAsia="uk-UA"/>
        </w:rPr>
        <w:t xml:space="preserve"> грн/комплекс;</w:t>
      </w:r>
    </w:p>
    <w:p w:rsidR="00045187" w:rsidRPr="00F5415E" w:rsidRDefault="00A733AE" w:rsidP="00A733AE">
      <w:pPr>
        <w:numPr>
          <w:ilvl w:val="0"/>
          <w:numId w:val="35"/>
        </w:numPr>
        <w:shd w:val="clear" w:color="auto" w:fill="FFFFFF"/>
        <w:spacing w:before="100" w:beforeAutospacing="1" w:after="100" w:afterAutospacing="1" w:line="240" w:lineRule="auto"/>
        <w:rPr>
          <w:rFonts w:ascii="Verdana" w:eastAsia="Times New Roman" w:hAnsi="Verdana" w:cstheme="minorHAnsi"/>
          <w:color w:val="212529"/>
          <w:sz w:val="18"/>
          <w:szCs w:val="20"/>
          <w:lang w:eastAsia="uk-UA"/>
        </w:rPr>
      </w:pPr>
      <w:r w:rsidRPr="00F5415E">
        <w:rPr>
          <w:rFonts w:ascii="Verdana" w:eastAsia="Times New Roman" w:hAnsi="Verdana" w:cstheme="minorHAnsi"/>
          <w:color w:val="212529"/>
          <w:sz w:val="18"/>
          <w:szCs w:val="20"/>
          <w:lang w:eastAsia="uk-UA"/>
        </w:rPr>
        <w:t>Особисті витрати.</w:t>
      </w:r>
    </w:p>
    <w:sectPr w:rsidR="00045187" w:rsidRPr="00F5415E" w:rsidSect="00E54042">
      <w:headerReference w:type="default" r:id="rId19"/>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0C9" w:rsidRDefault="00A310C9" w:rsidP="00E54042">
      <w:pPr>
        <w:spacing w:after="0" w:line="240" w:lineRule="auto"/>
      </w:pPr>
      <w:r>
        <w:separator/>
      </w:r>
    </w:p>
  </w:endnote>
  <w:endnote w:type="continuationSeparator" w:id="0">
    <w:p w:rsidR="00A310C9" w:rsidRDefault="00A310C9"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0C9" w:rsidRDefault="00A310C9" w:rsidP="00E54042">
      <w:pPr>
        <w:spacing w:after="0" w:line="240" w:lineRule="auto"/>
      </w:pPr>
      <w:r>
        <w:separator/>
      </w:r>
    </w:p>
  </w:footnote>
  <w:footnote w:type="continuationSeparator" w:id="0">
    <w:p w:rsidR="00A310C9" w:rsidRDefault="00A310C9"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ru-RU" w:eastAsia="ru-RU"/>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A310C9"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A310C9"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6C43C5"/>
    <w:multiLevelType w:val="multilevel"/>
    <w:tmpl w:val="2592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77E2A"/>
    <w:multiLevelType w:val="hybridMultilevel"/>
    <w:tmpl w:val="DCD20236"/>
    <w:lvl w:ilvl="0" w:tplc="4C246D9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8D79EA"/>
    <w:multiLevelType w:val="hybridMultilevel"/>
    <w:tmpl w:val="EDF2E2F8"/>
    <w:lvl w:ilvl="0" w:tplc="5EF40FD6">
      <w:numFmt w:val="bullet"/>
      <w:lvlText w:val="•"/>
      <w:lvlJc w:val="left"/>
      <w:pPr>
        <w:ind w:left="405" w:hanging="360"/>
      </w:pPr>
      <w:rPr>
        <w:rFonts w:ascii="Calibri" w:eastAsia="Times New Roman" w:hAnsi="Calibri" w:cs="Arial"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4" w15:restartNumberingAfterBreak="0">
    <w:nsid w:val="0CAB2BF5"/>
    <w:multiLevelType w:val="multilevel"/>
    <w:tmpl w:val="3EBE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4769E"/>
    <w:multiLevelType w:val="multilevel"/>
    <w:tmpl w:val="C54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C254B"/>
    <w:multiLevelType w:val="hybridMultilevel"/>
    <w:tmpl w:val="D41CC0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01B5F69"/>
    <w:multiLevelType w:val="multilevel"/>
    <w:tmpl w:val="0782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F1A14"/>
    <w:multiLevelType w:val="multilevel"/>
    <w:tmpl w:val="69EC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8145D"/>
    <w:multiLevelType w:val="multilevel"/>
    <w:tmpl w:val="ECFA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33A5E"/>
    <w:multiLevelType w:val="multilevel"/>
    <w:tmpl w:val="D036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125DB"/>
    <w:multiLevelType w:val="multilevel"/>
    <w:tmpl w:val="E7FC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66403"/>
    <w:multiLevelType w:val="multilevel"/>
    <w:tmpl w:val="2866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9050E"/>
    <w:multiLevelType w:val="multilevel"/>
    <w:tmpl w:val="1FA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92046"/>
    <w:multiLevelType w:val="multilevel"/>
    <w:tmpl w:val="918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A63C5"/>
    <w:multiLevelType w:val="multilevel"/>
    <w:tmpl w:val="8F9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14B74"/>
    <w:multiLevelType w:val="hybridMultilevel"/>
    <w:tmpl w:val="C3E6C2CC"/>
    <w:lvl w:ilvl="0" w:tplc="FB3E1EE0">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B2542F7"/>
    <w:multiLevelType w:val="hybridMultilevel"/>
    <w:tmpl w:val="BC745B24"/>
    <w:lvl w:ilvl="0" w:tplc="79901096">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FB25D5B"/>
    <w:multiLevelType w:val="multilevel"/>
    <w:tmpl w:val="70F8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D3A21"/>
    <w:multiLevelType w:val="multilevel"/>
    <w:tmpl w:val="7BC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13A79"/>
    <w:multiLevelType w:val="multilevel"/>
    <w:tmpl w:val="C628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3410E"/>
    <w:multiLevelType w:val="multilevel"/>
    <w:tmpl w:val="077E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0617FC"/>
    <w:multiLevelType w:val="multilevel"/>
    <w:tmpl w:val="AD32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E4FEE"/>
    <w:multiLevelType w:val="hybridMultilevel"/>
    <w:tmpl w:val="681A3F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0C77FAF"/>
    <w:multiLevelType w:val="multilevel"/>
    <w:tmpl w:val="3E06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47D6E"/>
    <w:multiLevelType w:val="multilevel"/>
    <w:tmpl w:val="56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06650"/>
    <w:multiLevelType w:val="multilevel"/>
    <w:tmpl w:val="94AE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685D01"/>
    <w:multiLevelType w:val="multilevel"/>
    <w:tmpl w:val="640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80BE6"/>
    <w:multiLevelType w:val="hybridMultilevel"/>
    <w:tmpl w:val="54083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B707C6C"/>
    <w:multiLevelType w:val="multilevel"/>
    <w:tmpl w:val="17E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5082F"/>
    <w:multiLevelType w:val="multilevel"/>
    <w:tmpl w:val="2D58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1A14C4"/>
    <w:multiLevelType w:val="hybridMultilevel"/>
    <w:tmpl w:val="B50E51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5"/>
  </w:num>
  <w:num w:numId="4">
    <w:abstractNumId w:val="12"/>
  </w:num>
  <w:num w:numId="5">
    <w:abstractNumId w:val="30"/>
  </w:num>
  <w:num w:numId="6">
    <w:abstractNumId w:val="21"/>
  </w:num>
  <w:num w:numId="7">
    <w:abstractNumId w:val="28"/>
  </w:num>
  <w:num w:numId="8">
    <w:abstractNumId w:val="32"/>
  </w:num>
  <w:num w:numId="9">
    <w:abstractNumId w:val="11"/>
  </w:num>
  <w:num w:numId="10">
    <w:abstractNumId w:val="24"/>
  </w:num>
  <w:num w:numId="11">
    <w:abstractNumId w:val="6"/>
  </w:num>
  <w:num w:numId="12">
    <w:abstractNumId w:val="3"/>
  </w:num>
  <w:num w:numId="13">
    <w:abstractNumId w:val="7"/>
  </w:num>
  <w:num w:numId="14">
    <w:abstractNumId w:val="29"/>
  </w:num>
  <w:num w:numId="15">
    <w:abstractNumId w:val="13"/>
  </w:num>
  <w:num w:numId="16">
    <w:abstractNumId w:val="20"/>
  </w:num>
  <w:num w:numId="17">
    <w:abstractNumId w:val="26"/>
  </w:num>
  <w:num w:numId="18">
    <w:abstractNumId w:val="2"/>
  </w:num>
  <w:num w:numId="19">
    <w:abstractNumId w:val="23"/>
  </w:num>
  <w:num w:numId="20">
    <w:abstractNumId w:val="4"/>
  </w:num>
  <w:num w:numId="21">
    <w:abstractNumId w:val="10"/>
  </w:num>
  <w:num w:numId="22">
    <w:abstractNumId w:val="9"/>
  </w:num>
  <w:num w:numId="23">
    <w:abstractNumId w:val="5"/>
  </w:num>
  <w:num w:numId="24">
    <w:abstractNumId w:val="22"/>
  </w:num>
  <w:num w:numId="25">
    <w:abstractNumId w:val="8"/>
  </w:num>
  <w:num w:numId="26">
    <w:abstractNumId w:val="1"/>
  </w:num>
  <w:num w:numId="27">
    <w:abstractNumId w:val="16"/>
  </w:num>
  <w:num w:numId="28">
    <w:abstractNumId w:val="34"/>
  </w:num>
  <w:num w:numId="29">
    <w:abstractNumId w:val="18"/>
  </w:num>
  <w:num w:numId="30">
    <w:abstractNumId w:val="14"/>
  </w:num>
  <w:num w:numId="31">
    <w:abstractNumId w:val="17"/>
  </w:num>
  <w:num w:numId="32">
    <w:abstractNumId w:val="31"/>
  </w:num>
  <w:num w:numId="33">
    <w:abstractNumId w:val="19"/>
  </w:num>
  <w:num w:numId="34">
    <w:abstractNumId w:val="3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27B9C"/>
    <w:rsid w:val="00045187"/>
    <w:rsid w:val="00082494"/>
    <w:rsid w:val="000858B3"/>
    <w:rsid w:val="00132D9E"/>
    <w:rsid w:val="001332FF"/>
    <w:rsid w:val="001452E4"/>
    <w:rsid w:val="0016635C"/>
    <w:rsid w:val="001C56FB"/>
    <w:rsid w:val="00241C48"/>
    <w:rsid w:val="002A22F5"/>
    <w:rsid w:val="00335F64"/>
    <w:rsid w:val="00353024"/>
    <w:rsid w:val="003D749D"/>
    <w:rsid w:val="00435A47"/>
    <w:rsid w:val="00470FDF"/>
    <w:rsid w:val="004753E7"/>
    <w:rsid w:val="0051131E"/>
    <w:rsid w:val="005260BD"/>
    <w:rsid w:val="005909E1"/>
    <w:rsid w:val="00632CAB"/>
    <w:rsid w:val="00634D46"/>
    <w:rsid w:val="006C2E1A"/>
    <w:rsid w:val="006E548E"/>
    <w:rsid w:val="006F5391"/>
    <w:rsid w:val="00700408"/>
    <w:rsid w:val="007842AC"/>
    <w:rsid w:val="007A0B27"/>
    <w:rsid w:val="00833A4C"/>
    <w:rsid w:val="00845372"/>
    <w:rsid w:val="0089308F"/>
    <w:rsid w:val="00897C66"/>
    <w:rsid w:val="008C08E9"/>
    <w:rsid w:val="008E211C"/>
    <w:rsid w:val="009E26FD"/>
    <w:rsid w:val="009E3F55"/>
    <w:rsid w:val="009F46AC"/>
    <w:rsid w:val="00A04F0F"/>
    <w:rsid w:val="00A10FB5"/>
    <w:rsid w:val="00A310C9"/>
    <w:rsid w:val="00A54C47"/>
    <w:rsid w:val="00A733AE"/>
    <w:rsid w:val="00AF35EB"/>
    <w:rsid w:val="00B15A79"/>
    <w:rsid w:val="00B64190"/>
    <w:rsid w:val="00B82960"/>
    <w:rsid w:val="00BA4823"/>
    <w:rsid w:val="00C07DC2"/>
    <w:rsid w:val="00C754E8"/>
    <w:rsid w:val="00D264B8"/>
    <w:rsid w:val="00D369AB"/>
    <w:rsid w:val="00D51B47"/>
    <w:rsid w:val="00D532A4"/>
    <w:rsid w:val="00DB600C"/>
    <w:rsid w:val="00E476E7"/>
    <w:rsid w:val="00E54042"/>
    <w:rsid w:val="00E6728B"/>
    <w:rsid w:val="00EF3072"/>
    <w:rsid w:val="00F5415E"/>
    <w:rsid w:val="00F657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B42D5"/>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2A22F5"/>
    <w:pPr>
      <w:ind w:left="720"/>
      <w:contextualSpacing/>
    </w:pPr>
  </w:style>
  <w:style w:type="table" w:styleId="aa">
    <w:name w:val="Table Grid"/>
    <w:basedOn w:val="a1"/>
    <w:uiPriority w:val="39"/>
    <w:rsid w:val="0035302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0685">
      <w:bodyDiv w:val="1"/>
      <w:marLeft w:val="0"/>
      <w:marRight w:val="0"/>
      <w:marTop w:val="0"/>
      <w:marBottom w:val="0"/>
      <w:divBdr>
        <w:top w:val="none" w:sz="0" w:space="0" w:color="auto"/>
        <w:left w:val="none" w:sz="0" w:space="0" w:color="auto"/>
        <w:bottom w:val="none" w:sz="0" w:space="0" w:color="auto"/>
        <w:right w:val="none" w:sz="0" w:space="0" w:color="auto"/>
      </w:divBdr>
    </w:div>
    <w:div w:id="48964293">
      <w:bodyDiv w:val="1"/>
      <w:marLeft w:val="0"/>
      <w:marRight w:val="0"/>
      <w:marTop w:val="0"/>
      <w:marBottom w:val="0"/>
      <w:divBdr>
        <w:top w:val="none" w:sz="0" w:space="0" w:color="auto"/>
        <w:left w:val="none" w:sz="0" w:space="0" w:color="auto"/>
        <w:bottom w:val="none" w:sz="0" w:space="0" w:color="auto"/>
        <w:right w:val="none" w:sz="0" w:space="0" w:color="auto"/>
      </w:divBdr>
    </w:div>
    <w:div w:id="121118942">
      <w:bodyDiv w:val="1"/>
      <w:marLeft w:val="0"/>
      <w:marRight w:val="0"/>
      <w:marTop w:val="0"/>
      <w:marBottom w:val="0"/>
      <w:divBdr>
        <w:top w:val="none" w:sz="0" w:space="0" w:color="auto"/>
        <w:left w:val="none" w:sz="0" w:space="0" w:color="auto"/>
        <w:bottom w:val="none" w:sz="0" w:space="0" w:color="auto"/>
        <w:right w:val="none" w:sz="0" w:space="0" w:color="auto"/>
      </w:divBdr>
    </w:div>
    <w:div w:id="147140775">
      <w:bodyDiv w:val="1"/>
      <w:marLeft w:val="0"/>
      <w:marRight w:val="0"/>
      <w:marTop w:val="0"/>
      <w:marBottom w:val="0"/>
      <w:divBdr>
        <w:top w:val="none" w:sz="0" w:space="0" w:color="auto"/>
        <w:left w:val="none" w:sz="0" w:space="0" w:color="auto"/>
        <w:bottom w:val="none" w:sz="0" w:space="0" w:color="auto"/>
        <w:right w:val="none" w:sz="0" w:space="0" w:color="auto"/>
      </w:divBdr>
    </w:div>
    <w:div w:id="155726823">
      <w:bodyDiv w:val="1"/>
      <w:marLeft w:val="0"/>
      <w:marRight w:val="0"/>
      <w:marTop w:val="0"/>
      <w:marBottom w:val="0"/>
      <w:divBdr>
        <w:top w:val="none" w:sz="0" w:space="0" w:color="auto"/>
        <w:left w:val="none" w:sz="0" w:space="0" w:color="auto"/>
        <w:bottom w:val="none" w:sz="0" w:space="0" w:color="auto"/>
        <w:right w:val="none" w:sz="0" w:space="0" w:color="auto"/>
      </w:divBdr>
    </w:div>
    <w:div w:id="166412340">
      <w:bodyDiv w:val="1"/>
      <w:marLeft w:val="0"/>
      <w:marRight w:val="0"/>
      <w:marTop w:val="0"/>
      <w:marBottom w:val="0"/>
      <w:divBdr>
        <w:top w:val="none" w:sz="0" w:space="0" w:color="auto"/>
        <w:left w:val="none" w:sz="0" w:space="0" w:color="auto"/>
        <w:bottom w:val="none" w:sz="0" w:space="0" w:color="auto"/>
        <w:right w:val="none" w:sz="0" w:space="0" w:color="auto"/>
      </w:divBdr>
    </w:div>
    <w:div w:id="182978685">
      <w:bodyDiv w:val="1"/>
      <w:marLeft w:val="0"/>
      <w:marRight w:val="0"/>
      <w:marTop w:val="0"/>
      <w:marBottom w:val="0"/>
      <w:divBdr>
        <w:top w:val="none" w:sz="0" w:space="0" w:color="auto"/>
        <w:left w:val="none" w:sz="0" w:space="0" w:color="auto"/>
        <w:bottom w:val="none" w:sz="0" w:space="0" w:color="auto"/>
        <w:right w:val="none" w:sz="0" w:space="0" w:color="auto"/>
      </w:divBdr>
    </w:div>
    <w:div w:id="210502098">
      <w:bodyDiv w:val="1"/>
      <w:marLeft w:val="0"/>
      <w:marRight w:val="0"/>
      <w:marTop w:val="0"/>
      <w:marBottom w:val="0"/>
      <w:divBdr>
        <w:top w:val="none" w:sz="0" w:space="0" w:color="auto"/>
        <w:left w:val="none" w:sz="0" w:space="0" w:color="auto"/>
        <w:bottom w:val="none" w:sz="0" w:space="0" w:color="auto"/>
        <w:right w:val="none" w:sz="0" w:space="0" w:color="auto"/>
      </w:divBdr>
    </w:div>
    <w:div w:id="214242657">
      <w:bodyDiv w:val="1"/>
      <w:marLeft w:val="0"/>
      <w:marRight w:val="0"/>
      <w:marTop w:val="0"/>
      <w:marBottom w:val="0"/>
      <w:divBdr>
        <w:top w:val="none" w:sz="0" w:space="0" w:color="auto"/>
        <w:left w:val="none" w:sz="0" w:space="0" w:color="auto"/>
        <w:bottom w:val="none" w:sz="0" w:space="0" w:color="auto"/>
        <w:right w:val="none" w:sz="0" w:space="0" w:color="auto"/>
      </w:divBdr>
    </w:div>
    <w:div w:id="222370587">
      <w:bodyDiv w:val="1"/>
      <w:marLeft w:val="0"/>
      <w:marRight w:val="0"/>
      <w:marTop w:val="0"/>
      <w:marBottom w:val="0"/>
      <w:divBdr>
        <w:top w:val="none" w:sz="0" w:space="0" w:color="auto"/>
        <w:left w:val="none" w:sz="0" w:space="0" w:color="auto"/>
        <w:bottom w:val="none" w:sz="0" w:space="0" w:color="auto"/>
        <w:right w:val="none" w:sz="0" w:space="0" w:color="auto"/>
      </w:divBdr>
    </w:div>
    <w:div w:id="261501180">
      <w:bodyDiv w:val="1"/>
      <w:marLeft w:val="0"/>
      <w:marRight w:val="0"/>
      <w:marTop w:val="0"/>
      <w:marBottom w:val="0"/>
      <w:divBdr>
        <w:top w:val="none" w:sz="0" w:space="0" w:color="auto"/>
        <w:left w:val="none" w:sz="0" w:space="0" w:color="auto"/>
        <w:bottom w:val="none" w:sz="0" w:space="0" w:color="auto"/>
        <w:right w:val="none" w:sz="0" w:space="0" w:color="auto"/>
      </w:divBdr>
      <w:divsChild>
        <w:div w:id="666789075">
          <w:marLeft w:val="0"/>
          <w:marRight w:val="0"/>
          <w:marTop w:val="0"/>
          <w:marBottom w:val="0"/>
          <w:divBdr>
            <w:top w:val="none" w:sz="0" w:space="0" w:color="auto"/>
            <w:left w:val="none" w:sz="0" w:space="0" w:color="auto"/>
            <w:bottom w:val="none" w:sz="0" w:space="0" w:color="auto"/>
            <w:right w:val="none" w:sz="0" w:space="0" w:color="auto"/>
          </w:divBdr>
        </w:div>
        <w:div w:id="377776278">
          <w:marLeft w:val="0"/>
          <w:marRight w:val="0"/>
          <w:marTop w:val="0"/>
          <w:marBottom w:val="0"/>
          <w:divBdr>
            <w:top w:val="none" w:sz="0" w:space="0" w:color="auto"/>
            <w:left w:val="none" w:sz="0" w:space="0" w:color="auto"/>
            <w:bottom w:val="none" w:sz="0" w:space="0" w:color="auto"/>
            <w:right w:val="none" w:sz="0" w:space="0" w:color="auto"/>
          </w:divBdr>
        </w:div>
        <w:div w:id="1602372645">
          <w:marLeft w:val="0"/>
          <w:marRight w:val="0"/>
          <w:marTop w:val="0"/>
          <w:marBottom w:val="0"/>
          <w:divBdr>
            <w:top w:val="none" w:sz="0" w:space="0" w:color="auto"/>
            <w:left w:val="none" w:sz="0" w:space="0" w:color="auto"/>
            <w:bottom w:val="none" w:sz="0" w:space="0" w:color="auto"/>
            <w:right w:val="none" w:sz="0" w:space="0" w:color="auto"/>
          </w:divBdr>
        </w:div>
        <w:div w:id="1443262168">
          <w:marLeft w:val="0"/>
          <w:marRight w:val="0"/>
          <w:marTop w:val="0"/>
          <w:marBottom w:val="0"/>
          <w:divBdr>
            <w:top w:val="none" w:sz="0" w:space="0" w:color="auto"/>
            <w:left w:val="none" w:sz="0" w:space="0" w:color="auto"/>
            <w:bottom w:val="none" w:sz="0" w:space="0" w:color="auto"/>
            <w:right w:val="none" w:sz="0" w:space="0" w:color="auto"/>
          </w:divBdr>
        </w:div>
        <w:div w:id="1957369785">
          <w:marLeft w:val="0"/>
          <w:marRight w:val="0"/>
          <w:marTop w:val="0"/>
          <w:marBottom w:val="0"/>
          <w:divBdr>
            <w:top w:val="none" w:sz="0" w:space="0" w:color="auto"/>
            <w:left w:val="none" w:sz="0" w:space="0" w:color="auto"/>
            <w:bottom w:val="none" w:sz="0" w:space="0" w:color="auto"/>
            <w:right w:val="none" w:sz="0" w:space="0" w:color="auto"/>
          </w:divBdr>
        </w:div>
        <w:div w:id="845443293">
          <w:marLeft w:val="0"/>
          <w:marRight w:val="0"/>
          <w:marTop w:val="0"/>
          <w:marBottom w:val="0"/>
          <w:divBdr>
            <w:top w:val="none" w:sz="0" w:space="0" w:color="auto"/>
            <w:left w:val="none" w:sz="0" w:space="0" w:color="auto"/>
            <w:bottom w:val="none" w:sz="0" w:space="0" w:color="auto"/>
            <w:right w:val="none" w:sz="0" w:space="0" w:color="auto"/>
          </w:divBdr>
        </w:div>
        <w:div w:id="88428016">
          <w:marLeft w:val="0"/>
          <w:marRight w:val="0"/>
          <w:marTop w:val="0"/>
          <w:marBottom w:val="0"/>
          <w:divBdr>
            <w:top w:val="none" w:sz="0" w:space="0" w:color="auto"/>
            <w:left w:val="none" w:sz="0" w:space="0" w:color="auto"/>
            <w:bottom w:val="none" w:sz="0" w:space="0" w:color="auto"/>
            <w:right w:val="none" w:sz="0" w:space="0" w:color="auto"/>
          </w:divBdr>
        </w:div>
        <w:div w:id="49427693">
          <w:marLeft w:val="0"/>
          <w:marRight w:val="0"/>
          <w:marTop w:val="0"/>
          <w:marBottom w:val="0"/>
          <w:divBdr>
            <w:top w:val="none" w:sz="0" w:space="0" w:color="auto"/>
            <w:left w:val="none" w:sz="0" w:space="0" w:color="auto"/>
            <w:bottom w:val="none" w:sz="0" w:space="0" w:color="auto"/>
            <w:right w:val="none" w:sz="0" w:space="0" w:color="auto"/>
          </w:divBdr>
        </w:div>
        <w:div w:id="64377708">
          <w:marLeft w:val="0"/>
          <w:marRight w:val="0"/>
          <w:marTop w:val="0"/>
          <w:marBottom w:val="0"/>
          <w:divBdr>
            <w:top w:val="none" w:sz="0" w:space="0" w:color="auto"/>
            <w:left w:val="none" w:sz="0" w:space="0" w:color="auto"/>
            <w:bottom w:val="none" w:sz="0" w:space="0" w:color="auto"/>
            <w:right w:val="none" w:sz="0" w:space="0" w:color="auto"/>
          </w:divBdr>
        </w:div>
        <w:div w:id="2125416397">
          <w:marLeft w:val="0"/>
          <w:marRight w:val="0"/>
          <w:marTop w:val="0"/>
          <w:marBottom w:val="0"/>
          <w:divBdr>
            <w:top w:val="none" w:sz="0" w:space="0" w:color="auto"/>
            <w:left w:val="none" w:sz="0" w:space="0" w:color="auto"/>
            <w:bottom w:val="none" w:sz="0" w:space="0" w:color="auto"/>
            <w:right w:val="none" w:sz="0" w:space="0" w:color="auto"/>
          </w:divBdr>
        </w:div>
        <w:div w:id="780101611">
          <w:marLeft w:val="0"/>
          <w:marRight w:val="0"/>
          <w:marTop w:val="0"/>
          <w:marBottom w:val="0"/>
          <w:divBdr>
            <w:top w:val="none" w:sz="0" w:space="0" w:color="auto"/>
            <w:left w:val="none" w:sz="0" w:space="0" w:color="auto"/>
            <w:bottom w:val="none" w:sz="0" w:space="0" w:color="auto"/>
            <w:right w:val="none" w:sz="0" w:space="0" w:color="auto"/>
          </w:divBdr>
        </w:div>
        <w:div w:id="937298690">
          <w:marLeft w:val="0"/>
          <w:marRight w:val="0"/>
          <w:marTop w:val="0"/>
          <w:marBottom w:val="0"/>
          <w:divBdr>
            <w:top w:val="none" w:sz="0" w:space="0" w:color="auto"/>
            <w:left w:val="none" w:sz="0" w:space="0" w:color="auto"/>
            <w:bottom w:val="none" w:sz="0" w:space="0" w:color="auto"/>
            <w:right w:val="none" w:sz="0" w:space="0" w:color="auto"/>
          </w:divBdr>
        </w:div>
        <w:div w:id="1759517477">
          <w:marLeft w:val="0"/>
          <w:marRight w:val="0"/>
          <w:marTop w:val="0"/>
          <w:marBottom w:val="0"/>
          <w:divBdr>
            <w:top w:val="none" w:sz="0" w:space="0" w:color="auto"/>
            <w:left w:val="none" w:sz="0" w:space="0" w:color="auto"/>
            <w:bottom w:val="none" w:sz="0" w:space="0" w:color="auto"/>
            <w:right w:val="none" w:sz="0" w:space="0" w:color="auto"/>
          </w:divBdr>
        </w:div>
        <w:div w:id="1978485854">
          <w:marLeft w:val="0"/>
          <w:marRight w:val="0"/>
          <w:marTop w:val="0"/>
          <w:marBottom w:val="0"/>
          <w:divBdr>
            <w:top w:val="none" w:sz="0" w:space="0" w:color="auto"/>
            <w:left w:val="none" w:sz="0" w:space="0" w:color="auto"/>
            <w:bottom w:val="none" w:sz="0" w:space="0" w:color="auto"/>
            <w:right w:val="none" w:sz="0" w:space="0" w:color="auto"/>
          </w:divBdr>
        </w:div>
        <w:div w:id="1158691727">
          <w:marLeft w:val="0"/>
          <w:marRight w:val="0"/>
          <w:marTop w:val="0"/>
          <w:marBottom w:val="0"/>
          <w:divBdr>
            <w:top w:val="none" w:sz="0" w:space="0" w:color="auto"/>
            <w:left w:val="none" w:sz="0" w:space="0" w:color="auto"/>
            <w:bottom w:val="none" w:sz="0" w:space="0" w:color="auto"/>
            <w:right w:val="none" w:sz="0" w:space="0" w:color="auto"/>
          </w:divBdr>
        </w:div>
        <w:div w:id="1681930797">
          <w:marLeft w:val="0"/>
          <w:marRight w:val="0"/>
          <w:marTop w:val="0"/>
          <w:marBottom w:val="0"/>
          <w:divBdr>
            <w:top w:val="none" w:sz="0" w:space="0" w:color="auto"/>
            <w:left w:val="none" w:sz="0" w:space="0" w:color="auto"/>
            <w:bottom w:val="none" w:sz="0" w:space="0" w:color="auto"/>
            <w:right w:val="none" w:sz="0" w:space="0" w:color="auto"/>
          </w:divBdr>
        </w:div>
        <w:div w:id="1905599034">
          <w:marLeft w:val="0"/>
          <w:marRight w:val="0"/>
          <w:marTop w:val="0"/>
          <w:marBottom w:val="0"/>
          <w:divBdr>
            <w:top w:val="none" w:sz="0" w:space="0" w:color="auto"/>
            <w:left w:val="none" w:sz="0" w:space="0" w:color="auto"/>
            <w:bottom w:val="none" w:sz="0" w:space="0" w:color="auto"/>
            <w:right w:val="none" w:sz="0" w:space="0" w:color="auto"/>
          </w:divBdr>
        </w:div>
        <w:div w:id="414668891">
          <w:marLeft w:val="0"/>
          <w:marRight w:val="0"/>
          <w:marTop w:val="0"/>
          <w:marBottom w:val="0"/>
          <w:divBdr>
            <w:top w:val="none" w:sz="0" w:space="0" w:color="auto"/>
            <w:left w:val="none" w:sz="0" w:space="0" w:color="auto"/>
            <w:bottom w:val="none" w:sz="0" w:space="0" w:color="auto"/>
            <w:right w:val="none" w:sz="0" w:space="0" w:color="auto"/>
          </w:divBdr>
        </w:div>
        <w:div w:id="1301571449">
          <w:marLeft w:val="0"/>
          <w:marRight w:val="0"/>
          <w:marTop w:val="0"/>
          <w:marBottom w:val="0"/>
          <w:divBdr>
            <w:top w:val="none" w:sz="0" w:space="0" w:color="auto"/>
            <w:left w:val="none" w:sz="0" w:space="0" w:color="auto"/>
            <w:bottom w:val="none" w:sz="0" w:space="0" w:color="auto"/>
            <w:right w:val="none" w:sz="0" w:space="0" w:color="auto"/>
          </w:divBdr>
        </w:div>
        <w:div w:id="921378638">
          <w:marLeft w:val="0"/>
          <w:marRight w:val="0"/>
          <w:marTop w:val="0"/>
          <w:marBottom w:val="0"/>
          <w:divBdr>
            <w:top w:val="none" w:sz="0" w:space="0" w:color="auto"/>
            <w:left w:val="none" w:sz="0" w:space="0" w:color="auto"/>
            <w:bottom w:val="none" w:sz="0" w:space="0" w:color="auto"/>
            <w:right w:val="none" w:sz="0" w:space="0" w:color="auto"/>
          </w:divBdr>
        </w:div>
        <w:div w:id="1989439540">
          <w:marLeft w:val="0"/>
          <w:marRight w:val="0"/>
          <w:marTop w:val="0"/>
          <w:marBottom w:val="0"/>
          <w:divBdr>
            <w:top w:val="none" w:sz="0" w:space="0" w:color="auto"/>
            <w:left w:val="none" w:sz="0" w:space="0" w:color="auto"/>
            <w:bottom w:val="none" w:sz="0" w:space="0" w:color="auto"/>
            <w:right w:val="none" w:sz="0" w:space="0" w:color="auto"/>
          </w:divBdr>
        </w:div>
        <w:div w:id="369767398">
          <w:marLeft w:val="0"/>
          <w:marRight w:val="0"/>
          <w:marTop w:val="0"/>
          <w:marBottom w:val="0"/>
          <w:divBdr>
            <w:top w:val="none" w:sz="0" w:space="0" w:color="auto"/>
            <w:left w:val="none" w:sz="0" w:space="0" w:color="auto"/>
            <w:bottom w:val="none" w:sz="0" w:space="0" w:color="auto"/>
            <w:right w:val="none" w:sz="0" w:space="0" w:color="auto"/>
          </w:divBdr>
        </w:div>
      </w:divsChild>
    </w:div>
    <w:div w:id="273639057">
      <w:bodyDiv w:val="1"/>
      <w:marLeft w:val="0"/>
      <w:marRight w:val="0"/>
      <w:marTop w:val="0"/>
      <w:marBottom w:val="0"/>
      <w:divBdr>
        <w:top w:val="none" w:sz="0" w:space="0" w:color="auto"/>
        <w:left w:val="none" w:sz="0" w:space="0" w:color="auto"/>
        <w:bottom w:val="none" w:sz="0" w:space="0" w:color="auto"/>
        <w:right w:val="none" w:sz="0" w:space="0" w:color="auto"/>
      </w:divBdr>
      <w:divsChild>
        <w:div w:id="2129278381">
          <w:marLeft w:val="0"/>
          <w:marRight w:val="0"/>
          <w:marTop w:val="0"/>
          <w:marBottom w:val="0"/>
          <w:divBdr>
            <w:top w:val="none" w:sz="0" w:space="0" w:color="auto"/>
            <w:left w:val="none" w:sz="0" w:space="0" w:color="auto"/>
            <w:bottom w:val="none" w:sz="0" w:space="0" w:color="auto"/>
            <w:right w:val="none" w:sz="0" w:space="0" w:color="auto"/>
          </w:divBdr>
        </w:div>
        <w:div w:id="1228027400">
          <w:marLeft w:val="0"/>
          <w:marRight w:val="0"/>
          <w:marTop w:val="0"/>
          <w:marBottom w:val="0"/>
          <w:divBdr>
            <w:top w:val="none" w:sz="0" w:space="0" w:color="auto"/>
            <w:left w:val="none" w:sz="0" w:space="0" w:color="auto"/>
            <w:bottom w:val="none" w:sz="0" w:space="0" w:color="auto"/>
            <w:right w:val="none" w:sz="0" w:space="0" w:color="auto"/>
          </w:divBdr>
        </w:div>
        <w:div w:id="1724718590">
          <w:marLeft w:val="0"/>
          <w:marRight w:val="0"/>
          <w:marTop w:val="0"/>
          <w:marBottom w:val="0"/>
          <w:divBdr>
            <w:top w:val="none" w:sz="0" w:space="0" w:color="auto"/>
            <w:left w:val="none" w:sz="0" w:space="0" w:color="auto"/>
            <w:bottom w:val="none" w:sz="0" w:space="0" w:color="auto"/>
            <w:right w:val="none" w:sz="0" w:space="0" w:color="auto"/>
          </w:divBdr>
        </w:div>
        <w:div w:id="527840257">
          <w:marLeft w:val="0"/>
          <w:marRight w:val="0"/>
          <w:marTop w:val="0"/>
          <w:marBottom w:val="0"/>
          <w:divBdr>
            <w:top w:val="none" w:sz="0" w:space="0" w:color="auto"/>
            <w:left w:val="none" w:sz="0" w:space="0" w:color="auto"/>
            <w:bottom w:val="none" w:sz="0" w:space="0" w:color="auto"/>
            <w:right w:val="none" w:sz="0" w:space="0" w:color="auto"/>
          </w:divBdr>
        </w:div>
        <w:div w:id="882062918">
          <w:marLeft w:val="0"/>
          <w:marRight w:val="0"/>
          <w:marTop w:val="0"/>
          <w:marBottom w:val="0"/>
          <w:divBdr>
            <w:top w:val="none" w:sz="0" w:space="0" w:color="auto"/>
            <w:left w:val="none" w:sz="0" w:space="0" w:color="auto"/>
            <w:bottom w:val="none" w:sz="0" w:space="0" w:color="auto"/>
            <w:right w:val="none" w:sz="0" w:space="0" w:color="auto"/>
          </w:divBdr>
        </w:div>
        <w:div w:id="671762727">
          <w:marLeft w:val="0"/>
          <w:marRight w:val="0"/>
          <w:marTop w:val="0"/>
          <w:marBottom w:val="0"/>
          <w:divBdr>
            <w:top w:val="none" w:sz="0" w:space="0" w:color="auto"/>
            <w:left w:val="none" w:sz="0" w:space="0" w:color="auto"/>
            <w:bottom w:val="none" w:sz="0" w:space="0" w:color="auto"/>
            <w:right w:val="none" w:sz="0" w:space="0" w:color="auto"/>
          </w:divBdr>
        </w:div>
        <w:div w:id="118378780">
          <w:marLeft w:val="0"/>
          <w:marRight w:val="0"/>
          <w:marTop w:val="0"/>
          <w:marBottom w:val="0"/>
          <w:divBdr>
            <w:top w:val="none" w:sz="0" w:space="0" w:color="auto"/>
            <w:left w:val="none" w:sz="0" w:space="0" w:color="auto"/>
            <w:bottom w:val="none" w:sz="0" w:space="0" w:color="auto"/>
            <w:right w:val="none" w:sz="0" w:space="0" w:color="auto"/>
          </w:divBdr>
        </w:div>
        <w:div w:id="799224978">
          <w:marLeft w:val="0"/>
          <w:marRight w:val="0"/>
          <w:marTop w:val="0"/>
          <w:marBottom w:val="0"/>
          <w:divBdr>
            <w:top w:val="none" w:sz="0" w:space="0" w:color="auto"/>
            <w:left w:val="none" w:sz="0" w:space="0" w:color="auto"/>
            <w:bottom w:val="none" w:sz="0" w:space="0" w:color="auto"/>
            <w:right w:val="none" w:sz="0" w:space="0" w:color="auto"/>
          </w:divBdr>
        </w:div>
      </w:divsChild>
    </w:div>
    <w:div w:id="283462361">
      <w:bodyDiv w:val="1"/>
      <w:marLeft w:val="0"/>
      <w:marRight w:val="0"/>
      <w:marTop w:val="0"/>
      <w:marBottom w:val="0"/>
      <w:divBdr>
        <w:top w:val="none" w:sz="0" w:space="0" w:color="auto"/>
        <w:left w:val="none" w:sz="0" w:space="0" w:color="auto"/>
        <w:bottom w:val="none" w:sz="0" w:space="0" w:color="auto"/>
        <w:right w:val="none" w:sz="0" w:space="0" w:color="auto"/>
      </w:divBdr>
    </w:div>
    <w:div w:id="307631344">
      <w:bodyDiv w:val="1"/>
      <w:marLeft w:val="0"/>
      <w:marRight w:val="0"/>
      <w:marTop w:val="0"/>
      <w:marBottom w:val="0"/>
      <w:divBdr>
        <w:top w:val="none" w:sz="0" w:space="0" w:color="auto"/>
        <w:left w:val="none" w:sz="0" w:space="0" w:color="auto"/>
        <w:bottom w:val="none" w:sz="0" w:space="0" w:color="auto"/>
        <w:right w:val="none" w:sz="0" w:space="0" w:color="auto"/>
      </w:divBdr>
    </w:div>
    <w:div w:id="319047350">
      <w:bodyDiv w:val="1"/>
      <w:marLeft w:val="0"/>
      <w:marRight w:val="0"/>
      <w:marTop w:val="0"/>
      <w:marBottom w:val="0"/>
      <w:divBdr>
        <w:top w:val="none" w:sz="0" w:space="0" w:color="auto"/>
        <w:left w:val="none" w:sz="0" w:space="0" w:color="auto"/>
        <w:bottom w:val="none" w:sz="0" w:space="0" w:color="auto"/>
        <w:right w:val="none" w:sz="0" w:space="0" w:color="auto"/>
      </w:divBdr>
    </w:div>
    <w:div w:id="338627380">
      <w:bodyDiv w:val="1"/>
      <w:marLeft w:val="0"/>
      <w:marRight w:val="0"/>
      <w:marTop w:val="0"/>
      <w:marBottom w:val="0"/>
      <w:divBdr>
        <w:top w:val="none" w:sz="0" w:space="0" w:color="auto"/>
        <w:left w:val="none" w:sz="0" w:space="0" w:color="auto"/>
        <w:bottom w:val="none" w:sz="0" w:space="0" w:color="auto"/>
        <w:right w:val="none" w:sz="0" w:space="0" w:color="auto"/>
      </w:divBdr>
    </w:div>
    <w:div w:id="402677275">
      <w:bodyDiv w:val="1"/>
      <w:marLeft w:val="0"/>
      <w:marRight w:val="0"/>
      <w:marTop w:val="0"/>
      <w:marBottom w:val="0"/>
      <w:divBdr>
        <w:top w:val="none" w:sz="0" w:space="0" w:color="auto"/>
        <w:left w:val="none" w:sz="0" w:space="0" w:color="auto"/>
        <w:bottom w:val="none" w:sz="0" w:space="0" w:color="auto"/>
        <w:right w:val="none" w:sz="0" w:space="0" w:color="auto"/>
      </w:divBdr>
    </w:div>
    <w:div w:id="420492128">
      <w:bodyDiv w:val="1"/>
      <w:marLeft w:val="0"/>
      <w:marRight w:val="0"/>
      <w:marTop w:val="0"/>
      <w:marBottom w:val="0"/>
      <w:divBdr>
        <w:top w:val="none" w:sz="0" w:space="0" w:color="auto"/>
        <w:left w:val="none" w:sz="0" w:space="0" w:color="auto"/>
        <w:bottom w:val="none" w:sz="0" w:space="0" w:color="auto"/>
        <w:right w:val="none" w:sz="0" w:space="0" w:color="auto"/>
      </w:divBdr>
    </w:div>
    <w:div w:id="432283758">
      <w:bodyDiv w:val="1"/>
      <w:marLeft w:val="0"/>
      <w:marRight w:val="0"/>
      <w:marTop w:val="0"/>
      <w:marBottom w:val="0"/>
      <w:divBdr>
        <w:top w:val="none" w:sz="0" w:space="0" w:color="auto"/>
        <w:left w:val="none" w:sz="0" w:space="0" w:color="auto"/>
        <w:bottom w:val="none" w:sz="0" w:space="0" w:color="auto"/>
        <w:right w:val="none" w:sz="0" w:space="0" w:color="auto"/>
      </w:divBdr>
    </w:div>
    <w:div w:id="442650467">
      <w:bodyDiv w:val="1"/>
      <w:marLeft w:val="0"/>
      <w:marRight w:val="0"/>
      <w:marTop w:val="0"/>
      <w:marBottom w:val="0"/>
      <w:divBdr>
        <w:top w:val="none" w:sz="0" w:space="0" w:color="auto"/>
        <w:left w:val="none" w:sz="0" w:space="0" w:color="auto"/>
        <w:bottom w:val="none" w:sz="0" w:space="0" w:color="auto"/>
        <w:right w:val="none" w:sz="0" w:space="0" w:color="auto"/>
      </w:divBdr>
    </w:div>
    <w:div w:id="444689721">
      <w:bodyDiv w:val="1"/>
      <w:marLeft w:val="0"/>
      <w:marRight w:val="0"/>
      <w:marTop w:val="0"/>
      <w:marBottom w:val="0"/>
      <w:divBdr>
        <w:top w:val="none" w:sz="0" w:space="0" w:color="auto"/>
        <w:left w:val="none" w:sz="0" w:space="0" w:color="auto"/>
        <w:bottom w:val="none" w:sz="0" w:space="0" w:color="auto"/>
        <w:right w:val="none" w:sz="0" w:space="0" w:color="auto"/>
      </w:divBdr>
    </w:div>
    <w:div w:id="465246385">
      <w:bodyDiv w:val="1"/>
      <w:marLeft w:val="0"/>
      <w:marRight w:val="0"/>
      <w:marTop w:val="0"/>
      <w:marBottom w:val="0"/>
      <w:divBdr>
        <w:top w:val="none" w:sz="0" w:space="0" w:color="auto"/>
        <w:left w:val="none" w:sz="0" w:space="0" w:color="auto"/>
        <w:bottom w:val="none" w:sz="0" w:space="0" w:color="auto"/>
        <w:right w:val="none" w:sz="0" w:space="0" w:color="auto"/>
      </w:divBdr>
    </w:div>
    <w:div w:id="483352834">
      <w:bodyDiv w:val="1"/>
      <w:marLeft w:val="0"/>
      <w:marRight w:val="0"/>
      <w:marTop w:val="0"/>
      <w:marBottom w:val="0"/>
      <w:divBdr>
        <w:top w:val="none" w:sz="0" w:space="0" w:color="auto"/>
        <w:left w:val="none" w:sz="0" w:space="0" w:color="auto"/>
        <w:bottom w:val="none" w:sz="0" w:space="0" w:color="auto"/>
        <w:right w:val="none" w:sz="0" w:space="0" w:color="auto"/>
      </w:divBdr>
    </w:div>
    <w:div w:id="508103931">
      <w:bodyDiv w:val="1"/>
      <w:marLeft w:val="0"/>
      <w:marRight w:val="0"/>
      <w:marTop w:val="0"/>
      <w:marBottom w:val="0"/>
      <w:divBdr>
        <w:top w:val="none" w:sz="0" w:space="0" w:color="auto"/>
        <w:left w:val="none" w:sz="0" w:space="0" w:color="auto"/>
        <w:bottom w:val="none" w:sz="0" w:space="0" w:color="auto"/>
        <w:right w:val="none" w:sz="0" w:space="0" w:color="auto"/>
      </w:divBdr>
    </w:div>
    <w:div w:id="50845049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38157">
      <w:bodyDiv w:val="1"/>
      <w:marLeft w:val="0"/>
      <w:marRight w:val="0"/>
      <w:marTop w:val="0"/>
      <w:marBottom w:val="0"/>
      <w:divBdr>
        <w:top w:val="none" w:sz="0" w:space="0" w:color="auto"/>
        <w:left w:val="none" w:sz="0" w:space="0" w:color="auto"/>
        <w:bottom w:val="none" w:sz="0" w:space="0" w:color="auto"/>
        <w:right w:val="none" w:sz="0" w:space="0" w:color="auto"/>
      </w:divBdr>
    </w:div>
    <w:div w:id="609557075">
      <w:bodyDiv w:val="1"/>
      <w:marLeft w:val="0"/>
      <w:marRight w:val="0"/>
      <w:marTop w:val="0"/>
      <w:marBottom w:val="0"/>
      <w:divBdr>
        <w:top w:val="none" w:sz="0" w:space="0" w:color="auto"/>
        <w:left w:val="none" w:sz="0" w:space="0" w:color="auto"/>
        <w:bottom w:val="none" w:sz="0" w:space="0" w:color="auto"/>
        <w:right w:val="none" w:sz="0" w:space="0" w:color="auto"/>
      </w:divBdr>
    </w:div>
    <w:div w:id="638877622">
      <w:bodyDiv w:val="1"/>
      <w:marLeft w:val="0"/>
      <w:marRight w:val="0"/>
      <w:marTop w:val="0"/>
      <w:marBottom w:val="0"/>
      <w:divBdr>
        <w:top w:val="none" w:sz="0" w:space="0" w:color="auto"/>
        <w:left w:val="none" w:sz="0" w:space="0" w:color="auto"/>
        <w:bottom w:val="none" w:sz="0" w:space="0" w:color="auto"/>
        <w:right w:val="none" w:sz="0" w:space="0" w:color="auto"/>
      </w:divBdr>
    </w:div>
    <w:div w:id="699210417">
      <w:bodyDiv w:val="1"/>
      <w:marLeft w:val="0"/>
      <w:marRight w:val="0"/>
      <w:marTop w:val="0"/>
      <w:marBottom w:val="0"/>
      <w:divBdr>
        <w:top w:val="none" w:sz="0" w:space="0" w:color="auto"/>
        <w:left w:val="none" w:sz="0" w:space="0" w:color="auto"/>
        <w:bottom w:val="none" w:sz="0" w:space="0" w:color="auto"/>
        <w:right w:val="none" w:sz="0" w:space="0" w:color="auto"/>
      </w:divBdr>
    </w:div>
    <w:div w:id="717240751">
      <w:bodyDiv w:val="1"/>
      <w:marLeft w:val="0"/>
      <w:marRight w:val="0"/>
      <w:marTop w:val="0"/>
      <w:marBottom w:val="0"/>
      <w:divBdr>
        <w:top w:val="none" w:sz="0" w:space="0" w:color="auto"/>
        <w:left w:val="none" w:sz="0" w:space="0" w:color="auto"/>
        <w:bottom w:val="none" w:sz="0" w:space="0" w:color="auto"/>
        <w:right w:val="none" w:sz="0" w:space="0" w:color="auto"/>
      </w:divBdr>
    </w:div>
    <w:div w:id="767386210">
      <w:bodyDiv w:val="1"/>
      <w:marLeft w:val="0"/>
      <w:marRight w:val="0"/>
      <w:marTop w:val="0"/>
      <w:marBottom w:val="0"/>
      <w:divBdr>
        <w:top w:val="none" w:sz="0" w:space="0" w:color="auto"/>
        <w:left w:val="none" w:sz="0" w:space="0" w:color="auto"/>
        <w:bottom w:val="none" w:sz="0" w:space="0" w:color="auto"/>
        <w:right w:val="none" w:sz="0" w:space="0" w:color="auto"/>
      </w:divBdr>
    </w:div>
    <w:div w:id="789858774">
      <w:bodyDiv w:val="1"/>
      <w:marLeft w:val="0"/>
      <w:marRight w:val="0"/>
      <w:marTop w:val="0"/>
      <w:marBottom w:val="0"/>
      <w:divBdr>
        <w:top w:val="none" w:sz="0" w:space="0" w:color="auto"/>
        <w:left w:val="none" w:sz="0" w:space="0" w:color="auto"/>
        <w:bottom w:val="none" w:sz="0" w:space="0" w:color="auto"/>
        <w:right w:val="none" w:sz="0" w:space="0" w:color="auto"/>
      </w:divBdr>
    </w:div>
    <w:div w:id="797915822">
      <w:bodyDiv w:val="1"/>
      <w:marLeft w:val="0"/>
      <w:marRight w:val="0"/>
      <w:marTop w:val="0"/>
      <w:marBottom w:val="0"/>
      <w:divBdr>
        <w:top w:val="none" w:sz="0" w:space="0" w:color="auto"/>
        <w:left w:val="none" w:sz="0" w:space="0" w:color="auto"/>
        <w:bottom w:val="none" w:sz="0" w:space="0" w:color="auto"/>
        <w:right w:val="none" w:sz="0" w:space="0" w:color="auto"/>
      </w:divBdr>
    </w:div>
    <w:div w:id="811797289">
      <w:bodyDiv w:val="1"/>
      <w:marLeft w:val="0"/>
      <w:marRight w:val="0"/>
      <w:marTop w:val="0"/>
      <w:marBottom w:val="0"/>
      <w:divBdr>
        <w:top w:val="none" w:sz="0" w:space="0" w:color="auto"/>
        <w:left w:val="none" w:sz="0" w:space="0" w:color="auto"/>
        <w:bottom w:val="none" w:sz="0" w:space="0" w:color="auto"/>
        <w:right w:val="none" w:sz="0" w:space="0" w:color="auto"/>
      </w:divBdr>
    </w:div>
    <w:div w:id="828860366">
      <w:bodyDiv w:val="1"/>
      <w:marLeft w:val="0"/>
      <w:marRight w:val="0"/>
      <w:marTop w:val="0"/>
      <w:marBottom w:val="0"/>
      <w:divBdr>
        <w:top w:val="none" w:sz="0" w:space="0" w:color="auto"/>
        <w:left w:val="none" w:sz="0" w:space="0" w:color="auto"/>
        <w:bottom w:val="none" w:sz="0" w:space="0" w:color="auto"/>
        <w:right w:val="none" w:sz="0" w:space="0" w:color="auto"/>
      </w:divBdr>
    </w:div>
    <w:div w:id="849568447">
      <w:bodyDiv w:val="1"/>
      <w:marLeft w:val="0"/>
      <w:marRight w:val="0"/>
      <w:marTop w:val="0"/>
      <w:marBottom w:val="0"/>
      <w:divBdr>
        <w:top w:val="none" w:sz="0" w:space="0" w:color="auto"/>
        <w:left w:val="none" w:sz="0" w:space="0" w:color="auto"/>
        <w:bottom w:val="none" w:sz="0" w:space="0" w:color="auto"/>
        <w:right w:val="none" w:sz="0" w:space="0" w:color="auto"/>
      </w:divBdr>
    </w:div>
    <w:div w:id="881021158">
      <w:bodyDiv w:val="1"/>
      <w:marLeft w:val="0"/>
      <w:marRight w:val="0"/>
      <w:marTop w:val="0"/>
      <w:marBottom w:val="0"/>
      <w:divBdr>
        <w:top w:val="none" w:sz="0" w:space="0" w:color="auto"/>
        <w:left w:val="none" w:sz="0" w:space="0" w:color="auto"/>
        <w:bottom w:val="none" w:sz="0" w:space="0" w:color="auto"/>
        <w:right w:val="none" w:sz="0" w:space="0" w:color="auto"/>
      </w:divBdr>
    </w:div>
    <w:div w:id="915742938">
      <w:bodyDiv w:val="1"/>
      <w:marLeft w:val="0"/>
      <w:marRight w:val="0"/>
      <w:marTop w:val="0"/>
      <w:marBottom w:val="0"/>
      <w:divBdr>
        <w:top w:val="none" w:sz="0" w:space="0" w:color="auto"/>
        <w:left w:val="none" w:sz="0" w:space="0" w:color="auto"/>
        <w:bottom w:val="none" w:sz="0" w:space="0" w:color="auto"/>
        <w:right w:val="none" w:sz="0" w:space="0" w:color="auto"/>
      </w:divBdr>
    </w:div>
    <w:div w:id="927277072">
      <w:bodyDiv w:val="1"/>
      <w:marLeft w:val="0"/>
      <w:marRight w:val="0"/>
      <w:marTop w:val="0"/>
      <w:marBottom w:val="0"/>
      <w:divBdr>
        <w:top w:val="none" w:sz="0" w:space="0" w:color="auto"/>
        <w:left w:val="none" w:sz="0" w:space="0" w:color="auto"/>
        <w:bottom w:val="none" w:sz="0" w:space="0" w:color="auto"/>
        <w:right w:val="none" w:sz="0" w:space="0" w:color="auto"/>
      </w:divBdr>
    </w:div>
    <w:div w:id="929388390">
      <w:bodyDiv w:val="1"/>
      <w:marLeft w:val="0"/>
      <w:marRight w:val="0"/>
      <w:marTop w:val="0"/>
      <w:marBottom w:val="0"/>
      <w:divBdr>
        <w:top w:val="none" w:sz="0" w:space="0" w:color="auto"/>
        <w:left w:val="none" w:sz="0" w:space="0" w:color="auto"/>
        <w:bottom w:val="none" w:sz="0" w:space="0" w:color="auto"/>
        <w:right w:val="none" w:sz="0" w:space="0" w:color="auto"/>
      </w:divBdr>
    </w:div>
    <w:div w:id="940534049">
      <w:bodyDiv w:val="1"/>
      <w:marLeft w:val="0"/>
      <w:marRight w:val="0"/>
      <w:marTop w:val="0"/>
      <w:marBottom w:val="0"/>
      <w:divBdr>
        <w:top w:val="none" w:sz="0" w:space="0" w:color="auto"/>
        <w:left w:val="none" w:sz="0" w:space="0" w:color="auto"/>
        <w:bottom w:val="none" w:sz="0" w:space="0" w:color="auto"/>
        <w:right w:val="none" w:sz="0" w:space="0" w:color="auto"/>
      </w:divBdr>
    </w:div>
    <w:div w:id="992173845">
      <w:bodyDiv w:val="1"/>
      <w:marLeft w:val="0"/>
      <w:marRight w:val="0"/>
      <w:marTop w:val="0"/>
      <w:marBottom w:val="0"/>
      <w:divBdr>
        <w:top w:val="none" w:sz="0" w:space="0" w:color="auto"/>
        <w:left w:val="none" w:sz="0" w:space="0" w:color="auto"/>
        <w:bottom w:val="none" w:sz="0" w:space="0" w:color="auto"/>
        <w:right w:val="none" w:sz="0" w:space="0" w:color="auto"/>
      </w:divBdr>
    </w:div>
    <w:div w:id="1018776311">
      <w:bodyDiv w:val="1"/>
      <w:marLeft w:val="0"/>
      <w:marRight w:val="0"/>
      <w:marTop w:val="0"/>
      <w:marBottom w:val="0"/>
      <w:divBdr>
        <w:top w:val="none" w:sz="0" w:space="0" w:color="auto"/>
        <w:left w:val="none" w:sz="0" w:space="0" w:color="auto"/>
        <w:bottom w:val="none" w:sz="0" w:space="0" w:color="auto"/>
        <w:right w:val="none" w:sz="0" w:space="0" w:color="auto"/>
      </w:divBdr>
    </w:div>
    <w:div w:id="1145320723">
      <w:bodyDiv w:val="1"/>
      <w:marLeft w:val="0"/>
      <w:marRight w:val="0"/>
      <w:marTop w:val="0"/>
      <w:marBottom w:val="0"/>
      <w:divBdr>
        <w:top w:val="none" w:sz="0" w:space="0" w:color="auto"/>
        <w:left w:val="none" w:sz="0" w:space="0" w:color="auto"/>
        <w:bottom w:val="none" w:sz="0" w:space="0" w:color="auto"/>
        <w:right w:val="none" w:sz="0" w:space="0" w:color="auto"/>
      </w:divBdr>
      <w:divsChild>
        <w:div w:id="427039938">
          <w:marLeft w:val="0"/>
          <w:marRight w:val="0"/>
          <w:marTop w:val="0"/>
          <w:marBottom w:val="0"/>
          <w:divBdr>
            <w:top w:val="none" w:sz="0" w:space="0" w:color="auto"/>
            <w:left w:val="none" w:sz="0" w:space="0" w:color="auto"/>
            <w:bottom w:val="none" w:sz="0" w:space="0" w:color="auto"/>
            <w:right w:val="none" w:sz="0" w:space="0" w:color="auto"/>
          </w:divBdr>
        </w:div>
        <w:div w:id="1472869612">
          <w:marLeft w:val="0"/>
          <w:marRight w:val="0"/>
          <w:marTop w:val="0"/>
          <w:marBottom w:val="0"/>
          <w:divBdr>
            <w:top w:val="none" w:sz="0" w:space="0" w:color="auto"/>
            <w:left w:val="none" w:sz="0" w:space="0" w:color="auto"/>
            <w:bottom w:val="none" w:sz="0" w:space="0" w:color="auto"/>
            <w:right w:val="none" w:sz="0" w:space="0" w:color="auto"/>
          </w:divBdr>
        </w:div>
        <w:div w:id="1456480939">
          <w:marLeft w:val="0"/>
          <w:marRight w:val="0"/>
          <w:marTop w:val="0"/>
          <w:marBottom w:val="0"/>
          <w:divBdr>
            <w:top w:val="none" w:sz="0" w:space="0" w:color="auto"/>
            <w:left w:val="none" w:sz="0" w:space="0" w:color="auto"/>
            <w:bottom w:val="none" w:sz="0" w:space="0" w:color="auto"/>
            <w:right w:val="none" w:sz="0" w:space="0" w:color="auto"/>
          </w:divBdr>
        </w:div>
        <w:div w:id="231351165">
          <w:marLeft w:val="0"/>
          <w:marRight w:val="0"/>
          <w:marTop w:val="0"/>
          <w:marBottom w:val="0"/>
          <w:divBdr>
            <w:top w:val="none" w:sz="0" w:space="0" w:color="auto"/>
            <w:left w:val="none" w:sz="0" w:space="0" w:color="auto"/>
            <w:bottom w:val="none" w:sz="0" w:space="0" w:color="auto"/>
            <w:right w:val="none" w:sz="0" w:space="0" w:color="auto"/>
          </w:divBdr>
        </w:div>
        <w:div w:id="2078283658">
          <w:marLeft w:val="0"/>
          <w:marRight w:val="0"/>
          <w:marTop w:val="0"/>
          <w:marBottom w:val="0"/>
          <w:divBdr>
            <w:top w:val="none" w:sz="0" w:space="0" w:color="auto"/>
            <w:left w:val="none" w:sz="0" w:space="0" w:color="auto"/>
            <w:bottom w:val="none" w:sz="0" w:space="0" w:color="auto"/>
            <w:right w:val="none" w:sz="0" w:space="0" w:color="auto"/>
          </w:divBdr>
        </w:div>
        <w:div w:id="181827217">
          <w:marLeft w:val="0"/>
          <w:marRight w:val="0"/>
          <w:marTop w:val="0"/>
          <w:marBottom w:val="0"/>
          <w:divBdr>
            <w:top w:val="none" w:sz="0" w:space="0" w:color="auto"/>
            <w:left w:val="none" w:sz="0" w:space="0" w:color="auto"/>
            <w:bottom w:val="none" w:sz="0" w:space="0" w:color="auto"/>
            <w:right w:val="none" w:sz="0" w:space="0" w:color="auto"/>
          </w:divBdr>
        </w:div>
        <w:div w:id="1065375657">
          <w:marLeft w:val="0"/>
          <w:marRight w:val="0"/>
          <w:marTop w:val="0"/>
          <w:marBottom w:val="0"/>
          <w:divBdr>
            <w:top w:val="none" w:sz="0" w:space="0" w:color="auto"/>
            <w:left w:val="none" w:sz="0" w:space="0" w:color="auto"/>
            <w:bottom w:val="none" w:sz="0" w:space="0" w:color="auto"/>
            <w:right w:val="none" w:sz="0" w:space="0" w:color="auto"/>
          </w:divBdr>
        </w:div>
        <w:div w:id="12850155">
          <w:marLeft w:val="0"/>
          <w:marRight w:val="0"/>
          <w:marTop w:val="0"/>
          <w:marBottom w:val="0"/>
          <w:divBdr>
            <w:top w:val="none" w:sz="0" w:space="0" w:color="auto"/>
            <w:left w:val="none" w:sz="0" w:space="0" w:color="auto"/>
            <w:bottom w:val="none" w:sz="0" w:space="0" w:color="auto"/>
            <w:right w:val="none" w:sz="0" w:space="0" w:color="auto"/>
          </w:divBdr>
        </w:div>
        <w:div w:id="959997828">
          <w:marLeft w:val="0"/>
          <w:marRight w:val="0"/>
          <w:marTop w:val="0"/>
          <w:marBottom w:val="0"/>
          <w:divBdr>
            <w:top w:val="none" w:sz="0" w:space="0" w:color="auto"/>
            <w:left w:val="none" w:sz="0" w:space="0" w:color="auto"/>
            <w:bottom w:val="none" w:sz="0" w:space="0" w:color="auto"/>
            <w:right w:val="none" w:sz="0" w:space="0" w:color="auto"/>
          </w:divBdr>
        </w:div>
        <w:div w:id="1459572673">
          <w:marLeft w:val="0"/>
          <w:marRight w:val="0"/>
          <w:marTop w:val="0"/>
          <w:marBottom w:val="0"/>
          <w:divBdr>
            <w:top w:val="none" w:sz="0" w:space="0" w:color="auto"/>
            <w:left w:val="none" w:sz="0" w:space="0" w:color="auto"/>
            <w:bottom w:val="none" w:sz="0" w:space="0" w:color="auto"/>
            <w:right w:val="none" w:sz="0" w:space="0" w:color="auto"/>
          </w:divBdr>
        </w:div>
        <w:div w:id="888422780">
          <w:marLeft w:val="0"/>
          <w:marRight w:val="0"/>
          <w:marTop w:val="0"/>
          <w:marBottom w:val="0"/>
          <w:divBdr>
            <w:top w:val="none" w:sz="0" w:space="0" w:color="auto"/>
            <w:left w:val="none" w:sz="0" w:space="0" w:color="auto"/>
            <w:bottom w:val="none" w:sz="0" w:space="0" w:color="auto"/>
            <w:right w:val="none" w:sz="0" w:space="0" w:color="auto"/>
          </w:divBdr>
        </w:div>
        <w:div w:id="1277634531">
          <w:marLeft w:val="0"/>
          <w:marRight w:val="0"/>
          <w:marTop w:val="0"/>
          <w:marBottom w:val="0"/>
          <w:divBdr>
            <w:top w:val="none" w:sz="0" w:space="0" w:color="auto"/>
            <w:left w:val="none" w:sz="0" w:space="0" w:color="auto"/>
            <w:bottom w:val="none" w:sz="0" w:space="0" w:color="auto"/>
            <w:right w:val="none" w:sz="0" w:space="0" w:color="auto"/>
          </w:divBdr>
        </w:div>
        <w:div w:id="1294480015">
          <w:marLeft w:val="0"/>
          <w:marRight w:val="0"/>
          <w:marTop w:val="0"/>
          <w:marBottom w:val="0"/>
          <w:divBdr>
            <w:top w:val="none" w:sz="0" w:space="0" w:color="auto"/>
            <w:left w:val="none" w:sz="0" w:space="0" w:color="auto"/>
            <w:bottom w:val="none" w:sz="0" w:space="0" w:color="auto"/>
            <w:right w:val="none" w:sz="0" w:space="0" w:color="auto"/>
          </w:divBdr>
        </w:div>
        <w:div w:id="872578663">
          <w:marLeft w:val="0"/>
          <w:marRight w:val="0"/>
          <w:marTop w:val="0"/>
          <w:marBottom w:val="0"/>
          <w:divBdr>
            <w:top w:val="none" w:sz="0" w:space="0" w:color="auto"/>
            <w:left w:val="none" w:sz="0" w:space="0" w:color="auto"/>
            <w:bottom w:val="none" w:sz="0" w:space="0" w:color="auto"/>
            <w:right w:val="none" w:sz="0" w:space="0" w:color="auto"/>
          </w:divBdr>
        </w:div>
        <w:div w:id="1609584499">
          <w:marLeft w:val="0"/>
          <w:marRight w:val="0"/>
          <w:marTop w:val="0"/>
          <w:marBottom w:val="0"/>
          <w:divBdr>
            <w:top w:val="none" w:sz="0" w:space="0" w:color="auto"/>
            <w:left w:val="none" w:sz="0" w:space="0" w:color="auto"/>
            <w:bottom w:val="none" w:sz="0" w:space="0" w:color="auto"/>
            <w:right w:val="none" w:sz="0" w:space="0" w:color="auto"/>
          </w:divBdr>
        </w:div>
        <w:div w:id="279456809">
          <w:marLeft w:val="0"/>
          <w:marRight w:val="0"/>
          <w:marTop w:val="0"/>
          <w:marBottom w:val="0"/>
          <w:divBdr>
            <w:top w:val="none" w:sz="0" w:space="0" w:color="auto"/>
            <w:left w:val="none" w:sz="0" w:space="0" w:color="auto"/>
            <w:bottom w:val="none" w:sz="0" w:space="0" w:color="auto"/>
            <w:right w:val="none" w:sz="0" w:space="0" w:color="auto"/>
          </w:divBdr>
        </w:div>
        <w:div w:id="1195312754">
          <w:marLeft w:val="0"/>
          <w:marRight w:val="0"/>
          <w:marTop w:val="0"/>
          <w:marBottom w:val="0"/>
          <w:divBdr>
            <w:top w:val="none" w:sz="0" w:space="0" w:color="auto"/>
            <w:left w:val="none" w:sz="0" w:space="0" w:color="auto"/>
            <w:bottom w:val="none" w:sz="0" w:space="0" w:color="auto"/>
            <w:right w:val="none" w:sz="0" w:space="0" w:color="auto"/>
          </w:divBdr>
        </w:div>
        <w:div w:id="1292637150">
          <w:marLeft w:val="0"/>
          <w:marRight w:val="0"/>
          <w:marTop w:val="0"/>
          <w:marBottom w:val="0"/>
          <w:divBdr>
            <w:top w:val="none" w:sz="0" w:space="0" w:color="auto"/>
            <w:left w:val="none" w:sz="0" w:space="0" w:color="auto"/>
            <w:bottom w:val="none" w:sz="0" w:space="0" w:color="auto"/>
            <w:right w:val="none" w:sz="0" w:space="0" w:color="auto"/>
          </w:divBdr>
        </w:div>
        <w:div w:id="951786910">
          <w:marLeft w:val="0"/>
          <w:marRight w:val="0"/>
          <w:marTop w:val="0"/>
          <w:marBottom w:val="0"/>
          <w:divBdr>
            <w:top w:val="none" w:sz="0" w:space="0" w:color="auto"/>
            <w:left w:val="none" w:sz="0" w:space="0" w:color="auto"/>
            <w:bottom w:val="none" w:sz="0" w:space="0" w:color="auto"/>
            <w:right w:val="none" w:sz="0" w:space="0" w:color="auto"/>
          </w:divBdr>
        </w:div>
        <w:div w:id="1365789962">
          <w:marLeft w:val="0"/>
          <w:marRight w:val="0"/>
          <w:marTop w:val="0"/>
          <w:marBottom w:val="0"/>
          <w:divBdr>
            <w:top w:val="none" w:sz="0" w:space="0" w:color="auto"/>
            <w:left w:val="none" w:sz="0" w:space="0" w:color="auto"/>
            <w:bottom w:val="none" w:sz="0" w:space="0" w:color="auto"/>
            <w:right w:val="none" w:sz="0" w:space="0" w:color="auto"/>
          </w:divBdr>
        </w:div>
        <w:div w:id="394547867">
          <w:marLeft w:val="0"/>
          <w:marRight w:val="0"/>
          <w:marTop w:val="0"/>
          <w:marBottom w:val="0"/>
          <w:divBdr>
            <w:top w:val="none" w:sz="0" w:space="0" w:color="auto"/>
            <w:left w:val="none" w:sz="0" w:space="0" w:color="auto"/>
            <w:bottom w:val="none" w:sz="0" w:space="0" w:color="auto"/>
            <w:right w:val="none" w:sz="0" w:space="0" w:color="auto"/>
          </w:divBdr>
        </w:div>
        <w:div w:id="435753471">
          <w:marLeft w:val="0"/>
          <w:marRight w:val="0"/>
          <w:marTop w:val="0"/>
          <w:marBottom w:val="0"/>
          <w:divBdr>
            <w:top w:val="none" w:sz="0" w:space="0" w:color="auto"/>
            <w:left w:val="none" w:sz="0" w:space="0" w:color="auto"/>
            <w:bottom w:val="none" w:sz="0" w:space="0" w:color="auto"/>
            <w:right w:val="none" w:sz="0" w:space="0" w:color="auto"/>
          </w:divBdr>
        </w:div>
        <w:div w:id="41443440">
          <w:marLeft w:val="0"/>
          <w:marRight w:val="0"/>
          <w:marTop w:val="0"/>
          <w:marBottom w:val="0"/>
          <w:divBdr>
            <w:top w:val="none" w:sz="0" w:space="0" w:color="auto"/>
            <w:left w:val="none" w:sz="0" w:space="0" w:color="auto"/>
            <w:bottom w:val="none" w:sz="0" w:space="0" w:color="auto"/>
            <w:right w:val="none" w:sz="0" w:space="0" w:color="auto"/>
          </w:divBdr>
        </w:div>
      </w:divsChild>
    </w:div>
    <w:div w:id="1148328899">
      <w:bodyDiv w:val="1"/>
      <w:marLeft w:val="0"/>
      <w:marRight w:val="0"/>
      <w:marTop w:val="0"/>
      <w:marBottom w:val="0"/>
      <w:divBdr>
        <w:top w:val="none" w:sz="0" w:space="0" w:color="auto"/>
        <w:left w:val="none" w:sz="0" w:space="0" w:color="auto"/>
        <w:bottom w:val="none" w:sz="0" w:space="0" w:color="auto"/>
        <w:right w:val="none" w:sz="0" w:space="0" w:color="auto"/>
      </w:divBdr>
    </w:div>
    <w:div w:id="1207378607">
      <w:bodyDiv w:val="1"/>
      <w:marLeft w:val="0"/>
      <w:marRight w:val="0"/>
      <w:marTop w:val="0"/>
      <w:marBottom w:val="0"/>
      <w:divBdr>
        <w:top w:val="none" w:sz="0" w:space="0" w:color="auto"/>
        <w:left w:val="none" w:sz="0" w:space="0" w:color="auto"/>
        <w:bottom w:val="none" w:sz="0" w:space="0" w:color="auto"/>
        <w:right w:val="none" w:sz="0" w:space="0" w:color="auto"/>
      </w:divBdr>
    </w:div>
    <w:div w:id="1219244849">
      <w:bodyDiv w:val="1"/>
      <w:marLeft w:val="0"/>
      <w:marRight w:val="0"/>
      <w:marTop w:val="0"/>
      <w:marBottom w:val="0"/>
      <w:divBdr>
        <w:top w:val="none" w:sz="0" w:space="0" w:color="auto"/>
        <w:left w:val="none" w:sz="0" w:space="0" w:color="auto"/>
        <w:bottom w:val="none" w:sz="0" w:space="0" w:color="auto"/>
        <w:right w:val="none" w:sz="0" w:space="0" w:color="auto"/>
      </w:divBdr>
    </w:div>
    <w:div w:id="1237936212">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70969772">
      <w:bodyDiv w:val="1"/>
      <w:marLeft w:val="0"/>
      <w:marRight w:val="0"/>
      <w:marTop w:val="0"/>
      <w:marBottom w:val="0"/>
      <w:divBdr>
        <w:top w:val="none" w:sz="0" w:space="0" w:color="auto"/>
        <w:left w:val="none" w:sz="0" w:space="0" w:color="auto"/>
        <w:bottom w:val="none" w:sz="0" w:space="0" w:color="auto"/>
        <w:right w:val="none" w:sz="0" w:space="0" w:color="auto"/>
      </w:divBdr>
    </w:div>
    <w:div w:id="1324351868">
      <w:bodyDiv w:val="1"/>
      <w:marLeft w:val="0"/>
      <w:marRight w:val="0"/>
      <w:marTop w:val="0"/>
      <w:marBottom w:val="0"/>
      <w:divBdr>
        <w:top w:val="none" w:sz="0" w:space="0" w:color="auto"/>
        <w:left w:val="none" w:sz="0" w:space="0" w:color="auto"/>
        <w:bottom w:val="none" w:sz="0" w:space="0" w:color="auto"/>
        <w:right w:val="none" w:sz="0" w:space="0" w:color="auto"/>
      </w:divBdr>
    </w:div>
    <w:div w:id="1330210960">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19206690">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09442755">
      <w:bodyDiv w:val="1"/>
      <w:marLeft w:val="0"/>
      <w:marRight w:val="0"/>
      <w:marTop w:val="0"/>
      <w:marBottom w:val="0"/>
      <w:divBdr>
        <w:top w:val="none" w:sz="0" w:space="0" w:color="auto"/>
        <w:left w:val="none" w:sz="0" w:space="0" w:color="auto"/>
        <w:bottom w:val="none" w:sz="0" w:space="0" w:color="auto"/>
        <w:right w:val="none" w:sz="0" w:space="0" w:color="auto"/>
      </w:divBdr>
    </w:div>
    <w:div w:id="1520972303">
      <w:bodyDiv w:val="1"/>
      <w:marLeft w:val="0"/>
      <w:marRight w:val="0"/>
      <w:marTop w:val="0"/>
      <w:marBottom w:val="0"/>
      <w:divBdr>
        <w:top w:val="none" w:sz="0" w:space="0" w:color="auto"/>
        <w:left w:val="none" w:sz="0" w:space="0" w:color="auto"/>
        <w:bottom w:val="none" w:sz="0" w:space="0" w:color="auto"/>
        <w:right w:val="none" w:sz="0" w:space="0" w:color="auto"/>
      </w:divBdr>
    </w:div>
    <w:div w:id="1538663360">
      <w:bodyDiv w:val="1"/>
      <w:marLeft w:val="0"/>
      <w:marRight w:val="0"/>
      <w:marTop w:val="0"/>
      <w:marBottom w:val="0"/>
      <w:divBdr>
        <w:top w:val="none" w:sz="0" w:space="0" w:color="auto"/>
        <w:left w:val="none" w:sz="0" w:space="0" w:color="auto"/>
        <w:bottom w:val="none" w:sz="0" w:space="0" w:color="auto"/>
        <w:right w:val="none" w:sz="0" w:space="0" w:color="auto"/>
      </w:divBdr>
    </w:div>
    <w:div w:id="1561938836">
      <w:bodyDiv w:val="1"/>
      <w:marLeft w:val="0"/>
      <w:marRight w:val="0"/>
      <w:marTop w:val="0"/>
      <w:marBottom w:val="0"/>
      <w:divBdr>
        <w:top w:val="none" w:sz="0" w:space="0" w:color="auto"/>
        <w:left w:val="none" w:sz="0" w:space="0" w:color="auto"/>
        <w:bottom w:val="none" w:sz="0" w:space="0" w:color="auto"/>
        <w:right w:val="none" w:sz="0" w:space="0" w:color="auto"/>
      </w:divBdr>
    </w:div>
    <w:div w:id="1586762140">
      <w:bodyDiv w:val="1"/>
      <w:marLeft w:val="0"/>
      <w:marRight w:val="0"/>
      <w:marTop w:val="0"/>
      <w:marBottom w:val="0"/>
      <w:divBdr>
        <w:top w:val="none" w:sz="0" w:space="0" w:color="auto"/>
        <w:left w:val="none" w:sz="0" w:space="0" w:color="auto"/>
        <w:bottom w:val="none" w:sz="0" w:space="0" w:color="auto"/>
        <w:right w:val="none" w:sz="0" w:space="0" w:color="auto"/>
      </w:divBdr>
    </w:div>
    <w:div w:id="163833450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56446323">
      <w:bodyDiv w:val="1"/>
      <w:marLeft w:val="0"/>
      <w:marRight w:val="0"/>
      <w:marTop w:val="0"/>
      <w:marBottom w:val="0"/>
      <w:divBdr>
        <w:top w:val="none" w:sz="0" w:space="0" w:color="auto"/>
        <w:left w:val="none" w:sz="0" w:space="0" w:color="auto"/>
        <w:bottom w:val="none" w:sz="0" w:space="0" w:color="auto"/>
        <w:right w:val="none" w:sz="0" w:space="0" w:color="auto"/>
      </w:divBdr>
    </w:div>
    <w:div w:id="1667590434">
      <w:bodyDiv w:val="1"/>
      <w:marLeft w:val="0"/>
      <w:marRight w:val="0"/>
      <w:marTop w:val="0"/>
      <w:marBottom w:val="0"/>
      <w:divBdr>
        <w:top w:val="none" w:sz="0" w:space="0" w:color="auto"/>
        <w:left w:val="none" w:sz="0" w:space="0" w:color="auto"/>
        <w:bottom w:val="none" w:sz="0" w:space="0" w:color="auto"/>
        <w:right w:val="none" w:sz="0" w:space="0" w:color="auto"/>
      </w:divBdr>
    </w:div>
    <w:div w:id="1754156749">
      <w:bodyDiv w:val="1"/>
      <w:marLeft w:val="0"/>
      <w:marRight w:val="0"/>
      <w:marTop w:val="0"/>
      <w:marBottom w:val="0"/>
      <w:divBdr>
        <w:top w:val="none" w:sz="0" w:space="0" w:color="auto"/>
        <w:left w:val="none" w:sz="0" w:space="0" w:color="auto"/>
        <w:bottom w:val="none" w:sz="0" w:space="0" w:color="auto"/>
        <w:right w:val="none" w:sz="0" w:space="0" w:color="auto"/>
      </w:divBdr>
    </w:div>
    <w:div w:id="176148609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04539570">
      <w:bodyDiv w:val="1"/>
      <w:marLeft w:val="0"/>
      <w:marRight w:val="0"/>
      <w:marTop w:val="0"/>
      <w:marBottom w:val="0"/>
      <w:divBdr>
        <w:top w:val="none" w:sz="0" w:space="0" w:color="auto"/>
        <w:left w:val="none" w:sz="0" w:space="0" w:color="auto"/>
        <w:bottom w:val="none" w:sz="0" w:space="0" w:color="auto"/>
        <w:right w:val="none" w:sz="0" w:space="0" w:color="auto"/>
      </w:divBdr>
    </w:div>
    <w:div w:id="1843935294">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01789376">
      <w:bodyDiv w:val="1"/>
      <w:marLeft w:val="0"/>
      <w:marRight w:val="0"/>
      <w:marTop w:val="0"/>
      <w:marBottom w:val="0"/>
      <w:divBdr>
        <w:top w:val="none" w:sz="0" w:space="0" w:color="auto"/>
        <w:left w:val="none" w:sz="0" w:space="0" w:color="auto"/>
        <w:bottom w:val="none" w:sz="0" w:space="0" w:color="auto"/>
        <w:right w:val="none" w:sz="0" w:space="0" w:color="auto"/>
      </w:divBdr>
    </w:div>
    <w:div w:id="1907256439">
      <w:bodyDiv w:val="1"/>
      <w:marLeft w:val="0"/>
      <w:marRight w:val="0"/>
      <w:marTop w:val="0"/>
      <w:marBottom w:val="0"/>
      <w:divBdr>
        <w:top w:val="none" w:sz="0" w:space="0" w:color="auto"/>
        <w:left w:val="none" w:sz="0" w:space="0" w:color="auto"/>
        <w:bottom w:val="none" w:sz="0" w:space="0" w:color="auto"/>
        <w:right w:val="none" w:sz="0" w:space="0" w:color="auto"/>
      </w:divBdr>
    </w:div>
    <w:div w:id="1920014761">
      <w:bodyDiv w:val="1"/>
      <w:marLeft w:val="0"/>
      <w:marRight w:val="0"/>
      <w:marTop w:val="0"/>
      <w:marBottom w:val="0"/>
      <w:divBdr>
        <w:top w:val="none" w:sz="0" w:space="0" w:color="auto"/>
        <w:left w:val="none" w:sz="0" w:space="0" w:color="auto"/>
        <w:bottom w:val="none" w:sz="0" w:space="0" w:color="auto"/>
        <w:right w:val="none" w:sz="0" w:space="0" w:color="auto"/>
      </w:divBdr>
    </w:div>
    <w:div w:id="1958831874">
      <w:bodyDiv w:val="1"/>
      <w:marLeft w:val="0"/>
      <w:marRight w:val="0"/>
      <w:marTop w:val="0"/>
      <w:marBottom w:val="0"/>
      <w:divBdr>
        <w:top w:val="none" w:sz="0" w:space="0" w:color="auto"/>
        <w:left w:val="none" w:sz="0" w:space="0" w:color="auto"/>
        <w:bottom w:val="none" w:sz="0" w:space="0" w:color="auto"/>
        <w:right w:val="none" w:sz="0" w:space="0" w:color="auto"/>
      </w:divBdr>
    </w:div>
    <w:div w:id="1972244749">
      <w:bodyDiv w:val="1"/>
      <w:marLeft w:val="0"/>
      <w:marRight w:val="0"/>
      <w:marTop w:val="0"/>
      <w:marBottom w:val="0"/>
      <w:divBdr>
        <w:top w:val="none" w:sz="0" w:space="0" w:color="auto"/>
        <w:left w:val="none" w:sz="0" w:space="0" w:color="auto"/>
        <w:bottom w:val="none" w:sz="0" w:space="0" w:color="auto"/>
        <w:right w:val="none" w:sz="0" w:space="0" w:color="auto"/>
      </w:divBdr>
    </w:div>
    <w:div w:id="1973561935">
      <w:bodyDiv w:val="1"/>
      <w:marLeft w:val="0"/>
      <w:marRight w:val="0"/>
      <w:marTop w:val="0"/>
      <w:marBottom w:val="0"/>
      <w:divBdr>
        <w:top w:val="none" w:sz="0" w:space="0" w:color="auto"/>
        <w:left w:val="none" w:sz="0" w:space="0" w:color="auto"/>
        <w:bottom w:val="none" w:sz="0" w:space="0" w:color="auto"/>
        <w:right w:val="none" w:sz="0" w:space="0" w:color="auto"/>
      </w:divBdr>
    </w:div>
    <w:div w:id="21458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3.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Марина Яковчук</cp:lastModifiedBy>
  <cp:revision>51</cp:revision>
  <dcterms:created xsi:type="dcterms:W3CDTF">2024-01-30T14:05:00Z</dcterms:created>
  <dcterms:modified xsi:type="dcterms:W3CDTF">2026-03-05T11:19:00Z</dcterms:modified>
</cp:coreProperties>
</file>