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1F" w:rsidRPr="002B061F" w:rsidRDefault="002B061F" w:rsidP="002B061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  <w:lang w:val="ru-RU"/>
        </w:rPr>
      </w:pPr>
      <w:r w:rsidRPr="002B061F">
        <w:rPr>
          <w:rFonts w:ascii="Arial" w:eastAsia="Times New Roman" w:hAnsi="Arial" w:cs="Arial"/>
          <w:b/>
          <w:bCs/>
          <w:color w:val="FFFFFF"/>
          <w:sz w:val="36"/>
          <w:szCs w:val="36"/>
          <w:lang w:val="ru-RU"/>
        </w:rPr>
        <w:t>ЛЬВІВ ЖОВКВА ТА ВЕДМЕЖИЙ ПРИТУЛОК</w:t>
      </w:r>
    </w:p>
    <w:p w:rsidR="0054256C" w:rsidRPr="002B061F" w:rsidRDefault="002B061F" w:rsidP="002B061F">
      <w:pPr>
        <w:ind w:right="-2"/>
        <w:jc w:val="center"/>
        <w:rPr>
          <w:rFonts w:ascii="Verdana" w:hAnsi="Verdana"/>
          <w:b/>
          <w:bCs/>
          <w:iCs/>
          <w:lang w:val="ru-RU"/>
        </w:rPr>
      </w:pPr>
      <w:r>
        <w:rPr>
          <w:rFonts w:ascii="Verdana" w:hAnsi="Verdana"/>
          <w:b/>
          <w:iCs/>
        </w:rPr>
        <w:t>ЛЬВІВ,</w:t>
      </w:r>
      <w:r w:rsidRPr="002B061F">
        <w:rPr>
          <w:rFonts w:ascii="Arial" w:hAnsi="Arial" w:cs="Arial"/>
          <w:color w:val="FFFFFF"/>
        </w:rPr>
        <w:t xml:space="preserve"> </w:t>
      </w:r>
      <w:r w:rsidRPr="002B061F">
        <w:rPr>
          <w:rFonts w:ascii="Verdana" w:hAnsi="Verdana"/>
          <w:b/>
          <w:bCs/>
          <w:iCs/>
          <w:lang w:val="ru-RU"/>
        </w:rPr>
        <w:t>ЛЬВІВ ЖОВКВА ТА ВЕДМЕЖИЙ ПРИТУЛОК</w:t>
      </w:r>
    </w:p>
    <w:p w:rsidR="0054256C" w:rsidRPr="0054256C" w:rsidRDefault="0054256C" w:rsidP="0054256C">
      <w:pPr>
        <w:shd w:val="clear" w:color="auto" w:fill="FFFFFF"/>
        <w:ind w:right="-2"/>
        <w:jc w:val="center"/>
        <w:rPr>
          <w:rFonts w:ascii="Verdana" w:hAnsi="Verdana"/>
          <w:b/>
          <w:iCs/>
        </w:rPr>
      </w:pPr>
      <w:r w:rsidRPr="0054256C">
        <w:rPr>
          <w:rFonts w:ascii="Verdana" w:hAnsi="Verdana"/>
          <w:b/>
          <w:iCs/>
        </w:rPr>
        <w:t>Програма туру</w:t>
      </w:r>
    </w:p>
    <w:p w:rsidR="002B061F" w:rsidRPr="002B061F" w:rsidRDefault="007B1B93" w:rsidP="002B061F">
      <w:pPr>
        <w:pStyle w:val="a6"/>
        <w:shd w:val="clear" w:color="auto" w:fill="FFFFFF"/>
        <w:rPr>
          <w:rFonts w:ascii="Arial" w:hAnsi="Arial" w:cs="Arial"/>
          <w:color w:val="212529"/>
          <w:lang w:val="ru-RU"/>
        </w:rPr>
      </w:pPr>
      <w:r w:rsidRPr="002B061F">
        <w:rPr>
          <w:rFonts w:ascii="Verdana" w:hAnsi="Verdana"/>
          <w:b/>
          <w:iCs/>
          <w:lang w:val="ru-RU"/>
        </w:rPr>
        <w:t>День 1</w:t>
      </w:r>
      <w:r>
        <w:rPr>
          <w:rFonts w:ascii="Verdana" w:hAnsi="Verdana" w:cs="Arial"/>
          <w:b/>
          <w:bCs/>
          <w:color w:val="000000"/>
          <w:sz w:val="20"/>
          <w:szCs w:val="20"/>
          <w:lang w:val="ru-RU"/>
        </w:rPr>
        <w:br/>
      </w:r>
      <w:proofErr w:type="spellStart"/>
      <w:r w:rsidR="002B061F" w:rsidRPr="002B061F">
        <w:rPr>
          <w:rFonts w:ascii="Verdana" w:hAnsi="Verdana" w:cs="Arial"/>
          <w:b/>
          <w:bCs/>
          <w:color w:val="212529"/>
          <w:sz w:val="20"/>
          <w:szCs w:val="20"/>
          <w:lang w:val="ru-RU"/>
        </w:rPr>
        <w:t>Приїзд</w:t>
      </w:r>
      <w:proofErr w:type="spellEnd"/>
      <w:r w:rsidR="002B061F" w:rsidRPr="002B061F">
        <w:rPr>
          <w:rFonts w:ascii="Verdana" w:hAnsi="Verdana" w:cs="Arial"/>
          <w:b/>
          <w:bCs/>
          <w:color w:val="212529"/>
          <w:sz w:val="20"/>
          <w:szCs w:val="20"/>
          <w:lang w:val="ru-RU"/>
        </w:rPr>
        <w:t xml:space="preserve"> до м </w:t>
      </w:r>
      <w:proofErr w:type="spellStart"/>
      <w:r w:rsidR="002B061F" w:rsidRPr="002B061F">
        <w:rPr>
          <w:rFonts w:ascii="Verdana" w:hAnsi="Verdana" w:cs="Arial"/>
          <w:b/>
          <w:bCs/>
          <w:color w:val="212529"/>
          <w:sz w:val="20"/>
          <w:szCs w:val="20"/>
          <w:lang w:val="ru-RU"/>
        </w:rPr>
        <w:t>Львів</w:t>
      </w:r>
      <w:proofErr w:type="spellEnd"/>
      <w:r w:rsidR="002B061F" w:rsidRPr="002B061F">
        <w:rPr>
          <w:rFonts w:ascii="Verdana" w:hAnsi="Verdana" w:cs="Arial"/>
          <w:b/>
          <w:bCs/>
          <w:color w:val="212529"/>
          <w:sz w:val="20"/>
          <w:szCs w:val="20"/>
          <w:lang w:val="ru-RU"/>
        </w:rPr>
        <w:t xml:space="preserve">. </w:t>
      </w:r>
      <w:proofErr w:type="spellStart"/>
      <w:r w:rsidR="002B061F" w:rsidRPr="002B061F">
        <w:rPr>
          <w:rFonts w:ascii="Verdana" w:hAnsi="Verdana" w:cs="Arial"/>
          <w:b/>
          <w:bCs/>
          <w:color w:val="212529"/>
          <w:sz w:val="20"/>
          <w:szCs w:val="20"/>
          <w:lang w:val="ru-RU"/>
        </w:rPr>
        <w:t>Зустріч</w:t>
      </w:r>
      <w:proofErr w:type="spellEnd"/>
      <w:r w:rsidR="002B061F" w:rsidRPr="002B061F">
        <w:rPr>
          <w:rFonts w:ascii="Verdana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="002B061F" w:rsidRPr="002B061F">
        <w:rPr>
          <w:rFonts w:ascii="Verdana" w:hAnsi="Verdana" w:cs="Arial"/>
          <w:b/>
          <w:bCs/>
          <w:color w:val="212529"/>
          <w:sz w:val="20"/>
          <w:szCs w:val="20"/>
          <w:lang w:val="ru-RU"/>
        </w:rPr>
        <w:t>групи</w:t>
      </w:r>
      <w:proofErr w:type="spellEnd"/>
      <w:r w:rsidR="002B061F" w:rsidRPr="002B061F">
        <w:rPr>
          <w:rFonts w:ascii="Verdana" w:hAnsi="Verdana" w:cs="Arial"/>
          <w:b/>
          <w:bCs/>
          <w:color w:val="212529"/>
          <w:sz w:val="20"/>
          <w:szCs w:val="20"/>
          <w:lang w:val="ru-RU"/>
        </w:rPr>
        <w:t xml:space="preserve"> на </w:t>
      </w:r>
      <w:proofErr w:type="spellStart"/>
      <w:r w:rsidR="002B061F" w:rsidRPr="002B061F">
        <w:rPr>
          <w:rFonts w:ascii="Verdana" w:hAnsi="Verdana" w:cs="Arial"/>
          <w:b/>
          <w:bCs/>
          <w:color w:val="212529"/>
          <w:sz w:val="20"/>
          <w:szCs w:val="20"/>
          <w:lang w:val="ru-RU"/>
        </w:rPr>
        <w:t>вокзалі</w:t>
      </w:r>
      <w:proofErr w:type="spellEnd"/>
      <w:r w:rsidR="002B061F" w:rsidRPr="002B061F">
        <w:rPr>
          <w:rFonts w:ascii="Verdana" w:hAnsi="Verdana" w:cs="Arial"/>
          <w:b/>
          <w:bCs/>
          <w:color w:val="212529"/>
          <w:sz w:val="20"/>
          <w:szCs w:val="20"/>
          <w:lang w:val="ru-RU"/>
        </w:rPr>
        <w:t>.</w:t>
      </w:r>
    </w:p>
    <w:p w:rsidR="002B061F" w:rsidRPr="002B061F" w:rsidRDefault="002B061F" w:rsidP="00A72405">
      <w:pPr>
        <w:spacing w:after="0" w:line="288" w:lineRule="auto"/>
        <w:ind w:firstLine="709"/>
        <w:rPr>
          <w:rFonts w:ascii="Verdana" w:eastAsia="Times New Roman" w:hAnsi="Verdana"/>
          <w:sz w:val="20"/>
          <w:szCs w:val="20"/>
          <w:lang w:val="ru-RU"/>
        </w:rPr>
      </w:pP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Запрошуємо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на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захоплюючу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оглядову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автобусну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екскурсію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"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Львів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-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перлина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Європи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": панорама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міста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з гори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Високий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Замок,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кафедральний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собор св. Юра, Храм Ольги та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Єлизавети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,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Університет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,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Політехніка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,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центральні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проспекти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міста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>.</w:t>
      </w:r>
    </w:p>
    <w:p w:rsidR="002B061F" w:rsidRPr="002B061F" w:rsidRDefault="002B061F" w:rsidP="00A72405">
      <w:pPr>
        <w:spacing w:after="0" w:line="288" w:lineRule="auto"/>
        <w:ind w:firstLine="709"/>
        <w:rPr>
          <w:rFonts w:ascii="Verdana" w:eastAsia="Times New Roman" w:hAnsi="Verdana"/>
          <w:sz w:val="20"/>
          <w:szCs w:val="20"/>
          <w:lang w:val="ru-RU"/>
        </w:rPr>
      </w:pPr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Трансфер в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готель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,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група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залишає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речі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в резервному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номері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>.</w:t>
      </w:r>
    </w:p>
    <w:p w:rsidR="002B061F" w:rsidRPr="002B061F" w:rsidRDefault="002B061F" w:rsidP="00A72405">
      <w:pPr>
        <w:spacing w:after="0" w:line="288" w:lineRule="auto"/>
        <w:ind w:firstLine="709"/>
        <w:rPr>
          <w:rFonts w:ascii="Verdana" w:eastAsia="Times New Roman" w:hAnsi="Verdana"/>
          <w:sz w:val="20"/>
          <w:szCs w:val="20"/>
          <w:lang w:val="ru-RU"/>
        </w:rPr>
      </w:pP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Обід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в кафе в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центрі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міста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>.</w:t>
      </w:r>
    </w:p>
    <w:p w:rsidR="002B061F" w:rsidRPr="002B061F" w:rsidRDefault="002B061F" w:rsidP="00A72405">
      <w:pPr>
        <w:spacing w:after="0" w:line="288" w:lineRule="auto"/>
        <w:ind w:firstLine="709"/>
        <w:rPr>
          <w:rFonts w:ascii="Verdana" w:eastAsia="Times New Roman" w:hAnsi="Verdana"/>
          <w:sz w:val="20"/>
          <w:szCs w:val="20"/>
          <w:lang w:val="ru-RU"/>
        </w:rPr>
      </w:pP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Продовжуємо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знайомство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з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містом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пішохідної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екскурсією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> "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Вулицями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старого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міста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":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оборонні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споруди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,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пам'ятник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Данилу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Галицькому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,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монастир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Бернардинів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,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площа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Ринок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>, "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чорна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камяниця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",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будинок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Корнякта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з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італійським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подвір'ям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,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Вірменський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квартал, культурно-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мистецький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центр "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Дзига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", Ратуша, аптека -музей,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Успенська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церква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,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костели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Кафедральний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,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Домініканців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,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Оперний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театр.</w:t>
      </w:r>
    </w:p>
    <w:p w:rsidR="002B061F" w:rsidRPr="002B061F" w:rsidRDefault="002B061F" w:rsidP="00A72405">
      <w:pPr>
        <w:spacing w:after="0" w:line="288" w:lineRule="auto"/>
        <w:ind w:firstLine="709"/>
        <w:rPr>
          <w:rFonts w:ascii="Verdana" w:eastAsia="Times New Roman" w:hAnsi="Verdana"/>
          <w:sz w:val="20"/>
          <w:szCs w:val="20"/>
          <w:lang w:val="ru-RU"/>
        </w:rPr>
      </w:pP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Вільний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час.</w:t>
      </w:r>
    </w:p>
    <w:p w:rsidR="002B061F" w:rsidRPr="002B061F" w:rsidRDefault="002B061F" w:rsidP="00A72405">
      <w:pPr>
        <w:spacing w:after="0" w:line="288" w:lineRule="auto"/>
        <w:ind w:firstLine="709"/>
        <w:rPr>
          <w:rFonts w:ascii="Verdana" w:eastAsia="Times New Roman" w:hAnsi="Verdana"/>
          <w:sz w:val="20"/>
          <w:szCs w:val="20"/>
          <w:lang w:val="ru-RU"/>
        </w:rPr>
      </w:pPr>
      <w:r w:rsidRPr="002B061F">
        <w:rPr>
          <w:rFonts w:ascii="Verdana" w:eastAsia="Times New Roman" w:hAnsi="Verdana"/>
          <w:sz w:val="20"/>
          <w:szCs w:val="20"/>
          <w:lang w:val="ru-RU"/>
        </w:rPr>
        <w:t>Факультативно:</w:t>
      </w:r>
    </w:p>
    <w:p w:rsidR="002B061F" w:rsidRPr="002B061F" w:rsidRDefault="002B061F" w:rsidP="00A72405">
      <w:pPr>
        <w:spacing w:after="0" w:line="288" w:lineRule="auto"/>
        <w:ind w:firstLine="709"/>
        <w:rPr>
          <w:rFonts w:ascii="Verdana" w:eastAsia="Times New Roman" w:hAnsi="Verdana"/>
          <w:sz w:val="20"/>
          <w:szCs w:val="20"/>
          <w:lang w:val="ru-RU"/>
        </w:rPr>
      </w:pP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Квест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«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Скарби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таємного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братства» (2-3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години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).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Масони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-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це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світове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загадкове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братство, яке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своїм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корінням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сягає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далеко в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Середньовіччі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. Яке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залишило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після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себе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багато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таємниць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і загадок ... і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звичайно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ж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захованих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скарбів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. В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історії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древнього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Львова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багато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культур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залишило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свій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слід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, в тому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числі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і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таємне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масонське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братство. На фасадах та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Брами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міста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можна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побачити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класичну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символіку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масонського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братства: «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Всевидяче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око» в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оточенні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бутонів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троянд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,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трикутник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, молоток, циркуль ... Тут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міфічна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історія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з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найбільш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таємних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товариств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світу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- прямо тут, у нас на очах,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перетворюється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в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реальність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.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Під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час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квесту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Вас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чекають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пригоди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в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пошуках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скарбу,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підказками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в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якому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стануть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масонські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символи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і знаки,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застиглі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в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архітектурі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середньовічного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Львова. В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ході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гри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Ви будете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знайомитися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з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містом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,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шукати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будівлі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з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зображенням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символів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масонів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,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отримуючи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додаткові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питання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і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завдання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. А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нагородою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для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команди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стане скарб, метою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якого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і є наше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пригода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>.</w:t>
      </w:r>
    </w:p>
    <w:p w:rsidR="002B061F" w:rsidRPr="002B061F" w:rsidRDefault="002B061F" w:rsidP="00A72405">
      <w:pPr>
        <w:spacing w:after="0" w:line="288" w:lineRule="auto"/>
        <w:ind w:firstLine="709"/>
        <w:rPr>
          <w:rFonts w:ascii="Verdana" w:eastAsia="Times New Roman" w:hAnsi="Verdana"/>
          <w:sz w:val="20"/>
          <w:szCs w:val="20"/>
          <w:lang w:val="ru-RU"/>
        </w:rPr>
      </w:pP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Вартість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квесту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орієнтовно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150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грн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>/особа.</w:t>
      </w:r>
    </w:p>
    <w:p w:rsidR="002B061F" w:rsidRPr="002B061F" w:rsidRDefault="002B061F" w:rsidP="00A72405">
      <w:pPr>
        <w:spacing w:after="0" w:line="288" w:lineRule="auto"/>
        <w:ind w:firstLine="709"/>
        <w:rPr>
          <w:rFonts w:ascii="Verdana" w:eastAsia="Times New Roman" w:hAnsi="Verdana"/>
          <w:sz w:val="20"/>
          <w:szCs w:val="20"/>
          <w:lang w:val="ru-RU"/>
        </w:rPr>
      </w:pP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Вечірня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театралізована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екскурсія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- «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Містичний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Львів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».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Ця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екскурсія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створена за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літописами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Львова,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причому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з них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обрані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випадки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,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які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зафіксовані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в "Актах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міських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", але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які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не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піддаються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логічному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поясненню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.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Починається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в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сутінках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, а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далі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по ходу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екскурсії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- з факелами і в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супроводі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записів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середньовічної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музики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.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Екскурсовод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одягнений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в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середньовічний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костюм. (При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групі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до 20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чол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- </w:t>
      </w:r>
      <w:r w:rsidR="00A72405">
        <w:rPr>
          <w:rFonts w:ascii="Verdana" w:eastAsia="Times New Roman" w:hAnsi="Verdana"/>
          <w:sz w:val="20"/>
          <w:szCs w:val="20"/>
          <w:lang w:val="ru-RU"/>
        </w:rPr>
        <w:t>30</w:t>
      </w:r>
      <w:r w:rsidRPr="002B061F">
        <w:rPr>
          <w:rFonts w:ascii="Verdana" w:eastAsia="Times New Roman" w:hAnsi="Verdana"/>
          <w:sz w:val="20"/>
          <w:szCs w:val="20"/>
          <w:lang w:val="ru-RU"/>
        </w:rPr>
        <w:t>00грн/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група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, при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групі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більше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20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чол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– 1</w:t>
      </w:r>
      <w:r w:rsidR="00A72405">
        <w:rPr>
          <w:rFonts w:ascii="Verdana" w:eastAsia="Times New Roman" w:hAnsi="Verdana"/>
          <w:sz w:val="20"/>
          <w:szCs w:val="20"/>
          <w:lang w:val="ru-RU"/>
        </w:rPr>
        <w:t>5</w:t>
      </w:r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0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грн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>/особа).</w:t>
      </w:r>
    </w:p>
    <w:p w:rsidR="002B061F" w:rsidRPr="002B061F" w:rsidRDefault="002B061F" w:rsidP="00A72405">
      <w:pPr>
        <w:spacing w:after="0" w:line="288" w:lineRule="auto"/>
        <w:ind w:firstLine="709"/>
        <w:rPr>
          <w:rFonts w:ascii="Verdana" w:eastAsia="Times New Roman" w:hAnsi="Verdana"/>
          <w:sz w:val="20"/>
          <w:szCs w:val="20"/>
          <w:lang w:val="ru-RU"/>
        </w:rPr>
      </w:pPr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Вечеря в кафе в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центрі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міста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>.</w:t>
      </w:r>
      <w:r w:rsidRPr="002B061F">
        <w:rPr>
          <w:rFonts w:ascii="Verdana" w:eastAsia="Times New Roman" w:hAnsi="Verdana"/>
          <w:sz w:val="20"/>
          <w:szCs w:val="20"/>
          <w:lang w:val="ru-RU"/>
        </w:rPr>
        <w:br/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Група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добирається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в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готель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на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громадському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/>
          <w:sz w:val="20"/>
          <w:szCs w:val="20"/>
          <w:lang w:val="ru-RU"/>
        </w:rPr>
        <w:t>транспорті</w:t>
      </w:r>
      <w:proofErr w:type="spellEnd"/>
      <w:r w:rsidRPr="002B061F">
        <w:rPr>
          <w:rFonts w:ascii="Verdana" w:eastAsia="Times New Roman" w:hAnsi="Verdana"/>
          <w:sz w:val="20"/>
          <w:szCs w:val="20"/>
          <w:lang w:val="ru-RU"/>
        </w:rPr>
        <w:t>. </w:t>
      </w:r>
    </w:p>
    <w:p w:rsidR="00FC4C64" w:rsidRPr="007B1B93" w:rsidRDefault="00FC4C64" w:rsidP="00A72405">
      <w:pPr>
        <w:spacing w:after="0" w:line="288" w:lineRule="auto"/>
        <w:ind w:firstLine="709"/>
        <w:rPr>
          <w:rStyle w:val="a4"/>
          <w:rFonts w:ascii="Verdana" w:hAnsi="Verdana"/>
          <w:sz w:val="18"/>
          <w:szCs w:val="18"/>
          <w:lang w:val="ru-RU"/>
        </w:rPr>
      </w:pPr>
    </w:p>
    <w:p w:rsidR="00FC4C64" w:rsidRPr="007B1B93" w:rsidRDefault="00FC4C64" w:rsidP="00330D2F">
      <w:pPr>
        <w:shd w:val="clear" w:color="auto" w:fill="FFFFFF"/>
        <w:tabs>
          <w:tab w:val="left" w:pos="3570"/>
        </w:tabs>
        <w:spacing w:after="0"/>
        <w:ind w:right="-2"/>
        <w:jc w:val="both"/>
        <w:rPr>
          <w:rFonts w:ascii="Verdana" w:hAnsi="Verdana"/>
          <w:b/>
          <w:iCs/>
        </w:rPr>
      </w:pPr>
      <w:r w:rsidRPr="007B1B93">
        <w:rPr>
          <w:rFonts w:ascii="Verdana" w:hAnsi="Verdana"/>
          <w:b/>
          <w:iCs/>
        </w:rPr>
        <w:t>День 2</w:t>
      </w:r>
      <w:r w:rsidR="00330D2F" w:rsidRPr="007B1B93">
        <w:rPr>
          <w:rFonts w:ascii="Verdana" w:hAnsi="Verdana"/>
          <w:b/>
          <w:iCs/>
        </w:rPr>
        <w:tab/>
      </w:r>
    </w:p>
    <w:p w:rsidR="002B061F" w:rsidRPr="002B061F" w:rsidRDefault="002B061F" w:rsidP="00A72405">
      <w:pPr>
        <w:shd w:val="clear" w:color="auto" w:fill="FFFFFF"/>
        <w:spacing w:before="100" w:beforeAutospacing="1" w:after="100" w:afterAutospacing="1" w:line="288" w:lineRule="auto"/>
        <w:ind w:firstLine="709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bookmarkStart w:id="0" w:name="_GoBack"/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Сніданок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.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Звільнення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номерів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.</w:t>
      </w:r>
    </w:p>
    <w:p w:rsidR="002B061F" w:rsidRPr="002B061F" w:rsidRDefault="002B061F" w:rsidP="00A72405">
      <w:pPr>
        <w:shd w:val="clear" w:color="auto" w:fill="FFFFFF"/>
        <w:spacing w:after="0" w:line="288" w:lineRule="auto"/>
        <w:ind w:firstLine="709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Виїзд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зі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Львова.</w:t>
      </w:r>
    </w:p>
    <w:p w:rsidR="002B061F" w:rsidRPr="002B061F" w:rsidRDefault="002B061F" w:rsidP="00A72405">
      <w:pPr>
        <w:shd w:val="clear" w:color="auto" w:fill="FFFFFF"/>
        <w:spacing w:after="0" w:line="288" w:lineRule="auto"/>
        <w:ind w:firstLine="709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Запрошуємо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на</w:t>
      </w:r>
      <w:r w:rsidRPr="002B061F">
        <w:rPr>
          <w:rFonts w:ascii="Verdana" w:eastAsia="Times New Roman" w:hAnsi="Verdana" w:cs="Arial"/>
          <w:color w:val="212529"/>
          <w:sz w:val="20"/>
          <w:szCs w:val="20"/>
          <w:lang w:val="en-US"/>
        </w:rPr>
        <w:t> </w:t>
      </w:r>
      <w:proofErr w:type="spellStart"/>
      <w:r w:rsidRPr="002B061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екскурсію</w:t>
      </w:r>
      <w:proofErr w:type="spellEnd"/>
      <w:r w:rsidRPr="002B061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до </w:t>
      </w:r>
      <w:proofErr w:type="spellStart"/>
      <w:r w:rsidRPr="002B061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Середньовічної</w:t>
      </w:r>
      <w:proofErr w:type="spellEnd"/>
      <w:r w:rsidRPr="002B061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Жовкви</w:t>
      </w:r>
      <w:proofErr w:type="spellEnd"/>
      <w:r w:rsidRPr="002B061F">
        <w:rPr>
          <w:rFonts w:ascii="Verdana" w:eastAsia="Times New Roman" w:hAnsi="Verdana" w:cs="Arial"/>
          <w:b/>
          <w:bCs/>
          <w:color w:val="212529"/>
          <w:sz w:val="20"/>
          <w:szCs w:val="20"/>
          <w:lang w:val="en-US"/>
        </w:rPr>
        <w:t> </w:t>
      </w:r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- "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ідеальне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"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місто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часів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Ренесансу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який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за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кількістю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архітектурних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пам'яток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займає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2-е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місце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після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Львова.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Жовкві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приваблює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середньовічний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замок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Жовкевських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(1594р.),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Який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був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резиденцією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польського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короля Яна </w:t>
      </w:r>
      <w:r w:rsidRPr="002B061F">
        <w:rPr>
          <w:rFonts w:ascii="Verdana" w:eastAsia="Times New Roman" w:hAnsi="Verdana" w:cs="Arial"/>
          <w:color w:val="212529"/>
          <w:sz w:val="20"/>
          <w:szCs w:val="20"/>
          <w:lang w:val="en-US"/>
        </w:rPr>
        <w:t>III</w:t>
      </w:r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Собеського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кафедральний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костел св.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Лаврентія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(1606р.) З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lastRenderedPageBreak/>
        <w:t>падаючою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дзвіницею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та некрополем родин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Собеських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та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Жовкевських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.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Також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оглянемо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Василіанський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монастир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із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Храмом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серця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Христового (1612р.), І мощами святого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Партенія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комплекс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домініканського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монастиря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з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ранньо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барокковим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костелом (1655р.).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Жовква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також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славиться синагогою (1692р.)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міськими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мурами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, вежами.</w:t>
      </w:r>
    </w:p>
    <w:p w:rsidR="002B061F" w:rsidRPr="002B061F" w:rsidRDefault="002B061F" w:rsidP="00A72405">
      <w:pPr>
        <w:shd w:val="clear" w:color="auto" w:fill="FFFFFF"/>
        <w:spacing w:after="0" w:line="288" w:lineRule="auto"/>
        <w:ind w:firstLine="709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Обід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в кафе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міста</w:t>
      </w:r>
      <w:proofErr w:type="spellEnd"/>
    </w:p>
    <w:p w:rsidR="002B061F" w:rsidRPr="002B061F" w:rsidRDefault="002B061F" w:rsidP="00A72405">
      <w:pPr>
        <w:shd w:val="clear" w:color="auto" w:fill="FFFFFF"/>
        <w:spacing w:after="0" w:line="288" w:lineRule="auto"/>
        <w:ind w:firstLine="709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proofErr w:type="spellStart"/>
      <w:r w:rsidRPr="002B061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Переїзд</w:t>
      </w:r>
      <w:proofErr w:type="spellEnd"/>
      <w:r w:rsidRPr="002B061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до </w:t>
      </w:r>
      <w:proofErr w:type="spellStart"/>
      <w:r w:rsidRPr="002B061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ведмежого</w:t>
      </w:r>
      <w:proofErr w:type="spellEnd"/>
      <w:r w:rsidRPr="002B061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притулку</w:t>
      </w:r>
      <w:proofErr w:type="spellEnd"/>
      <w:r w:rsidRPr="002B061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Домажир</w:t>
      </w:r>
      <w:proofErr w:type="spellEnd"/>
      <w:r w:rsidRPr="002B061F">
        <w:rPr>
          <w:rFonts w:ascii="Verdana" w:eastAsia="Times New Roman" w:hAnsi="Verdana" w:cs="Arial"/>
          <w:b/>
          <w:bCs/>
          <w:color w:val="212529"/>
          <w:sz w:val="20"/>
          <w:szCs w:val="20"/>
          <w:lang w:val="ru-RU"/>
        </w:rPr>
        <w:t>,</w:t>
      </w:r>
      <w:r w:rsidRPr="002B061F">
        <w:rPr>
          <w:rFonts w:ascii="Verdana" w:eastAsia="Times New Roman" w:hAnsi="Verdana" w:cs="Arial"/>
          <w:b/>
          <w:bCs/>
          <w:color w:val="212529"/>
          <w:sz w:val="20"/>
          <w:szCs w:val="20"/>
          <w:lang w:val="en-US"/>
        </w:rPr>
        <w:t> </w:t>
      </w:r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де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можна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поспостерігати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як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живуть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бурі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ведмеді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gram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в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</w:t>
      </w:r>
      <w:proofErr w:type="spellEnd"/>
      <w:proofErr w:type="gram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умовах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максимально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пристосованих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до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природних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. Тут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ведмеді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проходять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процес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реабілітації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та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відновлення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.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Ведмежий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притулок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Домажир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є не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лише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новою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домівкою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для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ведмедів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, але й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потужним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осередком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освіти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та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виховання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екологічної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свідомості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. Тут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відбуваються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цікаві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екскурсії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та заходи,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спрямовані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на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навчання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відвідувачів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дбайливому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ставленню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до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природи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.</w:t>
      </w:r>
    </w:p>
    <w:p w:rsidR="002B061F" w:rsidRPr="002B061F" w:rsidRDefault="002B061F" w:rsidP="00A72405">
      <w:pPr>
        <w:shd w:val="clear" w:color="auto" w:fill="FFFFFF"/>
        <w:spacing w:after="0" w:line="288" w:lineRule="auto"/>
        <w:ind w:firstLine="709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Повернення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до Львова на </w:t>
      </w:r>
      <w:proofErr w:type="spellStart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залізничний</w:t>
      </w:r>
      <w:proofErr w:type="spellEnd"/>
      <w:r w:rsidRPr="002B061F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вокзал.</w:t>
      </w:r>
    </w:p>
    <w:p w:rsidR="002B061F" w:rsidRPr="00A72405" w:rsidRDefault="002B061F" w:rsidP="00A72405">
      <w:pPr>
        <w:shd w:val="clear" w:color="auto" w:fill="FFFFFF"/>
        <w:spacing w:after="0" w:line="288" w:lineRule="auto"/>
        <w:ind w:firstLine="709"/>
        <w:rPr>
          <w:rFonts w:ascii="Verdana" w:eastAsia="Times New Roman" w:hAnsi="Verdana" w:cs="Arial"/>
          <w:color w:val="212529"/>
          <w:sz w:val="20"/>
          <w:szCs w:val="20"/>
          <w:lang w:val="ru-RU"/>
        </w:rPr>
      </w:pPr>
      <w:proofErr w:type="spellStart"/>
      <w:r w:rsidRPr="00A72405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Відїзд</w:t>
      </w:r>
      <w:proofErr w:type="spellEnd"/>
      <w:r w:rsidRPr="00A72405">
        <w:rPr>
          <w:rFonts w:ascii="Verdana" w:eastAsia="Times New Roman" w:hAnsi="Verdana" w:cs="Arial"/>
          <w:color w:val="212529"/>
          <w:sz w:val="20"/>
          <w:szCs w:val="20"/>
          <w:lang w:val="ru-RU"/>
        </w:rPr>
        <w:t xml:space="preserve"> до </w:t>
      </w:r>
      <w:proofErr w:type="spellStart"/>
      <w:r w:rsidRPr="00A72405">
        <w:rPr>
          <w:rFonts w:ascii="Verdana" w:eastAsia="Times New Roman" w:hAnsi="Verdana" w:cs="Arial"/>
          <w:color w:val="212529"/>
          <w:sz w:val="20"/>
          <w:szCs w:val="20"/>
          <w:lang w:val="ru-RU"/>
        </w:rPr>
        <w:t>Києва</w:t>
      </w:r>
      <w:proofErr w:type="spellEnd"/>
      <w:r w:rsidRPr="00A72405">
        <w:rPr>
          <w:rFonts w:ascii="Verdana" w:eastAsia="Times New Roman" w:hAnsi="Verdana" w:cs="Arial"/>
          <w:color w:val="212529"/>
          <w:sz w:val="20"/>
          <w:szCs w:val="20"/>
          <w:lang w:val="ru-RU"/>
        </w:rPr>
        <w:t>.</w:t>
      </w:r>
    </w:p>
    <w:bookmarkEnd w:id="0"/>
    <w:p w:rsidR="001C618C" w:rsidRPr="002B061F" w:rsidRDefault="001C618C" w:rsidP="003936EE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  <w:lang w:val="ru-RU"/>
        </w:rPr>
      </w:pPr>
    </w:p>
    <w:p w:rsidR="001C618C" w:rsidRPr="003936EE" w:rsidRDefault="001C618C" w:rsidP="003936E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:rsidR="00C34FFD" w:rsidRPr="0054256C" w:rsidRDefault="00FC4C64" w:rsidP="00C34FFD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54256C">
        <w:rPr>
          <w:rFonts w:ascii="Verdana" w:hAnsi="Verdana"/>
          <w:b/>
          <w:sz w:val="18"/>
          <w:szCs w:val="18"/>
        </w:rPr>
        <w:t>Вартість програми: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2267"/>
        <w:gridCol w:w="1559"/>
        <w:gridCol w:w="1135"/>
      </w:tblGrid>
      <w:tr w:rsidR="0054256C" w:rsidRPr="0054256C" w:rsidTr="00293369">
        <w:trPr>
          <w:trHeight w:val="609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Кількість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людей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15+2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B86749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30</w:t>
            </w:r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+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група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40+4</w:t>
            </w:r>
          </w:p>
        </w:tc>
      </w:tr>
      <w:tr w:rsidR="0054256C" w:rsidRPr="0054256C" w:rsidTr="00293369">
        <w:trPr>
          <w:trHeight w:val="609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при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проживанні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готелі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центрі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міста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B86749" w:rsidP="007B1B9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3</w:t>
            </w:r>
            <w:r w:rsidR="007B1B93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1</w:t>
            </w:r>
            <w:r w:rsid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B86749" w:rsidP="007B1B9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28</w:t>
            </w:r>
            <w:r w:rsidR="007B1B93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B86749" w:rsidP="007B1B9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</w:t>
            </w:r>
            <w:r w:rsidR="007B1B93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75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</w:tr>
      <w:tr w:rsidR="0054256C" w:rsidRPr="0054256C" w:rsidTr="004F019F">
        <w:trPr>
          <w:trHeight w:val="526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54256C" w:rsidP="0036528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Вартість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при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проживанні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готелі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не в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центрі</w:t>
            </w:r>
            <w:proofErr w:type="spellEnd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міста</w:t>
            </w:r>
            <w:proofErr w:type="spellEnd"/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9A469C" w:rsidP="00B86749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</w:t>
            </w:r>
            <w:r w:rsidR="007B1B93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8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5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9A469C" w:rsidP="007B1B9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</w:t>
            </w:r>
            <w:r w:rsidR="007B1B93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55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256C" w:rsidRPr="0054256C" w:rsidRDefault="009A469C" w:rsidP="007B1B93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val="ru-RU" w:eastAsia="ru-RU"/>
              </w:rPr>
            </w:pPr>
            <w:r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2</w:t>
            </w:r>
            <w:r w:rsidR="00B86749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5</w:t>
            </w:r>
            <w:r w:rsidR="007B1B93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0</w:t>
            </w:r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 xml:space="preserve">0 </w:t>
            </w:r>
            <w:proofErr w:type="spellStart"/>
            <w:r w:rsidR="0054256C" w:rsidRPr="0054256C">
              <w:rPr>
                <w:rFonts w:ascii="Verdana" w:eastAsia="Times New Roman" w:hAnsi="Verdana" w:cs="Helvetica"/>
                <w:b/>
                <w:bCs/>
                <w:sz w:val="18"/>
                <w:szCs w:val="18"/>
                <w:lang w:val="ru-RU" w:eastAsia="ru-RU"/>
              </w:rPr>
              <w:t>грн</w:t>
            </w:r>
            <w:proofErr w:type="spellEnd"/>
          </w:p>
        </w:tc>
      </w:tr>
    </w:tbl>
    <w:p w:rsidR="00810339" w:rsidRPr="0054256C" w:rsidRDefault="00810339" w:rsidP="00C34FFD">
      <w:pPr>
        <w:spacing w:after="0"/>
        <w:jc w:val="center"/>
        <w:rPr>
          <w:rFonts w:ascii="Verdana" w:hAnsi="Verdana"/>
          <w:sz w:val="18"/>
          <w:szCs w:val="18"/>
        </w:rPr>
      </w:pPr>
    </w:p>
    <w:p w:rsidR="00810339" w:rsidRPr="0054256C" w:rsidRDefault="00810339" w:rsidP="00810339">
      <w:pPr>
        <w:pStyle w:val="a5"/>
        <w:rPr>
          <w:rFonts w:ascii="Verdana" w:hAnsi="Verdana"/>
          <w:b/>
          <w:sz w:val="18"/>
          <w:szCs w:val="18"/>
        </w:rPr>
      </w:pPr>
      <w:r w:rsidRPr="0054256C">
        <w:rPr>
          <w:rFonts w:ascii="Verdana" w:hAnsi="Verdana"/>
          <w:b/>
          <w:sz w:val="18"/>
          <w:szCs w:val="18"/>
        </w:rPr>
        <w:t>У вартість програми включено:</w:t>
      </w:r>
    </w:p>
    <w:p w:rsidR="0054256C" w:rsidRPr="002B061F" w:rsidRDefault="0054256C" w:rsidP="0054256C">
      <w:pPr>
        <w:pStyle w:val="a5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2B061F">
        <w:rPr>
          <w:rFonts w:ascii="Verdana" w:eastAsia="Times New Roman" w:hAnsi="Verdana" w:cs="Times New Roman"/>
          <w:sz w:val="20"/>
          <w:szCs w:val="20"/>
          <w:lang w:val="ru-RU"/>
        </w:rPr>
        <w:t>- Проживання в готелі вибраної категорії;</w:t>
      </w:r>
    </w:p>
    <w:p w:rsidR="0054256C" w:rsidRPr="002B061F" w:rsidRDefault="0054256C" w:rsidP="0054256C">
      <w:pPr>
        <w:pStyle w:val="a5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2B061F">
        <w:rPr>
          <w:rFonts w:ascii="Verdana" w:eastAsia="Times New Roman" w:hAnsi="Verdana" w:cs="Times New Roman"/>
          <w:sz w:val="20"/>
          <w:szCs w:val="20"/>
          <w:lang w:val="ru-RU"/>
        </w:rPr>
        <w:t>- Транспортне обслуговування по програмі;</w:t>
      </w:r>
    </w:p>
    <w:p w:rsidR="0054256C" w:rsidRPr="002B061F" w:rsidRDefault="0054256C" w:rsidP="0054256C">
      <w:pPr>
        <w:pStyle w:val="a5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2B061F">
        <w:rPr>
          <w:rFonts w:ascii="Verdana" w:eastAsia="Times New Roman" w:hAnsi="Verdana" w:cs="Times New Roman"/>
          <w:sz w:val="20"/>
          <w:szCs w:val="20"/>
          <w:lang w:val="ru-RU"/>
        </w:rPr>
        <w:t>- Екскурсійне обслуговування по програмі;</w:t>
      </w:r>
    </w:p>
    <w:p w:rsidR="0054256C" w:rsidRPr="002B061F" w:rsidRDefault="0054256C" w:rsidP="0054256C">
      <w:pPr>
        <w:pStyle w:val="a5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2B061F">
        <w:rPr>
          <w:rFonts w:ascii="Verdana" w:eastAsia="Times New Roman" w:hAnsi="Verdana" w:cs="Times New Roman"/>
          <w:sz w:val="20"/>
          <w:szCs w:val="20"/>
          <w:lang w:val="ru-RU"/>
        </w:rPr>
        <w:t>- Харчування по програмі (2 обіди, 1 сніданок, 1 вечеря);</w:t>
      </w:r>
    </w:p>
    <w:p w:rsidR="0054256C" w:rsidRPr="002B061F" w:rsidRDefault="0054256C" w:rsidP="0054256C">
      <w:pPr>
        <w:pStyle w:val="a5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2B061F">
        <w:rPr>
          <w:rFonts w:ascii="Verdana" w:eastAsia="Times New Roman" w:hAnsi="Verdana" w:cs="Times New Roman"/>
          <w:sz w:val="20"/>
          <w:szCs w:val="20"/>
          <w:lang w:val="ru-RU"/>
        </w:rPr>
        <w:t>- Страховка.</w:t>
      </w:r>
    </w:p>
    <w:p w:rsidR="0054256C" w:rsidRDefault="0054256C" w:rsidP="00810339">
      <w:pPr>
        <w:pStyle w:val="a5"/>
        <w:rPr>
          <w:rFonts w:ascii="Verdana" w:hAnsi="Verdana"/>
          <w:sz w:val="18"/>
          <w:szCs w:val="18"/>
        </w:rPr>
      </w:pPr>
    </w:p>
    <w:p w:rsidR="00810339" w:rsidRPr="0054256C" w:rsidRDefault="00810339" w:rsidP="00810339">
      <w:pPr>
        <w:pStyle w:val="a5"/>
        <w:rPr>
          <w:rFonts w:ascii="Verdana" w:hAnsi="Verdana"/>
          <w:b/>
          <w:sz w:val="18"/>
          <w:szCs w:val="18"/>
        </w:rPr>
      </w:pPr>
      <w:r w:rsidRPr="0054256C">
        <w:rPr>
          <w:rFonts w:ascii="Verdana" w:hAnsi="Verdana"/>
          <w:sz w:val="18"/>
          <w:szCs w:val="18"/>
        </w:rPr>
        <w:t xml:space="preserve">  </w:t>
      </w:r>
      <w:r w:rsidRPr="0054256C">
        <w:rPr>
          <w:rFonts w:ascii="Verdana" w:hAnsi="Verdana"/>
          <w:b/>
          <w:sz w:val="18"/>
          <w:szCs w:val="18"/>
        </w:rPr>
        <w:t>У вартість програми не включено:</w:t>
      </w:r>
    </w:p>
    <w:p w:rsidR="002B061F" w:rsidRPr="002B061F" w:rsidRDefault="002B061F" w:rsidP="002B061F">
      <w:pPr>
        <w:pStyle w:val="a5"/>
        <w:rPr>
          <w:rFonts w:ascii="Verdana" w:eastAsia="Times New Roman" w:hAnsi="Verdana" w:cs="Times New Roman"/>
          <w:sz w:val="20"/>
          <w:szCs w:val="20"/>
        </w:rPr>
      </w:pPr>
      <w:r w:rsidRPr="002B061F">
        <w:rPr>
          <w:rFonts w:ascii="Verdana" w:eastAsia="Times New Roman" w:hAnsi="Verdana" w:cs="Times New Roman"/>
          <w:sz w:val="20"/>
          <w:szCs w:val="20"/>
        </w:rPr>
        <w:t xml:space="preserve"> - Залізничний проїзд (купе: дорослі та діти старші 14 років - від 1750 грн, діти до 14 років - від 1500 грн;</w:t>
      </w:r>
    </w:p>
    <w:p w:rsidR="002B061F" w:rsidRPr="002B061F" w:rsidRDefault="002B061F" w:rsidP="002B061F">
      <w:pPr>
        <w:pStyle w:val="a5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- </w:t>
      </w:r>
      <w:r w:rsidRPr="002B061F">
        <w:rPr>
          <w:rFonts w:ascii="Verdana" w:eastAsia="Times New Roman" w:hAnsi="Verdana" w:cs="Times New Roman"/>
          <w:sz w:val="20"/>
          <w:szCs w:val="20"/>
          <w:lang w:val="ru-RU"/>
        </w:rPr>
        <w:t> </w:t>
      </w:r>
      <w:r w:rsidRPr="002B061F">
        <w:rPr>
          <w:rFonts w:ascii="Verdana" w:eastAsia="Times New Roman" w:hAnsi="Verdana" w:cs="Times New Roman"/>
          <w:sz w:val="20"/>
          <w:szCs w:val="20"/>
        </w:rPr>
        <w:t>Плацкарт: дорослі та діти старші 14 років - від 1150 грн,, діти до 14 років - від 950 грн);</w:t>
      </w:r>
    </w:p>
    <w:p w:rsidR="002B061F" w:rsidRPr="002B061F" w:rsidRDefault="002B061F" w:rsidP="002B061F">
      <w:pPr>
        <w:pStyle w:val="a5"/>
        <w:rPr>
          <w:rFonts w:ascii="Verdana" w:eastAsia="Times New Roman" w:hAnsi="Verdana" w:cs="Times New Roman"/>
          <w:sz w:val="20"/>
          <w:szCs w:val="20"/>
          <w:lang w:val="ru-RU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- </w:t>
      </w:r>
      <w:proofErr w:type="spellStart"/>
      <w:r w:rsidRPr="002B061F">
        <w:rPr>
          <w:rFonts w:ascii="Verdana" w:eastAsia="Times New Roman" w:hAnsi="Verdana" w:cs="Times New Roman"/>
          <w:sz w:val="20"/>
          <w:szCs w:val="20"/>
          <w:lang w:val="ru-RU"/>
        </w:rPr>
        <w:t>Додаткове</w:t>
      </w:r>
      <w:proofErr w:type="spellEnd"/>
      <w:r w:rsidRPr="002B061F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Times New Roman"/>
          <w:sz w:val="20"/>
          <w:szCs w:val="20"/>
          <w:lang w:val="ru-RU"/>
        </w:rPr>
        <w:t>харчування</w:t>
      </w:r>
      <w:proofErr w:type="spellEnd"/>
      <w:r w:rsidRPr="002B061F">
        <w:rPr>
          <w:rFonts w:ascii="Verdana" w:eastAsia="Times New Roman" w:hAnsi="Verdana" w:cs="Times New Roman"/>
          <w:sz w:val="20"/>
          <w:szCs w:val="20"/>
          <w:lang w:val="ru-RU"/>
        </w:rPr>
        <w:t xml:space="preserve"> (</w:t>
      </w:r>
      <w:proofErr w:type="spellStart"/>
      <w:r w:rsidRPr="002B061F">
        <w:rPr>
          <w:rFonts w:ascii="Verdana" w:eastAsia="Times New Roman" w:hAnsi="Verdana" w:cs="Times New Roman"/>
          <w:sz w:val="20"/>
          <w:szCs w:val="20"/>
          <w:lang w:val="ru-RU"/>
        </w:rPr>
        <w:t>від</w:t>
      </w:r>
      <w:proofErr w:type="spellEnd"/>
      <w:r w:rsidRPr="002B061F">
        <w:rPr>
          <w:rFonts w:ascii="Verdana" w:eastAsia="Times New Roman" w:hAnsi="Verdana" w:cs="Times New Roman"/>
          <w:sz w:val="20"/>
          <w:szCs w:val="20"/>
          <w:lang w:val="ru-RU"/>
        </w:rPr>
        <w:t xml:space="preserve"> 200 </w:t>
      </w:r>
      <w:proofErr w:type="spellStart"/>
      <w:r w:rsidRPr="002B061F">
        <w:rPr>
          <w:rFonts w:ascii="Verdana" w:eastAsia="Times New Roman" w:hAnsi="Verdana" w:cs="Times New Roman"/>
          <w:sz w:val="20"/>
          <w:szCs w:val="20"/>
          <w:lang w:val="ru-RU"/>
        </w:rPr>
        <w:t>грн</w:t>
      </w:r>
      <w:proofErr w:type="spellEnd"/>
      <w:r w:rsidRPr="002B061F">
        <w:rPr>
          <w:rFonts w:ascii="Verdana" w:eastAsia="Times New Roman" w:hAnsi="Verdana" w:cs="Times New Roman"/>
          <w:sz w:val="20"/>
          <w:szCs w:val="20"/>
          <w:lang w:val="ru-RU"/>
        </w:rPr>
        <w:t>/особу);</w:t>
      </w:r>
    </w:p>
    <w:p w:rsidR="002B061F" w:rsidRPr="002B061F" w:rsidRDefault="002B061F" w:rsidP="002B061F">
      <w:pPr>
        <w:pStyle w:val="a5"/>
        <w:rPr>
          <w:rFonts w:ascii="Verdana" w:eastAsia="Times New Roman" w:hAnsi="Verdana" w:cs="Times New Roman"/>
          <w:sz w:val="20"/>
          <w:szCs w:val="20"/>
          <w:lang w:val="ru-RU"/>
        </w:rPr>
      </w:pP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- </w:t>
      </w:r>
      <w:proofErr w:type="spellStart"/>
      <w:r w:rsidRPr="002B061F">
        <w:rPr>
          <w:rFonts w:ascii="Verdana" w:eastAsia="Times New Roman" w:hAnsi="Verdana" w:cs="Times New Roman"/>
          <w:sz w:val="20"/>
          <w:szCs w:val="20"/>
          <w:lang w:val="ru-RU"/>
        </w:rPr>
        <w:t>Вхідні</w:t>
      </w:r>
      <w:proofErr w:type="spellEnd"/>
      <w:r w:rsidRPr="002B061F">
        <w:rPr>
          <w:rFonts w:ascii="Verdana" w:eastAsia="Times New Roman" w:hAnsi="Verdana" w:cs="Times New Roman"/>
          <w:sz w:val="20"/>
          <w:szCs w:val="20"/>
          <w:lang w:val="ru-RU"/>
        </w:rPr>
        <w:t xml:space="preserve"> квитки в замки, </w:t>
      </w:r>
      <w:proofErr w:type="spellStart"/>
      <w:r w:rsidRPr="002B061F">
        <w:rPr>
          <w:rFonts w:ascii="Verdana" w:eastAsia="Times New Roman" w:hAnsi="Verdana" w:cs="Times New Roman"/>
          <w:sz w:val="20"/>
          <w:szCs w:val="20"/>
          <w:lang w:val="ru-RU"/>
        </w:rPr>
        <w:t>музеї</w:t>
      </w:r>
      <w:proofErr w:type="spellEnd"/>
      <w:r w:rsidRPr="002B061F">
        <w:rPr>
          <w:rFonts w:ascii="Verdana" w:eastAsia="Times New Roman" w:hAnsi="Verdana" w:cs="Times New Roman"/>
          <w:sz w:val="20"/>
          <w:szCs w:val="20"/>
          <w:lang w:val="ru-RU"/>
        </w:rPr>
        <w:t>;</w:t>
      </w:r>
    </w:p>
    <w:p w:rsidR="002B061F" w:rsidRPr="002B061F" w:rsidRDefault="002B061F" w:rsidP="002B061F">
      <w:pPr>
        <w:pStyle w:val="a5"/>
        <w:rPr>
          <w:rFonts w:ascii="Verdana" w:eastAsia="Times New Roman" w:hAnsi="Verdana" w:cs="Times New Roman"/>
          <w:sz w:val="20"/>
          <w:szCs w:val="20"/>
          <w:lang w:val="ru-RU"/>
        </w:rPr>
      </w:pP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- </w:t>
      </w:r>
      <w:proofErr w:type="spellStart"/>
      <w:r w:rsidRPr="002B061F">
        <w:rPr>
          <w:rFonts w:ascii="Verdana" w:eastAsia="Times New Roman" w:hAnsi="Verdana" w:cs="Times New Roman"/>
          <w:sz w:val="20"/>
          <w:szCs w:val="20"/>
          <w:lang w:val="ru-RU"/>
        </w:rPr>
        <w:t>Факультативні</w:t>
      </w:r>
      <w:proofErr w:type="spellEnd"/>
      <w:r w:rsidRPr="002B061F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Times New Roman"/>
          <w:sz w:val="20"/>
          <w:szCs w:val="20"/>
          <w:lang w:val="ru-RU"/>
        </w:rPr>
        <w:t>екскурсії</w:t>
      </w:r>
      <w:proofErr w:type="spellEnd"/>
      <w:r w:rsidRPr="002B061F">
        <w:rPr>
          <w:rFonts w:ascii="Verdana" w:eastAsia="Times New Roman" w:hAnsi="Verdana" w:cs="Times New Roman"/>
          <w:sz w:val="20"/>
          <w:szCs w:val="20"/>
          <w:lang w:val="ru-RU"/>
        </w:rPr>
        <w:t>;</w:t>
      </w:r>
    </w:p>
    <w:p w:rsidR="002B061F" w:rsidRPr="002B061F" w:rsidRDefault="002B061F" w:rsidP="002B061F">
      <w:pPr>
        <w:pStyle w:val="a5"/>
        <w:rPr>
          <w:rFonts w:ascii="Verdana" w:eastAsia="Times New Roman" w:hAnsi="Verdana" w:cs="Times New Roman"/>
          <w:sz w:val="20"/>
          <w:szCs w:val="20"/>
          <w:lang w:val="ru-RU"/>
        </w:rPr>
      </w:pPr>
      <w:r>
        <w:rPr>
          <w:rFonts w:ascii="Verdana" w:eastAsia="Times New Roman" w:hAnsi="Verdana" w:cs="Times New Roman"/>
          <w:sz w:val="20"/>
          <w:szCs w:val="20"/>
          <w:lang w:val="ru-RU"/>
        </w:rPr>
        <w:t xml:space="preserve"> - </w:t>
      </w:r>
      <w:proofErr w:type="spellStart"/>
      <w:r w:rsidRPr="002B061F">
        <w:rPr>
          <w:rFonts w:ascii="Verdana" w:eastAsia="Times New Roman" w:hAnsi="Verdana" w:cs="Times New Roman"/>
          <w:sz w:val="20"/>
          <w:szCs w:val="20"/>
          <w:lang w:val="ru-RU"/>
        </w:rPr>
        <w:t>Власні</w:t>
      </w:r>
      <w:proofErr w:type="spellEnd"/>
      <w:r w:rsidRPr="002B061F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proofErr w:type="spellStart"/>
      <w:r w:rsidRPr="002B061F">
        <w:rPr>
          <w:rFonts w:ascii="Verdana" w:eastAsia="Times New Roman" w:hAnsi="Verdana" w:cs="Times New Roman"/>
          <w:sz w:val="20"/>
          <w:szCs w:val="20"/>
          <w:lang w:val="ru-RU"/>
        </w:rPr>
        <w:t>витрати</w:t>
      </w:r>
      <w:proofErr w:type="spellEnd"/>
      <w:r w:rsidRPr="002B061F">
        <w:rPr>
          <w:rFonts w:ascii="Verdana" w:eastAsia="Times New Roman" w:hAnsi="Verdana" w:cs="Times New Roman"/>
          <w:sz w:val="20"/>
          <w:szCs w:val="20"/>
          <w:lang w:val="ru-RU"/>
        </w:rPr>
        <w:t>.</w:t>
      </w:r>
    </w:p>
    <w:p w:rsidR="0054256C" w:rsidRDefault="0054256C" w:rsidP="00810339">
      <w:pPr>
        <w:pStyle w:val="a5"/>
        <w:rPr>
          <w:rFonts w:ascii="Verdana" w:hAnsi="Verdana"/>
          <w:sz w:val="18"/>
          <w:szCs w:val="18"/>
        </w:rPr>
      </w:pPr>
    </w:p>
    <w:p w:rsidR="0054256C" w:rsidRPr="0054256C" w:rsidRDefault="0054256C" w:rsidP="0054256C">
      <w:pPr>
        <w:pStyle w:val="a5"/>
        <w:rPr>
          <w:rFonts w:ascii="Verdana" w:hAnsi="Verdana"/>
          <w:b/>
          <w:sz w:val="18"/>
          <w:szCs w:val="18"/>
        </w:rPr>
      </w:pPr>
    </w:p>
    <w:p w:rsidR="00356C61" w:rsidRPr="0054256C" w:rsidRDefault="00356C61" w:rsidP="00356C61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ru-RU" w:eastAsia="uk-UA"/>
        </w:rPr>
      </w:pPr>
    </w:p>
    <w:sectPr w:rsidR="00356C61" w:rsidRPr="005425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A3B"/>
    <w:multiLevelType w:val="multilevel"/>
    <w:tmpl w:val="1670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E16BE"/>
    <w:multiLevelType w:val="multilevel"/>
    <w:tmpl w:val="475E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68"/>
    <w:rsid w:val="00010709"/>
    <w:rsid w:val="00076DDB"/>
    <w:rsid w:val="000E4EBD"/>
    <w:rsid w:val="0013258F"/>
    <w:rsid w:val="0019778D"/>
    <w:rsid w:val="001C618C"/>
    <w:rsid w:val="00214EE7"/>
    <w:rsid w:val="00293369"/>
    <w:rsid w:val="002B061F"/>
    <w:rsid w:val="00330D2F"/>
    <w:rsid w:val="00356C61"/>
    <w:rsid w:val="00393513"/>
    <w:rsid w:val="003936EE"/>
    <w:rsid w:val="004659D3"/>
    <w:rsid w:val="004F019F"/>
    <w:rsid w:val="0054256C"/>
    <w:rsid w:val="00556868"/>
    <w:rsid w:val="00600B1C"/>
    <w:rsid w:val="007B1B93"/>
    <w:rsid w:val="00810339"/>
    <w:rsid w:val="008E6BAF"/>
    <w:rsid w:val="00980345"/>
    <w:rsid w:val="009A469C"/>
    <w:rsid w:val="00A72405"/>
    <w:rsid w:val="00B86749"/>
    <w:rsid w:val="00C34FFD"/>
    <w:rsid w:val="00DA25ED"/>
    <w:rsid w:val="00FC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5A8B3"/>
  <w15:docId w15:val="{B27E438B-FB15-4349-9B55-AB6FA308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C64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B06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4C64"/>
    <w:rPr>
      <w:color w:val="000080"/>
      <w:u w:val="single"/>
    </w:rPr>
  </w:style>
  <w:style w:type="character" w:customStyle="1" w:styleId="apple-converted-space">
    <w:name w:val="apple-converted-space"/>
    <w:rsid w:val="00FC4C64"/>
  </w:style>
  <w:style w:type="character" w:styleId="a4">
    <w:name w:val="Strong"/>
    <w:uiPriority w:val="22"/>
    <w:qFormat/>
    <w:rsid w:val="00FC4C64"/>
    <w:rPr>
      <w:b/>
      <w:bCs/>
    </w:rPr>
  </w:style>
  <w:style w:type="paragraph" w:styleId="a5">
    <w:name w:val="No Spacing"/>
    <w:uiPriority w:val="1"/>
    <w:qFormat/>
    <w:rsid w:val="00810339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B06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B061F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9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2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visa-3</dc:creator>
  <cp:keywords/>
  <dc:description/>
  <cp:lastModifiedBy>Севрук Марина</cp:lastModifiedBy>
  <cp:revision>7</cp:revision>
  <dcterms:created xsi:type="dcterms:W3CDTF">2023-11-07T15:54:00Z</dcterms:created>
  <dcterms:modified xsi:type="dcterms:W3CDTF">2023-11-13T16:11:00Z</dcterms:modified>
</cp:coreProperties>
</file>