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2771D9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2771D9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2771D9">
      <w:pPr>
        <w:pStyle w:val="1"/>
        <w:numPr>
          <w:ilvl w:val="0"/>
          <w:numId w:val="2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2771D9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2771D9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577FF6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577FF6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 ТА ФОРТЕЦЯ ТУСТАНЬ+КВЕСТ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577FF6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77FF6">
        <w:rPr>
          <w:rFonts w:ascii="Verdana" w:hAnsi="Verdana" w:cstheme="minorHAnsi"/>
          <w:color w:val="FFFFFF"/>
          <w:sz w:val="18"/>
          <w:szCs w:val="18"/>
        </w:rPr>
        <w:t>Неймовірний Львів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577FF6" w:rsidRPr="00577FF6" w:rsidRDefault="00577FF6" w:rsidP="00577FF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Приїзд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до м.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Львів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Трансфер до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захоплюючу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пішохідну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екскурсію-квест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середньовічного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Львова»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є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леви-маскарони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лицарі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охоронці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міських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посміхаються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невидимі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….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український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Хогвартс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Важко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зрозуміти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закінчується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легенда, і де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починається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реальність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проводити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лайт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знайомити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основними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об’єктами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надавитиме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рекомендації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орієнтири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завдань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розгадку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попереднього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завдання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команда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отримує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підказку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наступного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так ми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рухаємось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Загальна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тривалість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2,5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громадському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транспорті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577FF6" w:rsidRDefault="00577FF6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577FF6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62100" cy="1041400"/>
            <wp:effectExtent l="0" t="0" r="0" b="6350"/>
            <wp:docPr id="77" name="Рисунок 7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FF6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04975" cy="1051402"/>
            <wp:effectExtent l="0" t="0" r="0" b="0"/>
            <wp:docPr id="76" name="Рисунок 7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18" cy="106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FF6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19250" cy="1079500"/>
            <wp:effectExtent l="0" t="0" r="0" b="6350"/>
            <wp:docPr id="75" name="Рисунок 75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FF6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28775" cy="1085850"/>
            <wp:effectExtent l="0" t="0" r="9525" b="0"/>
            <wp:docPr id="74" name="Рисунок 74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096" cy="108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577FF6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577FF6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577FF6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577FF6" w:rsidRDefault="00577FF6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77FF6">
        <w:rPr>
          <w:rFonts w:ascii="Verdana" w:hAnsi="Verdana" w:cstheme="minorHAnsi"/>
          <w:color w:val="FFFFFF"/>
          <w:sz w:val="18"/>
          <w:szCs w:val="18"/>
        </w:rPr>
        <w:t xml:space="preserve">Фортеця </w:t>
      </w:r>
      <w:proofErr w:type="spellStart"/>
      <w:r w:rsidRPr="00577FF6">
        <w:rPr>
          <w:rFonts w:ascii="Verdana" w:hAnsi="Verdana" w:cstheme="minorHAnsi"/>
          <w:color w:val="FFFFFF"/>
          <w:sz w:val="18"/>
          <w:szCs w:val="18"/>
        </w:rPr>
        <w:t>Тустань</w:t>
      </w:r>
      <w:proofErr w:type="spellEnd"/>
      <w:r w:rsidRPr="00577FF6">
        <w:rPr>
          <w:rFonts w:ascii="Verdana" w:hAnsi="Verdana" w:cstheme="minorHAnsi"/>
          <w:color w:val="FFFFFF"/>
          <w:sz w:val="18"/>
          <w:szCs w:val="18"/>
        </w:rPr>
        <w:t xml:space="preserve"> та </w:t>
      </w:r>
      <w:proofErr w:type="spellStart"/>
      <w:r w:rsidRPr="00577FF6">
        <w:rPr>
          <w:rFonts w:ascii="Verdana" w:hAnsi="Verdana" w:cstheme="minorHAnsi"/>
          <w:color w:val="FFFFFF"/>
          <w:sz w:val="18"/>
          <w:szCs w:val="18"/>
        </w:rPr>
        <w:t>Сколівські</w:t>
      </w:r>
      <w:proofErr w:type="spellEnd"/>
      <w:r w:rsidRPr="00577FF6">
        <w:rPr>
          <w:rFonts w:ascii="Verdana" w:hAnsi="Verdana" w:cstheme="minorHAnsi"/>
          <w:color w:val="FFFFFF"/>
          <w:sz w:val="18"/>
          <w:szCs w:val="18"/>
        </w:rPr>
        <w:t xml:space="preserve"> бескиди</w:t>
      </w:r>
    </w:p>
    <w:p w:rsidR="008B254A" w:rsidRPr="00577FF6" w:rsidRDefault="008B254A" w:rsidP="008B254A">
      <w:pPr>
        <w:shd w:val="clear" w:color="auto" w:fill="F7F7F7"/>
        <w:spacing w:after="0" w:line="240" w:lineRule="auto"/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577FF6" w:rsidRPr="00577FF6" w:rsidRDefault="00577FF6" w:rsidP="00577FF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ресторані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номерів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 Посадка в автобус.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екскусію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фортеці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Тустань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заповідника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Сколівські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бескиди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Перша наша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фортеця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Тустань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яка є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наскальною оборонною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Прикарпатті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колись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розміщений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митний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пост,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наших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днів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скельні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утворення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дають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уявлення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розмах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Наступною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Національний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парк "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Сколівські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бескиди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схилах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парку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занесених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Червоної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книги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Остання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нашої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мандрівки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Камянка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 озеро-болото "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Журавлине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утворився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мальовничому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проломі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гірського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хребта. Вода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спадає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величезних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Недалеко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тут, в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декількох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метрах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сірководневою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мінеральною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водою. Вода в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ньому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дещо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схожа за складом і смаком на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“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Нафтусю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”.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заповідника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“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Сколівські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”,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надзвичайної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Журавлине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як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називають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Мертве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переказами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місцевих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жителів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озеро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містичну</w:t>
      </w:r>
      <w:proofErr w:type="spellEnd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577FF6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силу .</w:t>
      </w:r>
      <w:proofErr w:type="gramEnd"/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карпатській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.</w:t>
      </w:r>
      <w:proofErr w:type="gramEnd"/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Львова на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залізничний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вокзал.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Відправлення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Києва</w:t>
      </w:r>
      <w:proofErr w:type="spellEnd"/>
      <w:r w:rsidRPr="00577FF6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C327B2" w:rsidRPr="00A11E4E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491449" w:rsidRDefault="00577FF6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600200" cy="1066800"/>
            <wp:effectExtent l="0" t="0" r="0" b="0"/>
            <wp:docPr id="81" name="Рисунок 8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228725" cy="1068457"/>
            <wp:effectExtent l="0" t="0" r="0" b="0"/>
            <wp:docPr id="80" name="Рисунок 8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66" cy="107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124075" cy="1076198"/>
            <wp:effectExtent l="0" t="0" r="0" b="0"/>
            <wp:docPr id="79" name="Рисунок 7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69" cy="10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36960" cy="1085850"/>
            <wp:effectExtent l="0" t="0" r="1905" b="0"/>
            <wp:docPr id="78" name="Рисунок 7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16" cy="10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ED" w:rsidRPr="00C070ED" w:rsidRDefault="00C070ED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1888"/>
        <w:gridCol w:w="1889"/>
        <w:gridCol w:w="1889"/>
        <w:gridCol w:w="1889"/>
      </w:tblGrid>
      <w:tr w:rsidR="00577FF6" w:rsidRPr="00577FF6" w:rsidTr="00577FF6">
        <w:trPr>
          <w:trHeight w:val="510"/>
        </w:trPr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577FF6" w:rsidRPr="00577FF6" w:rsidTr="00577FF6">
        <w:trPr>
          <w:trHeight w:val="510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5550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4900грн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4500 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577FF6" w:rsidRPr="00577FF6" w:rsidTr="00577FF6">
        <w:trPr>
          <w:trHeight w:val="510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5300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4700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FF6" w:rsidRPr="00577FF6" w:rsidRDefault="00577FF6" w:rsidP="00577FF6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4050 </w:t>
            </w:r>
            <w:proofErr w:type="spellStart"/>
            <w:r w:rsidRPr="00577F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A11E4E" w:rsidP="00472AC3">
      <w:r>
        <w:t xml:space="preserve"> </w:t>
      </w:r>
    </w:p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577FF6" w:rsidRPr="00577FF6" w:rsidRDefault="00577FF6" w:rsidP="002771D9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вибраної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577FF6" w:rsidRPr="00577FF6" w:rsidRDefault="00577FF6" w:rsidP="002771D9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77FF6" w:rsidRPr="00577FF6" w:rsidRDefault="00577FF6" w:rsidP="002771D9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77FF6" w:rsidRPr="00577FF6" w:rsidRDefault="00577FF6" w:rsidP="002771D9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обіди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, 1 вечеря);</w:t>
      </w:r>
    </w:p>
    <w:p w:rsidR="00577FF6" w:rsidRPr="00577FF6" w:rsidRDefault="00577FF6" w:rsidP="002771D9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Страховка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577FF6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577FF6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577FF6" w:rsidRPr="00577FF6" w:rsidRDefault="00577FF6" w:rsidP="002771D9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577FF6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577FF6" w:rsidRPr="00577FF6" w:rsidRDefault="00577FF6" w:rsidP="002771D9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286E72" w:rsidRPr="00577FF6" w:rsidRDefault="00577FF6" w:rsidP="002771D9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на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577FF6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sectPr w:rsidR="00286E72" w:rsidRPr="00577FF6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D9" w:rsidRDefault="002771D9" w:rsidP="00840880">
      <w:pPr>
        <w:spacing w:after="0" w:line="240" w:lineRule="auto"/>
      </w:pPr>
      <w:r>
        <w:separator/>
      </w:r>
    </w:p>
  </w:endnote>
  <w:endnote w:type="continuationSeparator" w:id="0">
    <w:p w:rsidR="002771D9" w:rsidRDefault="002771D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D9" w:rsidRDefault="002771D9" w:rsidP="00840880">
      <w:pPr>
        <w:spacing w:after="0" w:line="240" w:lineRule="auto"/>
      </w:pPr>
      <w:r>
        <w:separator/>
      </w:r>
    </w:p>
  </w:footnote>
  <w:footnote w:type="continuationSeparator" w:id="0">
    <w:p w:rsidR="002771D9" w:rsidRDefault="002771D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19036C"/>
    <w:multiLevelType w:val="hybridMultilevel"/>
    <w:tmpl w:val="E614173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E787B"/>
    <w:multiLevelType w:val="hybridMultilevel"/>
    <w:tmpl w:val="AA364B1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771D9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77FF6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254A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1E4E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070ED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2504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MqsMWi8UMKgN9CDxm1tP2puEgZbv6BViWvPgu9JX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jWECRN6Zis8VDXZFs6OkMe0Eo58SIHMLaw5FbyEj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xgLMSa5UPgDL4xlmSgD3TjBahP599DKiSopDIQYt.jpeg" TargetMode="External"/><Relationship Id="rId25" Type="http://schemas.openxmlformats.org/officeDocument/2006/relationships/hyperlink" Target="https://sakums.com.ua/storage/watermarked/PAqqVX1JV69ndPFXr7LWHMtNefDkFyvQ15kzHAzH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VM5hE1MNcZh0lRYZ727EyajTWzbqKzKjH28oRS1Y.jpeg" TargetMode="External"/><Relationship Id="rId23" Type="http://schemas.openxmlformats.org/officeDocument/2006/relationships/hyperlink" Target="https://sakums.com.ua/storage/watermarked/o3NfIE2MBNmhj2SSz15d930x9FvjCEozI4T64qDK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CX84fRYXtvTJLhRdI1awDrhDTeChdpuB7TBy28H0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wE75p7N0eCbpd6deY8lQ1au7efBdyV9rvm4QKBme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9084-6B82-43BD-A2C7-BEBDAA30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2026-03-05T15:30:00Z</dcterms:created>
  <dcterms:modified xsi:type="dcterms:W3CDTF">2026-03-05T15:30:00Z</dcterms:modified>
</cp:coreProperties>
</file>