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952" w:rsidRPr="00472AC3" w:rsidRDefault="00C61952" w:rsidP="00B804AE">
      <w:pPr>
        <w:pStyle w:val="1"/>
        <w:numPr>
          <w:ilvl w:val="0"/>
          <w:numId w:val="17"/>
        </w:numPr>
        <w:jc w:val="right"/>
        <w:rPr>
          <w:rStyle w:val="aa"/>
          <w:rFonts w:ascii="Verdana" w:eastAsiaTheme="majorEastAsia" w:hAnsi="Verdana" w:cs="Arial"/>
          <w:b/>
          <w:bCs/>
          <w:color w:val="auto"/>
          <w:sz w:val="22"/>
          <w:szCs w:val="18"/>
        </w:rPr>
      </w:pPr>
      <w:r w:rsidRPr="00472AC3">
        <w:rPr>
          <w:rStyle w:val="aa"/>
          <w:rFonts w:ascii="Verdana" w:eastAsiaTheme="majorEastAsia" w:hAnsi="Verdana" w:cs="Arial"/>
          <w:b/>
          <w:noProof/>
          <w:color w:val="000000"/>
          <w:sz w:val="22"/>
          <w:szCs w:val="18"/>
          <w:lang w:eastAsia="en-US"/>
        </w:rPr>
        <w:drawing>
          <wp:anchor distT="0" distB="0" distL="114300" distR="114300" simplePos="0" relativeHeight="251659264" behindDoc="0" locked="0" layoutInCell="1" allowOverlap="1" wp14:anchorId="71392475" wp14:editId="383890A5">
            <wp:simplePos x="0" y="0"/>
            <wp:positionH relativeFrom="margin">
              <wp:align>left</wp:align>
            </wp:positionH>
            <wp:positionV relativeFrom="paragraph">
              <wp:posOffset>6927</wp:posOffset>
            </wp:positionV>
            <wp:extent cx="2535555" cy="1066800"/>
            <wp:effectExtent l="0" t="0" r="0" b="0"/>
            <wp:wrapTight wrapText="bothSides">
              <wp:wrapPolygon edited="0">
                <wp:start x="2110" y="0"/>
                <wp:lineTo x="0" y="1157"/>
                <wp:lineTo x="0" y="10029"/>
                <wp:lineTo x="974" y="12343"/>
                <wp:lineTo x="2110" y="18514"/>
                <wp:lineTo x="2110" y="20829"/>
                <wp:lineTo x="19636" y="21214"/>
                <wp:lineTo x="20448" y="21214"/>
                <wp:lineTo x="20610" y="21214"/>
                <wp:lineTo x="21421" y="18900"/>
                <wp:lineTo x="21421" y="13500"/>
                <wp:lineTo x="19961" y="12343"/>
                <wp:lineTo x="20935" y="9643"/>
                <wp:lineTo x="21097" y="2700"/>
                <wp:lineTo x="18500" y="1929"/>
                <wp:lineTo x="3733" y="0"/>
                <wp:lineTo x="2110" y="0"/>
              </wp:wrapPolygon>
            </wp:wrapTight>
            <wp:docPr id="1" name="Рисунок 1" descr="logo_saku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saku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Наші</w:t>
      </w:r>
      <w:proofErr w:type="spellEnd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 xml:space="preserve">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офіси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>:</w:t>
      </w:r>
    </w:p>
    <w:p w:rsidR="00C61952" w:rsidRPr="00472AC3" w:rsidRDefault="00C61952" w:rsidP="00B804AE">
      <w:pPr>
        <w:pStyle w:val="1"/>
        <w:numPr>
          <w:ilvl w:val="0"/>
          <w:numId w:val="17"/>
        </w:numPr>
        <w:jc w:val="right"/>
        <w:rPr>
          <w:rStyle w:val="aa"/>
          <w:rFonts w:ascii="Verdana" w:eastAsiaTheme="majorEastAsia" w:hAnsi="Verdana" w:cs="Arial"/>
          <w:b/>
          <w:bCs/>
          <w:color w:val="auto"/>
          <w:sz w:val="22"/>
          <w:szCs w:val="18"/>
        </w:rPr>
      </w:pP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Київ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Тараса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Шевченка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7/1,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офіс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8</w:t>
      </w:r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br/>
      </w: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Львів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Скельна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1,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офіс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1</w:t>
      </w:r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br/>
      </w: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Вінниця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>Соборна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 xml:space="preserve"> </w:t>
      </w:r>
    </w:p>
    <w:p w:rsidR="00C61952" w:rsidRPr="00472AC3" w:rsidRDefault="00C61952" w:rsidP="00B804AE">
      <w:pPr>
        <w:pStyle w:val="1"/>
        <w:numPr>
          <w:ilvl w:val="0"/>
          <w:numId w:val="17"/>
        </w:numPr>
        <w:jc w:val="right"/>
        <w:rPr>
          <w:rFonts w:ascii="Verdana" w:hAnsi="Verdana" w:cs="Arial"/>
          <w:b/>
          <w:bCs/>
          <w:sz w:val="22"/>
          <w:szCs w:val="18"/>
          <w:lang w:val="uk-UA"/>
        </w:rPr>
      </w:pP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контакти</w:t>
      </w:r>
      <w:proofErr w:type="spellEnd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:</w:t>
      </w:r>
      <w:r w:rsidRPr="00472AC3">
        <w:rPr>
          <w:rFonts w:ascii="Verdana" w:hAnsi="Verdana" w:cs="Arial"/>
          <w:sz w:val="22"/>
          <w:szCs w:val="18"/>
          <w:lang w:val="uk-UA"/>
        </w:rPr>
        <w:t xml:space="preserve"> </w:t>
      </w:r>
      <w:hyperlink r:id="rId9" w:tooltip="Vodafone" w:history="1">
        <w:r w:rsidRPr="00472AC3">
          <w:rPr>
            <w:rStyle w:val="aa"/>
            <w:rFonts w:ascii="Verdana" w:eastAsiaTheme="majorEastAsia" w:hAnsi="Verdana" w:cs="Arial"/>
            <w:color w:val="000000"/>
            <w:sz w:val="22"/>
            <w:szCs w:val="18"/>
          </w:rPr>
          <w:t>+38 (099) 10 240 10</w:t>
        </w:r>
      </w:hyperlink>
    </w:p>
    <w:p w:rsidR="00C61952" w:rsidRPr="00472AC3" w:rsidRDefault="00746C5D" w:rsidP="00B804AE">
      <w:pPr>
        <w:pStyle w:val="a3"/>
        <w:spacing w:before="0" w:beforeAutospacing="0" w:after="0" w:afterAutospacing="0"/>
        <w:jc w:val="right"/>
        <w:rPr>
          <w:rFonts w:ascii="Verdana" w:hAnsi="Verdana" w:cs="Arial"/>
          <w:color w:val="212529"/>
          <w:sz w:val="22"/>
          <w:szCs w:val="18"/>
        </w:rPr>
      </w:pPr>
      <w:hyperlink r:id="rId10" w:tooltip="Lifecell" w:history="1">
        <w:r w:rsidR="00C61952" w:rsidRPr="00472AC3">
          <w:rPr>
            <w:rStyle w:val="aa"/>
            <w:rFonts w:ascii="Verdana" w:eastAsiaTheme="majorEastAsia" w:hAnsi="Verdana" w:cs="Arial"/>
            <w:color w:val="000000"/>
            <w:sz w:val="22"/>
            <w:szCs w:val="18"/>
          </w:rPr>
          <w:t>+38 (093) 700 90 70</w:t>
        </w:r>
      </w:hyperlink>
    </w:p>
    <w:p w:rsidR="00C61952" w:rsidRPr="00472AC3" w:rsidRDefault="00746C5D" w:rsidP="00B804AE">
      <w:pPr>
        <w:pStyle w:val="a4"/>
        <w:jc w:val="right"/>
        <w:rPr>
          <w:rFonts w:ascii="Verdana" w:hAnsi="Verdana" w:cs="Arial"/>
          <w:color w:val="000000"/>
          <w:szCs w:val="18"/>
        </w:rPr>
      </w:pPr>
      <w:hyperlink r:id="rId11" w:tooltip="Kyivstar" w:history="1">
        <w:r w:rsidR="00C61952" w:rsidRPr="00472AC3">
          <w:rPr>
            <w:rStyle w:val="aa"/>
            <w:rFonts w:ascii="Verdana" w:hAnsi="Verdana" w:cs="Arial"/>
            <w:color w:val="000000"/>
            <w:szCs w:val="18"/>
          </w:rPr>
          <w:t>+38 (097) 099 99 94</w:t>
        </w:r>
      </w:hyperlink>
      <w:r w:rsidR="00C61952" w:rsidRPr="00472AC3">
        <w:rPr>
          <w:rFonts w:ascii="Verdana" w:hAnsi="Verdana" w:cs="Arial"/>
          <w:color w:val="000000"/>
          <w:szCs w:val="18"/>
        </w:rPr>
        <w:br/>
      </w:r>
      <w:hyperlink r:id="rId12" w:history="1">
        <w:r w:rsidR="00C61952" w:rsidRPr="00472AC3">
          <w:rPr>
            <w:rStyle w:val="aa"/>
            <w:rFonts w:ascii="Verdana" w:hAnsi="Verdana" w:cs="Arial"/>
            <w:szCs w:val="18"/>
          </w:rPr>
          <w:t>sakums.com.ua</w:t>
        </w:r>
      </w:hyperlink>
    </w:p>
    <w:p w:rsidR="00EE1C13" w:rsidRPr="00670491" w:rsidRDefault="00EE1C13" w:rsidP="00B804AE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</w:pPr>
    </w:p>
    <w:p w:rsidR="00472AC3" w:rsidRPr="000156EC" w:rsidRDefault="007059B3" w:rsidP="00472AC3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</w:pPr>
      <w:bookmarkStart w:id="0" w:name="_GoBack"/>
      <w:r w:rsidRPr="007059B3"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>ВИХІДНІ В ТЕРНОПОЛІ</w:t>
      </w:r>
    </w:p>
    <w:bookmarkEnd w:id="0"/>
    <w:p w:rsidR="00472AC3" w:rsidRPr="0034556E" w:rsidRDefault="00472AC3" w:rsidP="00472AC3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34556E">
        <w:rPr>
          <w:rFonts w:ascii="Verdana" w:hAnsi="Verdana" w:cstheme="majorHAnsi"/>
          <w:b/>
          <w:color w:val="FFFFFF" w:themeColor="background1"/>
          <w:sz w:val="18"/>
          <w:szCs w:val="18"/>
        </w:rPr>
        <w:t>1 день</w:t>
      </w:r>
    </w:p>
    <w:p w:rsidR="00472AC3" w:rsidRDefault="001167D3" w:rsidP="00472AC3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>
        <w:rPr>
          <w:rFonts w:ascii="Verdana" w:hAnsi="Verdana" w:cstheme="minorHAnsi"/>
          <w:color w:val="FFFFFF"/>
          <w:sz w:val="18"/>
          <w:szCs w:val="18"/>
        </w:rPr>
        <w:t>Тернопіль та його визначні місця</w:t>
      </w:r>
    </w:p>
    <w:p w:rsidR="00DF134C" w:rsidRPr="009C7261" w:rsidRDefault="00DF134C" w:rsidP="00DF134C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</w:p>
    <w:p w:rsidR="009C7261" w:rsidRPr="009C7261" w:rsidRDefault="009C7261" w:rsidP="009C7261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</w:rPr>
        <w:t xml:space="preserve">06:50 Виїзд з Києва потягом </w:t>
      </w:r>
      <w:proofErr w:type="spellStart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</w:rPr>
        <w:t>Інтерсіті</w:t>
      </w:r>
      <w:proofErr w:type="spellEnd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</w:rPr>
        <w:t>+ №715</w:t>
      </w:r>
    </w:p>
    <w:p w:rsidR="009C7261" w:rsidRPr="009C7261" w:rsidRDefault="009C7261" w:rsidP="009C726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12:12 Прибуття в Тернопіль -</w:t>
      </w:r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9C7261">
        <w:rPr>
          <w:rFonts w:ascii="Verdana" w:eastAsia="Times New Roman" w:hAnsi="Verdana" w:cs="Times New Roman"/>
          <w:color w:val="212529"/>
          <w:sz w:val="18"/>
          <w:szCs w:val="18"/>
        </w:rPr>
        <w:t>одне з найцікавіших міст Західної України, що поєднало в собі неповторний колорит Галичини з австрійською архітектурою, красу Поділля та спокій Волині.</w:t>
      </w:r>
    </w:p>
    <w:p w:rsidR="009C7261" w:rsidRPr="009C7261" w:rsidRDefault="009C7261" w:rsidP="009C726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Зустріч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вокзалі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екскурсоводом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9C7261" w:rsidRPr="009C7261" w:rsidRDefault="009C7261" w:rsidP="009C726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Обід</w:t>
      </w:r>
      <w:proofErr w:type="spellEnd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кафе </w:t>
      </w:r>
      <w:proofErr w:type="spellStart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міста</w:t>
      </w:r>
      <w:proofErr w:type="spellEnd"/>
    </w:p>
    <w:p w:rsidR="009C7261" w:rsidRPr="009C7261" w:rsidRDefault="009C7261" w:rsidP="009C726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Оглядова</w:t>
      </w:r>
      <w:proofErr w:type="spellEnd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екскурсія</w:t>
      </w:r>
      <w:proofErr w:type="spellEnd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по </w:t>
      </w:r>
      <w:proofErr w:type="spellStart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місту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де Ви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матимете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можливість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подивитися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історичний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Тернопільський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замок,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пам'ятник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відомої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оперної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співачки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Соломії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Крушельницької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унікальний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трьохсторонній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годинник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скульптурну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композицію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proofErr w:type="gram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подаровану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місту</w:t>
      </w:r>
      <w:proofErr w:type="spellEnd"/>
      <w:proofErr w:type="gram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американцями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"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Випадкова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зустріч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".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Крім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того, ми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побуваємо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давніх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храмах Тернополя </w:t>
      </w:r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XVII</w:t>
      </w:r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XVIII</w:t>
      </w:r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ст.,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прогуляємося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набережній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перлині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Тернопільського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ставу</w:t>
      </w:r>
    </w:p>
    <w:p w:rsidR="009C7261" w:rsidRPr="009C7261" w:rsidRDefault="009C7261" w:rsidP="009C726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Вечеря в кафе. </w:t>
      </w:r>
      <w:proofErr w:type="spellStart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міста</w:t>
      </w:r>
      <w:proofErr w:type="spellEnd"/>
    </w:p>
    <w:p w:rsidR="009C7261" w:rsidRPr="009C7261" w:rsidRDefault="009C7261" w:rsidP="009C726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готель</w:t>
      </w:r>
      <w:proofErr w:type="spellEnd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9C7261" w:rsidRPr="009C7261" w:rsidRDefault="009C7261" w:rsidP="009C726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Поселення</w:t>
      </w:r>
      <w:proofErr w:type="spellEnd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. </w:t>
      </w:r>
      <w:proofErr w:type="spellStart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Вільний</w:t>
      </w:r>
      <w:proofErr w:type="spellEnd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час</w:t>
      </w:r>
      <w:proofErr w:type="spellEnd"/>
    </w:p>
    <w:p w:rsidR="00DF134C" w:rsidRPr="00C327B2" w:rsidRDefault="00DF134C" w:rsidP="00DF134C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472AC3" w:rsidRPr="00C327B2" w:rsidRDefault="009C7261" w:rsidP="009C7261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 w:rsidRPr="00C327B2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543050" cy="1028700"/>
            <wp:effectExtent l="0" t="0" r="0" b="0"/>
            <wp:docPr id="5" name="Рисунок 5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43" cy="102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27B2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373315" cy="1028700"/>
            <wp:effectExtent l="0" t="0" r="0" b="0"/>
            <wp:docPr id="4" name="Рисунок 4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656" cy="1032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27B2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371600" cy="1027416"/>
            <wp:effectExtent l="0" t="0" r="0" b="1905"/>
            <wp:docPr id="3" name="Рисунок 3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823" cy="1037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27B2">
        <w:rPr>
          <w:rFonts w:ascii="Verdana" w:hAnsi="Verdana"/>
          <w:noProof/>
          <w:color w:val="0056B3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386030" cy="1038225"/>
            <wp:effectExtent l="0" t="0" r="5080" b="0"/>
            <wp:docPr id="2" name="Рисунок 2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780" cy="1048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261" w:rsidRPr="00C327B2" w:rsidRDefault="009C7261" w:rsidP="009C7261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472AC3" w:rsidRPr="00C327B2" w:rsidRDefault="00472AC3" w:rsidP="00472AC3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C327B2">
        <w:rPr>
          <w:rFonts w:ascii="Verdana" w:hAnsi="Verdana" w:cstheme="majorHAnsi"/>
          <w:b/>
          <w:color w:val="FFFFFF" w:themeColor="background1"/>
          <w:sz w:val="18"/>
          <w:szCs w:val="18"/>
        </w:rPr>
        <w:t>2 день</w:t>
      </w:r>
    </w:p>
    <w:p w:rsidR="00491449" w:rsidRPr="00C327B2" w:rsidRDefault="007059B3" w:rsidP="00491449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7059B3">
        <w:rPr>
          <w:rFonts w:ascii="Verdana" w:hAnsi="Verdana" w:cstheme="minorHAnsi"/>
          <w:color w:val="FFFFFF"/>
          <w:sz w:val="18"/>
          <w:szCs w:val="18"/>
        </w:rPr>
        <w:t>Замки Тернопільщини</w:t>
      </w:r>
    </w:p>
    <w:p w:rsidR="00491449" w:rsidRPr="001167D3" w:rsidRDefault="00491449" w:rsidP="00491449">
      <w:pPr>
        <w:jc w:val="both"/>
        <w:rPr>
          <w:rFonts w:ascii="Verdana" w:hAnsi="Verdana"/>
          <w:b/>
          <w:bCs/>
          <w:color w:val="212529"/>
          <w:sz w:val="18"/>
          <w:szCs w:val="18"/>
        </w:rPr>
      </w:pPr>
    </w:p>
    <w:p w:rsidR="007059B3" w:rsidRPr="007059B3" w:rsidRDefault="007059B3" w:rsidP="007059B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7059B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Сніданок</w:t>
      </w:r>
      <w:proofErr w:type="spellEnd"/>
      <w:r w:rsidRPr="007059B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7059B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готелі</w:t>
      </w:r>
      <w:proofErr w:type="spellEnd"/>
      <w:r w:rsidRPr="007059B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. </w:t>
      </w:r>
      <w:proofErr w:type="spellStart"/>
      <w:r w:rsidRPr="007059B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Звільнення</w:t>
      </w:r>
      <w:proofErr w:type="spellEnd"/>
      <w:r w:rsidRPr="007059B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з </w:t>
      </w:r>
      <w:proofErr w:type="spellStart"/>
      <w:r w:rsidRPr="007059B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номерів</w:t>
      </w:r>
      <w:proofErr w:type="spellEnd"/>
    </w:p>
    <w:p w:rsidR="007059B3" w:rsidRPr="007059B3" w:rsidRDefault="007059B3" w:rsidP="007059B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7059B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7059B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до м. Збараж.</w:t>
      </w:r>
    </w:p>
    <w:p w:rsidR="007059B3" w:rsidRPr="007059B3" w:rsidRDefault="007059B3" w:rsidP="007059B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7059B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Відвідування</w:t>
      </w:r>
      <w:proofErr w:type="spellEnd"/>
      <w:r w:rsidRPr="007059B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Збаразького</w:t>
      </w:r>
      <w:proofErr w:type="spellEnd"/>
      <w:r w:rsidRPr="007059B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замку</w:t>
      </w:r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Могутній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Збаразький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замок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був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збудований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протягом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1620-1631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років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Після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завершення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будівництва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замок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складався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двоповерхового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палацу,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побудованого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стилі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пізнього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ренесансу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казематів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валів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чотирьох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бастіонів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рову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наповненого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водою.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Увійти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замок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можна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було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через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браму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розміщену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двоповерховій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вежі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до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якої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вів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звідний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Укріплення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займали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площу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понад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16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гектарів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Пожежа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1896 року та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воєнні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дії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майже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повністю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знищили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замок.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Відбудова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пам’ятки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триває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досі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Нині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в залах палацу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діє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краєзнавчий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музей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працюють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виставкові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зали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тематичними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експозиціями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картинною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галереєю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музейними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відділами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 в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підземеллі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виставка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старовинних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знарядь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використовували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тортур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7059B3" w:rsidRPr="007059B3" w:rsidRDefault="007059B3" w:rsidP="007059B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Обід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кафе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7059B3" w:rsidRPr="007059B3" w:rsidRDefault="007059B3" w:rsidP="007059B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7059B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7059B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до м. </w:t>
      </w:r>
      <w:proofErr w:type="spellStart"/>
      <w:r w:rsidRPr="007059B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Вишнівець</w:t>
      </w:r>
      <w:proofErr w:type="spellEnd"/>
      <w:r w:rsidRPr="007059B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Найвизначнішою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пам’яткою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історії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та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архітектури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у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Вишнівцях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є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замок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або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точніше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палац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.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Оборонні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укріплення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тут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знаходились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із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самого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заснування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Кам’яний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форт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було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побудовано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15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столітті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У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первинному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вигляді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він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нас не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дійшов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Був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неодноразово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зруйнований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Найміцніші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фортифікаційні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споруди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було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зведено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Яремою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Вишневецьким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1640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році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Замок у 1648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році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було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взято загонами Кривоноса,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однак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руйнуванню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він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піддався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Згодом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у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кінці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17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століття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саме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татарські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війська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доклались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остаточного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руйнування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proofErr w:type="gram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фортеці.Сьогодні</w:t>
      </w:r>
      <w:proofErr w:type="spellEnd"/>
      <w:proofErr w:type="gram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місці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де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знаходився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Вишневецький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замок,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розкинувся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надзвичайно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красивий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палац.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Його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порівнюють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із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Версалем… В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архітектурному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стилі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поєднання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бароко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класицизму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Довкола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палацу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збережені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оборонні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фрагменти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стін</w:t>
      </w:r>
      <w:proofErr w:type="spellEnd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1640 року.</w:t>
      </w:r>
    </w:p>
    <w:p w:rsidR="007059B3" w:rsidRPr="007059B3" w:rsidRDefault="007059B3" w:rsidP="007059B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7059B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</w:t>
      </w:r>
      <w:r w:rsidRPr="007059B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овернення</w:t>
      </w:r>
      <w:proofErr w:type="spellEnd"/>
      <w:r w:rsidRPr="007059B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до Тернополя.</w:t>
      </w:r>
    </w:p>
    <w:p w:rsidR="007059B3" w:rsidRPr="007059B3" w:rsidRDefault="007059B3" w:rsidP="007059B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7059B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Трансфер на </w:t>
      </w:r>
      <w:proofErr w:type="spellStart"/>
      <w:r w:rsidRPr="007059B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залізничний</w:t>
      </w:r>
      <w:proofErr w:type="spellEnd"/>
      <w:r w:rsidRPr="007059B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вокзал.</w:t>
      </w:r>
      <w:r w:rsidRPr="007059B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</w:p>
    <w:p w:rsidR="007059B3" w:rsidRPr="007059B3" w:rsidRDefault="007059B3" w:rsidP="007059B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7059B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Виїзд</w:t>
      </w:r>
      <w:proofErr w:type="spellEnd"/>
      <w:r w:rsidRPr="007059B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до </w:t>
      </w:r>
      <w:proofErr w:type="spellStart"/>
      <w:r w:rsidRPr="007059B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Києва</w:t>
      </w:r>
      <w:proofErr w:type="spellEnd"/>
      <w:r w:rsidRPr="007059B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потягом №143Л (</w:t>
      </w:r>
      <w:proofErr w:type="spellStart"/>
      <w:r w:rsidRPr="007059B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Івано-Франківськ</w:t>
      </w:r>
      <w:proofErr w:type="spellEnd"/>
      <w:r w:rsidRPr="007059B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- </w:t>
      </w:r>
      <w:proofErr w:type="spellStart"/>
      <w:r w:rsidRPr="007059B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Київ</w:t>
      </w:r>
      <w:proofErr w:type="spellEnd"/>
      <w:r w:rsidRPr="007059B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).</w:t>
      </w:r>
    </w:p>
    <w:p w:rsidR="00C327B2" w:rsidRPr="009C7261" w:rsidRDefault="00C327B2" w:rsidP="009C726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72AC3" w:rsidRPr="00C327B2" w:rsidRDefault="007059B3" w:rsidP="00C327B2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>
        <w:rPr>
          <w:rFonts w:ascii="Open Sans" w:hAnsi="Open Sans"/>
          <w:noProof/>
          <w:color w:val="FFFFFF"/>
          <w:shd w:val="clear" w:color="auto" w:fill="F7F7F7"/>
          <w:lang w:val="en-US"/>
        </w:rPr>
        <w:lastRenderedPageBreak/>
        <w:drawing>
          <wp:inline distT="0" distB="0" distL="0" distR="0">
            <wp:extent cx="1533525" cy="1022350"/>
            <wp:effectExtent l="0" t="0" r="9525" b="6350"/>
            <wp:docPr id="25" name="Рисунок 25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809750" cy="1019493"/>
            <wp:effectExtent l="0" t="0" r="0" b="9525"/>
            <wp:docPr id="21" name="Рисунок 21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486" cy="1028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895475" cy="991966"/>
            <wp:effectExtent l="0" t="0" r="0" b="0"/>
            <wp:docPr id="19" name="Рисунок 19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48" cy="99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0056B3"/>
          <w:shd w:val="clear" w:color="auto" w:fill="F7F7F7"/>
          <w:lang w:val="en-US"/>
        </w:rPr>
        <w:drawing>
          <wp:inline distT="0" distB="0" distL="0" distR="0">
            <wp:extent cx="1335167" cy="1000125"/>
            <wp:effectExtent l="0" t="0" r="0" b="0"/>
            <wp:docPr id="18" name="Рисунок 18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387" cy="100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7B2" w:rsidRPr="00C327B2" w:rsidRDefault="00C327B2" w:rsidP="00C327B2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472AC3" w:rsidRPr="002C5BF8" w:rsidRDefault="00472AC3" w:rsidP="00472AC3">
      <w:pPr>
        <w:pStyle w:val="5"/>
        <w:shd w:val="clear" w:color="auto" w:fill="2F5496" w:themeFill="accent5" w:themeFillShade="BF"/>
        <w:jc w:val="center"/>
        <w:rPr>
          <w:rFonts w:ascii="Verdana" w:hAnsi="Verdana" w:cstheme="majorHAnsi"/>
          <w:b/>
          <w:color w:val="FFFFFF" w:themeColor="background1"/>
        </w:rPr>
      </w:pPr>
      <w:r w:rsidRPr="002C5BF8">
        <w:rPr>
          <w:rFonts w:ascii="Verdana" w:hAnsi="Verdana" w:cstheme="majorHAnsi"/>
          <w:b/>
          <w:color w:val="FFFFFF" w:themeColor="background1"/>
        </w:rPr>
        <w:t>Вартість туру</w:t>
      </w:r>
    </w:p>
    <w:tbl>
      <w:tblPr>
        <w:tblW w:w="107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2687"/>
        <w:gridCol w:w="2687"/>
        <w:gridCol w:w="2687"/>
      </w:tblGrid>
      <w:tr w:rsidR="001167D3" w:rsidRPr="001167D3" w:rsidTr="001167D3">
        <w:trPr>
          <w:trHeight w:val="676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67D3" w:rsidRPr="001167D3" w:rsidRDefault="001167D3" w:rsidP="001167D3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proofErr w:type="spellStart"/>
            <w:r w:rsidRPr="001167D3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Проживання</w:t>
            </w:r>
            <w:proofErr w:type="spellEnd"/>
            <w:r w:rsidRPr="001167D3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/</w:t>
            </w:r>
            <w:proofErr w:type="spellStart"/>
            <w:r w:rsidRPr="001167D3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група</w:t>
            </w:r>
            <w:proofErr w:type="spellEnd"/>
          </w:p>
        </w:tc>
        <w:tc>
          <w:tcPr>
            <w:tcW w:w="2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67D3" w:rsidRPr="001167D3" w:rsidRDefault="001167D3" w:rsidP="001167D3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1167D3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15+2</w:t>
            </w:r>
          </w:p>
        </w:tc>
        <w:tc>
          <w:tcPr>
            <w:tcW w:w="2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67D3" w:rsidRPr="001167D3" w:rsidRDefault="001167D3" w:rsidP="001167D3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1167D3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25+2</w:t>
            </w:r>
          </w:p>
        </w:tc>
        <w:tc>
          <w:tcPr>
            <w:tcW w:w="2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67D3" w:rsidRPr="001167D3" w:rsidRDefault="001167D3" w:rsidP="001167D3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1167D3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40+4</w:t>
            </w:r>
          </w:p>
        </w:tc>
      </w:tr>
      <w:tr w:rsidR="001167D3" w:rsidRPr="001167D3" w:rsidTr="001167D3">
        <w:trPr>
          <w:trHeight w:val="676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67D3" w:rsidRPr="001167D3" w:rsidRDefault="001167D3" w:rsidP="001167D3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1167D3">
              <w:rPr>
                <w:rFonts w:ascii="Arial" w:eastAsia="Times New Roman" w:hAnsi="Arial" w:cs="Arial"/>
                <w:color w:val="212529"/>
                <w:sz w:val="21"/>
                <w:szCs w:val="21"/>
              </w:rPr>
              <w:t>Готель 3*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67D3" w:rsidRPr="001167D3" w:rsidRDefault="001167D3" w:rsidP="001167D3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1167D3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 xml:space="preserve">4400 </w:t>
            </w:r>
            <w:proofErr w:type="spellStart"/>
            <w:r w:rsidRPr="001167D3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грн</w:t>
            </w:r>
            <w:proofErr w:type="spellEnd"/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67D3" w:rsidRPr="001167D3" w:rsidRDefault="001167D3" w:rsidP="001167D3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1167D3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 xml:space="preserve">4100 </w:t>
            </w:r>
            <w:proofErr w:type="spellStart"/>
            <w:r w:rsidRPr="001167D3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грн</w:t>
            </w:r>
            <w:proofErr w:type="spellEnd"/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67D3" w:rsidRPr="001167D3" w:rsidRDefault="001167D3" w:rsidP="001167D3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1167D3">
              <w:rPr>
                <w:rFonts w:ascii="Arial" w:eastAsia="Times New Roman" w:hAnsi="Arial" w:cs="Arial"/>
                <w:color w:val="212529"/>
                <w:sz w:val="21"/>
                <w:szCs w:val="21"/>
              </w:rPr>
              <w:t>3800</w:t>
            </w:r>
            <w:r w:rsidRPr="001167D3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 </w:t>
            </w:r>
            <w:proofErr w:type="spellStart"/>
            <w:r w:rsidRPr="001167D3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грн</w:t>
            </w:r>
            <w:proofErr w:type="spellEnd"/>
          </w:p>
        </w:tc>
      </w:tr>
    </w:tbl>
    <w:p w:rsidR="00472AC3" w:rsidRPr="00472AC3" w:rsidRDefault="00472AC3" w:rsidP="00472AC3"/>
    <w:p w:rsidR="00D2599A" w:rsidRPr="00670491" w:rsidRDefault="00D2599A" w:rsidP="00B804AE">
      <w:pPr>
        <w:pStyle w:val="6"/>
        <w:shd w:val="clear" w:color="auto" w:fill="48509D"/>
        <w:spacing w:before="0"/>
        <w:jc w:val="center"/>
        <w:rPr>
          <w:rFonts w:ascii="Verdana" w:hAnsi="Verdana" w:cs="Open Sans"/>
          <w:color w:val="FFFFFF"/>
          <w:sz w:val="18"/>
          <w:szCs w:val="18"/>
        </w:rPr>
      </w:pPr>
      <w:r w:rsidRPr="00670491">
        <w:rPr>
          <w:rFonts w:ascii="Verdana" w:hAnsi="Verdana" w:cs="Open Sans"/>
          <w:color w:val="FFFFFF"/>
          <w:sz w:val="18"/>
          <w:szCs w:val="18"/>
        </w:rPr>
        <w:t>Входить у вартість</w:t>
      </w:r>
    </w:p>
    <w:p w:rsidR="001167D3" w:rsidRPr="001167D3" w:rsidRDefault="001167D3" w:rsidP="001167D3">
      <w:pPr>
        <w:pStyle w:val="ab"/>
        <w:numPr>
          <w:ilvl w:val="0"/>
          <w:numId w:val="32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Проживання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готелі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категорії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3* в номерах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зі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зручностями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1167D3" w:rsidRPr="001167D3" w:rsidRDefault="001167D3" w:rsidP="001167D3">
      <w:pPr>
        <w:pStyle w:val="ab"/>
        <w:numPr>
          <w:ilvl w:val="0"/>
          <w:numId w:val="32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Харчування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по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програмі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- 2-х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разове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1167D3" w:rsidRPr="001167D3" w:rsidRDefault="001167D3" w:rsidP="001167D3">
      <w:pPr>
        <w:pStyle w:val="ab"/>
        <w:numPr>
          <w:ilvl w:val="0"/>
          <w:numId w:val="32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Транспортне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обслуговування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програмі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1167D3" w:rsidRPr="001167D3" w:rsidRDefault="001167D3" w:rsidP="001167D3">
      <w:pPr>
        <w:pStyle w:val="ab"/>
        <w:numPr>
          <w:ilvl w:val="0"/>
          <w:numId w:val="32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Екскурсійне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обслуговування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програмі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1167D3" w:rsidRPr="001167D3" w:rsidRDefault="001167D3" w:rsidP="001167D3">
      <w:pPr>
        <w:pStyle w:val="ab"/>
        <w:numPr>
          <w:ilvl w:val="0"/>
          <w:numId w:val="32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Страховування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на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період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туру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</w:rPr>
        <w:t>.</w:t>
      </w:r>
    </w:p>
    <w:p w:rsidR="00D2599A" w:rsidRPr="001167D3" w:rsidRDefault="00D2599A" w:rsidP="00B804AE">
      <w:pPr>
        <w:pStyle w:val="6"/>
        <w:shd w:val="clear" w:color="auto" w:fill="F1874C"/>
        <w:spacing w:before="0"/>
        <w:jc w:val="center"/>
        <w:rPr>
          <w:rFonts w:ascii="Verdana" w:hAnsi="Verdana" w:cs="Open Sans"/>
          <w:color w:val="FFFFFF"/>
          <w:sz w:val="18"/>
          <w:szCs w:val="18"/>
        </w:rPr>
      </w:pPr>
      <w:r w:rsidRPr="001167D3">
        <w:rPr>
          <w:rFonts w:ascii="Verdana" w:hAnsi="Verdana" w:cs="Open Sans"/>
          <w:color w:val="FFFFFF"/>
          <w:sz w:val="18"/>
          <w:szCs w:val="18"/>
        </w:rPr>
        <w:t>Не входить у вартість</w:t>
      </w:r>
    </w:p>
    <w:p w:rsidR="001167D3" w:rsidRPr="001167D3" w:rsidRDefault="001167D3" w:rsidP="001167D3">
      <w:pPr>
        <w:pStyle w:val="ab"/>
        <w:numPr>
          <w:ilvl w:val="0"/>
          <w:numId w:val="3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1167D3">
        <w:rPr>
          <w:rFonts w:ascii="Verdana" w:eastAsia="Times New Roman" w:hAnsi="Verdana" w:cs="Segoe UI"/>
          <w:color w:val="212529"/>
          <w:sz w:val="18"/>
          <w:szCs w:val="18"/>
        </w:rPr>
        <w:t>Залізничний трансфер Київ – Тернопіль - Київ: дорослі від 1900 грн., діти до 14 років - від 1700 грн. - купе, плацкарт - від 1100 грн/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</w:rPr>
        <w:t>дор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</w:rPr>
        <w:t xml:space="preserve">, 1000 грн/діти до 14 років). </w:t>
      </w:r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Квитки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можна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купити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самостійно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обов'язково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завчасно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уточніть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менеджера номер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поїзда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Увага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!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Вартість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квитків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може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бути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змінена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Туроператором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після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придбання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внаслідок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підняття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тарифів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чи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підтвердження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УЗ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дорожчого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поїзда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1167D3" w:rsidRPr="001167D3" w:rsidRDefault="001167D3" w:rsidP="001167D3">
      <w:pPr>
        <w:pStyle w:val="ab"/>
        <w:numPr>
          <w:ilvl w:val="0"/>
          <w:numId w:val="3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Вхідні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квитки в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екскурсійні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об'єкти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1167D3" w:rsidRPr="001167D3" w:rsidRDefault="001167D3" w:rsidP="001167D3">
      <w:pPr>
        <w:pStyle w:val="ab"/>
        <w:numPr>
          <w:ilvl w:val="0"/>
          <w:numId w:val="3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Додаткове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харчування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–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350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грн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/комплекс;</w:t>
      </w:r>
    </w:p>
    <w:p w:rsidR="001167D3" w:rsidRPr="001167D3" w:rsidRDefault="001167D3" w:rsidP="001167D3">
      <w:pPr>
        <w:pStyle w:val="ab"/>
        <w:numPr>
          <w:ilvl w:val="0"/>
          <w:numId w:val="3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Особисті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витрати</w:t>
      </w:r>
      <w:proofErr w:type="spellEnd"/>
      <w:r w:rsidRPr="001167D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p w:rsidR="00286E72" w:rsidRPr="00670491" w:rsidRDefault="00286E72" w:rsidP="00472AC3">
      <w:pPr>
        <w:pStyle w:val="ab"/>
        <w:shd w:val="clear" w:color="auto" w:fill="FFFFFF"/>
        <w:spacing w:after="0" w:line="240" w:lineRule="auto"/>
        <w:ind w:left="1080"/>
        <w:rPr>
          <w:rFonts w:ascii="Verdana" w:hAnsi="Verdana" w:cs="Segoe UI"/>
          <w:color w:val="212529"/>
          <w:sz w:val="18"/>
          <w:szCs w:val="18"/>
        </w:rPr>
      </w:pPr>
    </w:p>
    <w:sectPr w:rsidR="00286E72" w:rsidRPr="00670491" w:rsidSect="007217B4">
      <w:headerReference w:type="default" r:id="rId2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C5D" w:rsidRDefault="00746C5D" w:rsidP="00840880">
      <w:pPr>
        <w:spacing w:after="0" w:line="240" w:lineRule="auto"/>
      </w:pPr>
      <w:r>
        <w:separator/>
      </w:r>
    </w:p>
  </w:endnote>
  <w:endnote w:type="continuationSeparator" w:id="0">
    <w:p w:rsidR="00746C5D" w:rsidRDefault="00746C5D" w:rsidP="0084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C5D" w:rsidRDefault="00746C5D" w:rsidP="00840880">
      <w:pPr>
        <w:spacing w:after="0" w:line="240" w:lineRule="auto"/>
      </w:pPr>
      <w:r>
        <w:separator/>
      </w:r>
    </w:p>
  </w:footnote>
  <w:footnote w:type="continuationSeparator" w:id="0">
    <w:p w:rsidR="00746C5D" w:rsidRDefault="00746C5D" w:rsidP="0084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880" w:rsidRDefault="00840880" w:rsidP="00AC3EE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013BEC"/>
    <w:multiLevelType w:val="multilevel"/>
    <w:tmpl w:val="1274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511F87"/>
    <w:multiLevelType w:val="hybridMultilevel"/>
    <w:tmpl w:val="4BAC798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05EF4C9E"/>
    <w:multiLevelType w:val="hybridMultilevel"/>
    <w:tmpl w:val="1F9CE55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574BA6"/>
    <w:multiLevelType w:val="hybridMultilevel"/>
    <w:tmpl w:val="C6CCFBEC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099C4654"/>
    <w:multiLevelType w:val="hybridMultilevel"/>
    <w:tmpl w:val="9C3656FA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0B4D442A"/>
    <w:multiLevelType w:val="hybridMultilevel"/>
    <w:tmpl w:val="6832B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6239F"/>
    <w:multiLevelType w:val="multilevel"/>
    <w:tmpl w:val="6FC8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5355E6"/>
    <w:multiLevelType w:val="multilevel"/>
    <w:tmpl w:val="2174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9E1372"/>
    <w:multiLevelType w:val="multilevel"/>
    <w:tmpl w:val="8392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43639B"/>
    <w:multiLevelType w:val="multilevel"/>
    <w:tmpl w:val="DF0A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0B4D26"/>
    <w:multiLevelType w:val="multilevel"/>
    <w:tmpl w:val="BE56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5D2D40"/>
    <w:multiLevelType w:val="multilevel"/>
    <w:tmpl w:val="59CC6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024BA8"/>
    <w:multiLevelType w:val="hybridMultilevel"/>
    <w:tmpl w:val="6E368FD2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4" w15:restartNumberingAfterBreak="0">
    <w:nsid w:val="26012A07"/>
    <w:multiLevelType w:val="multilevel"/>
    <w:tmpl w:val="2186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A032EC"/>
    <w:multiLevelType w:val="multilevel"/>
    <w:tmpl w:val="AE54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334A30"/>
    <w:multiLevelType w:val="multilevel"/>
    <w:tmpl w:val="ACC8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674A87"/>
    <w:multiLevelType w:val="hybridMultilevel"/>
    <w:tmpl w:val="C790618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8" w15:restartNumberingAfterBreak="0">
    <w:nsid w:val="4A7A73CC"/>
    <w:multiLevelType w:val="multilevel"/>
    <w:tmpl w:val="6A5A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6C343F"/>
    <w:multiLevelType w:val="multilevel"/>
    <w:tmpl w:val="2FB22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3064EA"/>
    <w:multiLevelType w:val="multilevel"/>
    <w:tmpl w:val="6560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E65E90"/>
    <w:multiLevelType w:val="hybridMultilevel"/>
    <w:tmpl w:val="7902AF6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E9CBB9C">
      <w:numFmt w:val="bullet"/>
      <w:lvlText w:val="-"/>
      <w:lvlJc w:val="left"/>
      <w:pPr>
        <w:ind w:left="1800" w:hanging="360"/>
      </w:pPr>
      <w:rPr>
        <w:rFonts w:ascii="Verdana" w:eastAsiaTheme="minorHAnsi" w:hAnsi="Verdana" w:cs="Segoe UI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120582"/>
    <w:multiLevelType w:val="multilevel"/>
    <w:tmpl w:val="0772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B15C4E"/>
    <w:multiLevelType w:val="multilevel"/>
    <w:tmpl w:val="C324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B60DF4"/>
    <w:multiLevelType w:val="multilevel"/>
    <w:tmpl w:val="DD8C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8761BB"/>
    <w:multiLevelType w:val="multilevel"/>
    <w:tmpl w:val="0A26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967027"/>
    <w:multiLevelType w:val="multilevel"/>
    <w:tmpl w:val="D360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FD4139"/>
    <w:multiLevelType w:val="hybridMultilevel"/>
    <w:tmpl w:val="ADEA6C82"/>
    <w:lvl w:ilvl="0" w:tplc="F40AAE84">
      <w:start w:val="6"/>
      <w:numFmt w:val="bullet"/>
      <w:pStyle w:val="1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26506F"/>
    <w:multiLevelType w:val="hybridMultilevel"/>
    <w:tmpl w:val="FD320918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9" w15:restartNumberingAfterBreak="0">
    <w:nsid w:val="777C2EA8"/>
    <w:multiLevelType w:val="hybridMultilevel"/>
    <w:tmpl w:val="61184F40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0" w15:restartNumberingAfterBreak="0">
    <w:nsid w:val="7993611D"/>
    <w:multiLevelType w:val="hybridMultilevel"/>
    <w:tmpl w:val="A58A507E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1" w15:restartNumberingAfterBreak="0">
    <w:nsid w:val="7B374E65"/>
    <w:multiLevelType w:val="multilevel"/>
    <w:tmpl w:val="9258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0"/>
  </w:num>
  <w:num w:numId="3">
    <w:abstractNumId w:val="23"/>
  </w:num>
  <w:num w:numId="4">
    <w:abstractNumId w:val="1"/>
  </w:num>
  <w:num w:numId="5">
    <w:abstractNumId w:val="15"/>
  </w:num>
  <w:num w:numId="6">
    <w:abstractNumId w:val="10"/>
  </w:num>
  <w:num w:numId="7">
    <w:abstractNumId w:val="24"/>
  </w:num>
  <w:num w:numId="8">
    <w:abstractNumId w:val="8"/>
  </w:num>
  <w:num w:numId="9">
    <w:abstractNumId w:val="9"/>
  </w:num>
  <w:num w:numId="10">
    <w:abstractNumId w:val="19"/>
  </w:num>
  <w:num w:numId="11">
    <w:abstractNumId w:val="22"/>
  </w:num>
  <w:num w:numId="12">
    <w:abstractNumId w:val="3"/>
  </w:num>
  <w:num w:numId="13">
    <w:abstractNumId w:val="21"/>
  </w:num>
  <w:num w:numId="14">
    <w:abstractNumId w:val="20"/>
  </w:num>
  <w:num w:numId="15">
    <w:abstractNumId w:val="6"/>
  </w:num>
  <w:num w:numId="16">
    <w:abstractNumId w:val="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7"/>
  </w:num>
  <w:num w:numId="20">
    <w:abstractNumId w:val="25"/>
  </w:num>
  <w:num w:numId="21">
    <w:abstractNumId w:val="2"/>
  </w:num>
  <w:num w:numId="22">
    <w:abstractNumId w:val="14"/>
  </w:num>
  <w:num w:numId="23">
    <w:abstractNumId w:val="28"/>
  </w:num>
  <w:num w:numId="24">
    <w:abstractNumId w:val="31"/>
  </w:num>
  <w:num w:numId="25">
    <w:abstractNumId w:val="30"/>
  </w:num>
  <w:num w:numId="26">
    <w:abstractNumId w:val="11"/>
  </w:num>
  <w:num w:numId="27">
    <w:abstractNumId w:val="26"/>
  </w:num>
  <w:num w:numId="28">
    <w:abstractNumId w:val="5"/>
  </w:num>
  <w:num w:numId="29">
    <w:abstractNumId w:val="13"/>
  </w:num>
  <w:num w:numId="30">
    <w:abstractNumId w:val="12"/>
  </w:num>
  <w:num w:numId="31">
    <w:abstractNumId w:val="18"/>
  </w:num>
  <w:num w:numId="32">
    <w:abstractNumId w:val="4"/>
  </w:num>
  <w:num w:numId="33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33"/>
    <w:rsid w:val="00001D52"/>
    <w:rsid w:val="00005BD4"/>
    <w:rsid w:val="000103F0"/>
    <w:rsid w:val="00012726"/>
    <w:rsid w:val="00042418"/>
    <w:rsid w:val="00042C6B"/>
    <w:rsid w:val="00043437"/>
    <w:rsid w:val="0004593F"/>
    <w:rsid w:val="00070170"/>
    <w:rsid w:val="00071692"/>
    <w:rsid w:val="00082568"/>
    <w:rsid w:val="00083EA6"/>
    <w:rsid w:val="000969CF"/>
    <w:rsid w:val="000A7CB2"/>
    <w:rsid w:val="000B1745"/>
    <w:rsid w:val="000C43EB"/>
    <w:rsid w:val="000C51CD"/>
    <w:rsid w:val="000E0074"/>
    <w:rsid w:val="000E2C90"/>
    <w:rsid w:val="000E315F"/>
    <w:rsid w:val="000E32BA"/>
    <w:rsid w:val="000F2A15"/>
    <w:rsid w:val="001056D0"/>
    <w:rsid w:val="0011076E"/>
    <w:rsid w:val="0011116E"/>
    <w:rsid w:val="00115B24"/>
    <w:rsid w:val="001167D3"/>
    <w:rsid w:val="00120CE1"/>
    <w:rsid w:val="00122532"/>
    <w:rsid w:val="001245A2"/>
    <w:rsid w:val="001304B1"/>
    <w:rsid w:val="00131334"/>
    <w:rsid w:val="00132E69"/>
    <w:rsid w:val="0013310D"/>
    <w:rsid w:val="00133803"/>
    <w:rsid w:val="00133895"/>
    <w:rsid w:val="00141DAC"/>
    <w:rsid w:val="00144F92"/>
    <w:rsid w:val="00150C62"/>
    <w:rsid w:val="001606CE"/>
    <w:rsid w:val="00160BC9"/>
    <w:rsid w:val="001826A5"/>
    <w:rsid w:val="001877E7"/>
    <w:rsid w:val="001926A0"/>
    <w:rsid w:val="001929F9"/>
    <w:rsid w:val="00193E27"/>
    <w:rsid w:val="00194756"/>
    <w:rsid w:val="001C1A61"/>
    <w:rsid w:val="001C3B17"/>
    <w:rsid w:val="001D6A20"/>
    <w:rsid w:val="001E0D0A"/>
    <w:rsid w:val="001E20F8"/>
    <w:rsid w:val="001E251F"/>
    <w:rsid w:val="001F1D9D"/>
    <w:rsid w:val="001F3821"/>
    <w:rsid w:val="001F40BB"/>
    <w:rsid w:val="001F4895"/>
    <w:rsid w:val="00214990"/>
    <w:rsid w:val="0022114A"/>
    <w:rsid w:val="00224EF0"/>
    <w:rsid w:val="0023089C"/>
    <w:rsid w:val="0023546A"/>
    <w:rsid w:val="002432A8"/>
    <w:rsid w:val="00255DBC"/>
    <w:rsid w:val="002601D3"/>
    <w:rsid w:val="00272A58"/>
    <w:rsid w:val="00286E72"/>
    <w:rsid w:val="002A2D9E"/>
    <w:rsid w:val="002C1BDD"/>
    <w:rsid w:val="002C781F"/>
    <w:rsid w:val="002D6C47"/>
    <w:rsid w:val="002F0AD0"/>
    <w:rsid w:val="002F3A7F"/>
    <w:rsid w:val="002F4ACE"/>
    <w:rsid w:val="0030302C"/>
    <w:rsid w:val="00307F76"/>
    <w:rsid w:val="00326C3C"/>
    <w:rsid w:val="003303C0"/>
    <w:rsid w:val="00330B34"/>
    <w:rsid w:val="00344FF1"/>
    <w:rsid w:val="003714FD"/>
    <w:rsid w:val="00372804"/>
    <w:rsid w:val="00386259"/>
    <w:rsid w:val="003A7C7C"/>
    <w:rsid w:val="003B6777"/>
    <w:rsid w:val="003B698D"/>
    <w:rsid w:val="003C03E1"/>
    <w:rsid w:val="003C2D91"/>
    <w:rsid w:val="003E1189"/>
    <w:rsid w:val="003E55F6"/>
    <w:rsid w:val="0040175E"/>
    <w:rsid w:val="004020C2"/>
    <w:rsid w:val="00407BF4"/>
    <w:rsid w:val="00424CDC"/>
    <w:rsid w:val="0042509B"/>
    <w:rsid w:val="0042575D"/>
    <w:rsid w:val="004313C6"/>
    <w:rsid w:val="004343D4"/>
    <w:rsid w:val="0044444E"/>
    <w:rsid w:val="00447076"/>
    <w:rsid w:val="00450660"/>
    <w:rsid w:val="00455668"/>
    <w:rsid w:val="004575FA"/>
    <w:rsid w:val="00463025"/>
    <w:rsid w:val="00464A5B"/>
    <w:rsid w:val="00470FFD"/>
    <w:rsid w:val="00472AC3"/>
    <w:rsid w:val="00491449"/>
    <w:rsid w:val="0049182C"/>
    <w:rsid w:val="0049691F"/>
    <w:rsid w:val="00496B7E"/>
    <w:rsid w:val="004A1D52"/>
    <w:rsid w:val="004B1D3A"/>
    <w:rsid w:val="004B3523"/>
    <w:rsid w:val="004B7786"/>
    <w:rsid w:val="004C7D57"/>
    <w:rsid w:val="004D12EE"/>
    <w:rsid w:val="004E3925"/>
    <w:rsid w:val="004E7489"/>
    <w:rsid w:val="004E7C36"/>
    <w:rsid w:val="004F08AC"/>
    <w:rsid w:val="004F28FA"/>
    <w:rsid w:val="004F34E7"/>
    <w:rsid w:val="00501684"/>
    <w:rsid w:val="005028D5"/>
    <w:rsid w:val="0051093E"/>
    <w:rsid w:val="00513966"/>
    <w:rsid w:val="005326A8"/>
    <w:rsid w:val="00533F31"/>
    <w:rsid w:val="0054053B"/>
    <w:rsid w:val="00541286"/>
    <w:rsid w:val="00543F13"/>
    <w:rsid w:val="00547938"/>
    <w:rsid w:val="005717B7"/>
    <w:rsid w:val="00573B29"/>
    <w:rsid w:val="0057489C"/>
    <w:rsid w:val="00577FDA"/>
    <w:rsid w:val="005855F8"/>
    <w:rsid w:val="005878BC"/>
    <w:rsid w:val="0059156E"/>
    <w:rsid w:val="005A2496"/>
    <w:rsid w:val="005B6E0C"/>
    <w:rsid w:val="005D29BE"/>
    <w:rsid w:val="005E4BED"/>
    <w:rsid w:val="005F0170"/>
    <w:rsid w:val="00604C8B"/>
    <w:rsid w:val="00621D39"/>
    <w:rsid w:val="0063483F"/>
    <w:rsid w:val="0065273A"/>
    <w:rsid w:val="006641C7"/>
    <w:rsid w:val="00670491"/>
    <w:rsid w:val="00690B40"/>
    <w:rsid w:val="00695BBF"/>
    <w:rsid w:val="006A1571"/>
    <w:rsid w:val="006A4AD1"/>
    <w:rsid w:val="006B1FB4"/>
    <w:rsid w:val="006C56B7"/>
    <w:rsid w:val="006E4779"/>
    <w:rsid w:val="006F634E"/>
    <w:rsid w:val="00703ACE"/>
    <w:rsid w:val="007059B3"/>
    <w:rsid w:val="007065E3"/>
    <w:rsid w:val="00712167"/>
    <w:rsid w:val="007136B0"/>
    <w:rsid w:val="007217B4"/>
    <w:rsid w:val="00721FBC"/>
    <w:rsid w:val="0073153E"/>
    <w:rsid w:val="00742487"/>
    <w:rsid w:val="00746C5D"/>
    <w:rsid w:val="00747F06"/>
    <w:rsid w:val="00751631"/>
    <w:rsid w:val="0075412A"/>
    <w:rsid w:val="00766D09"/>
    <w:rsid w:val="007671EC"/>
    <w:rsid w:val="007717FD"/>
    <w:rsid w:val="00776835"/>
    <w:rsid w:val="00776901"/>
    <w:rsid w:val="00783CAC"/>
    <w:rsid w:val="0079518F"/>
    <w:rsid w:val="007A0499"/>
    <w:rsid w:val="007A2881"/>
    <w:rsid w:val="007A41BB"/>
    <w:rsid w:val="007B106F"/>
    <w:rsid w:val="007C0BA3"/>
    <w:rsid w:val="007C21F5"/>
    <w:rsid w:val="007D2559"/>
    <w:rsid w:val="007D65C7"/>
    <w:rsid w:val="007F1275"/>
    <w:rsid w:val="007F4A73"/>
    <w:rsid w:val="0080248D"/>
    <w:rsid w:val="00804976"/>
    <w:rsid w:val="008073F0"/>
    <w:rsid w:val="0082320B"/>
    <w:rsid w:val="008260E9"/>
    <w:rsid w:val="00826C8B"/>
    <w:rsid w:val="00832036"/>
    <w:rsid w:val="00837928"/>
    <w:rsid w:val="00840880"/>
    <w:rsid w:val="00840C37"/>
    <w:rsid w:val="00846263"/>
    <w:rsid w:val="008473E3"/>
    <w:rsid w:val="00847961"/>
    <w:rsid w:val="0085270F"/>
    <w:rsid w:val="0085412B"/>
    <w:rsid w:val="008708E9"/>
    <w:rsid w:val="0087240C"/>
    <w:rsid w:val="00872EF2"/>
    <w:rsid w:val="00873E3D"/>
    <w:rsid w:val="00874A1F"/>
    <w:rsid w:val="00874BEE"/>
    <w:rsid w:val="00891E5B"/>
    <w:rsid w:val="00892D58"/>
    <w:rsid w:val="008A671F"/>
    <w:rsid w:val="008A74A3"/>
    <w:rsid w:val="008B6925"/>
    <w:rsid w:val="008C09F7"/>
    <w:rsid w:val="008D40A8"/>
    <w:rsid w:val="008D7128"/>
    <w:rsid w:val="008E7F96"/>
    <w:rsid w:val="008F2CB1"/>
    <w:rsid w:val="008F53F2"/>
    <w:rsid w:val="0091626F"/>
    <w:rsid w:val="009276C7"/>
    <w:rsid w:val="00931885"/>
    <w:rsid w:val="00937029"/>
    <w:rsid w:val="00960EA5"/>
    <w:rsid w:val="0097057E"/>
    <w:rsid w:val="009719EB"/>
    <w:rsid w:val="00996CD1"/>
    <w:rsid w:val="009A6D30"/>
    <w:rsid w:val="009A7ABE"/>
    <w:rsid w:val="009B26CA"/>
    <w:rsid w:val="009B739B"/>
    <w:rsid w:val="009C4AD8"/>
    <w:rsid w:val="009C7261"/>
    <w:rsid w:val="009C7338"/>
    <w:rsid w:val="009D0F0A"/>
    <w:rsid w:val="009D48AA"/>
    <w:rsid w:val="009E29AA"/>
    <w:rsid w:val="009E7E2B"/>
    <w:rsid w:val="00A06B3A"/>
    <w:rsid w:val="00A1022A"/>
    <w:rsid w:val="00A13ADD"/>
    <w:rsid w:val="00A25A53"/>
    <w:rsid w:val="00A27406"/>
    <w:rsid w:val="00A41A98"/>
    <w:rsid w:val="00A44F33"/>
    <w:rsid w:val="00A46C81"/>
    <w:rsid w:val="00A47C79"/>
    <w:rsid w:val="00A51754"/>
    <w:rsid w:val="00A53CED"/>
    <w:rsid w:val="00A55039"/>
    <w:rsid w:val="00A80A69"/>
    <w:rsid w:val="00A81CC0"/>
    <w:rsid w:val="00A85AC6"/>
    <w:rsid w:val="00A87A15"/>
    <w:rsid w:val="00A95C80"/>
    <w:rsid w:val="00A9622D"/>
    <w:rsid w:val="00AA7C0B"/>
    <w:rsid w:val="00AB72AA"/>
    <w:rsid w:val="00AB79E9"/>
    <w:rsid w:val="00AC3EEA"/>
    <w:rsid w:val="00AD02B7"/>
    <w:rsid w:val="00AD503C"/>
    <w:rsid w:val="00AD714B"/>
    <w:rsid w:val="00AE0033"/>
    <w:rsid w:val="00AF10E8"/>
    <w:rsid w:val="00AF65DF"/>
    <w:rsid w:val="00B03756"/>
    <w:rsid w:val="00B1175C"/>
    <w:rsid w:val="00B11947"/>
    <w:rsid w:val="00B11AE0"/>
    <w:rsid w:val="00B13C2D"/>
    <w:rsid w:val="00B30C00"/>
    <w:rsid w:val="00B34EF5"/>
    <w:rsid w:val="00B37D41"/>
    <w:rsid w:val="00B54FA2"/>
    <w:rsid w:val="00B57156"/>
    <w:rsid w:val="00B57E10"/>
    <w:rsid w:val="00B626A6"/>
    <w:rsid w:val="00B63443"/>
    <w:rsid w:val="00B72D62"/>
    <w:rsid w:val="00B743A3"/>
    <w:rsid w:val="00B804AE"/>
    <w:rsid w:val="00B8338C"/>
    <w:rsid w:val="00B908FF"/>
    <w:rsid w:val="00B90CFF"/>
    <w:rsid w:val="00B91605"/>
    <w:rsid w:val="00B976F2"/>
    <w:rsid w:val="00BA0077"/>
    <w:rsid w:val="00BA117E"/>
    <w:rsid w:val="00BA190B"/>
    <w:rsid w:val="00BA3348"/>
    <w:rsid w:val="00BB54CC"/>
    <w:rsid w:val="00BC53FA"/>
    <w:rsid w:val="00BD1E2D"/>
    <w:rsid w:val="00BD6861"/>
    <w:rsid w:val="00BF1E51"/>
    <w:rsid w:val="00BF227F"/>
    <w:rsid w:val="00BF463E"/>
    <w:rsid w:val="00BF6FD3"/>
    <w:rsid w:val="00C20670"/>
    <w:rsid w:val="00C21F2F"/>
    <w:rsid w:val="00C24564"/>
    <w:rsid w:val="00C32575"/>
    <w:rsid w:val="00C327B2"/>
    <w:rsid w:val="00C42257"/>
    <w:rsid w:val="00C46FE2"/>
    <w:rsid w:val="00C51647"/>
    <w:rsid w:val="00C5410D"/>
    <w:rsid w:val="00C576FA"/>
    <w:rsid w:val="00C57CE1"/>
    <w:rsid w:val="00C61952"/>
    <w:rsid w:val="00C73212"/>
    <w:rsid w:val="00C737B7"/>
    <w:rsid w:val="00C74C5F"/>
    <w:rsid w:val="00C75114"/>
    <w:rsid w:val="00C8142D"/>
    <w:rsid w:val="00C90403"/>
    <w:rsid w:val="00C91B96"/>
    <w:rsid w:val="00C91DEC"/>
    <w:rsid w:val="00C91E9E"/>
    <w:rsid w:val="00C936DD"/>
    <w:rsid w:val="00C94B40"/>
    <w:rsid w:val="00CB05FD"/>
    <w:rsid w:val="00CE1399"/>
    <w:rsid w:val="00CE4B4D"/>
    <w:rsid w:val="00CE59A0"/>
    <w:rsid w:val="00CF5F09"/>
    <w:rsid w:val="00CF60D2"/>
    <w:rsid w:val="00D03418"/>
    <w:rsid w:val="00D038CF"/>
    <w:rsid w:val="00D12D76"/>
    <w:rsid w:val="00D139E9"/>
    <w:rsid w:val="00D175EF"/>
    <w:rsid w:val="00D2599A"/>
    <w:rsid w:val="00D310A8"/>
    <w:rsid w:val="00D35265"/>
    <w:rsid w:val="00D55FD7"/>
    <w:rsid w:val="00D5650A"/>
    <w:rsid w:val="00D56659"/>
    <w:rsid w:val="00D61D62"/>
    <w:rsid w:val="00D6331E"/>
    <w:rsid w:val="00D64DB5"/>
    <w:rsid w:val="00D677DF"/>
    <w:rsid w:val="00D7495D"/>
    <w:rsid w:val="00D819C1"/>
    <w:rsid w:val="00D91F05"/>
    <w:rsid w:val="00D923D8"/>
    <w:rsid w:val="00D9328E"/>
    <w:rsid w:val="00D9380B"/>
    <w:rsid w:val="00D94A74"/>
    <w:rsid w:val="00D950F0"/>
    <w:rsid w:val="00D97876"/>
    <w:rsid w:val="00DB03E2"/>
    <w:rsid w:val="00DC0024"/>
    <w:rsid w:val="00DC2BBA"/>
    <w:rsid w:val="00DC3A95"/>
    <w:rsid w:val="00DD53B5"/>
    <w:rsid w:val="00DE4AF1"/>
    <w:rsid w:val="00DE5503"/>
    <w:rsid w:val="00DF0F2D"/>
    <w:rsid w:val="00DF134C"/>
    <w:rsid w:val="00DF22D7"/>
    <w:rsid w:val="00DF69F5"/>
    <w:rsid w:val="00E04A41"/>
    <w:rsid w:val="00E05512"/>
    <w:rsid w:val="00E05A42"/>
    <w:rsid w:val="00E12FD4"/>
    <w:rsid w:val="00E20431"/>
    <w:rsid w:val="00E20D33"/>
    <w:rsid w:val="00E23783"/>
    <w:rsid w:val="00E328E6"/>
    <w:rsid w:val="00E36EE0"/>
    <w:rsid w:val="00E47FC9"/>
    <w:rsid w:val="00E517F5"/>
    <w:rsid w:val="00E55D31"/>
    <w:rsid w:val="00E60DFD"/>
    <w:rsid w:val="00E62E5F"/>
    <w:rsid w:val="00E75D4C"/>
    <w:rsid w:val="00E8468A"/>
    <w:rsid w:val="00E915F5"/>
    <w:rsid w:val="00E93DD0"/>
    <w:rsid w:val="00EA05FF"/>
    <w:rsid w:val="00EA1DE0"/>
    <w:rsid w:val="00EA737F"/>
    <w:rsid w:val="00EB3B50"/>
    <w:rsid w:val="00EC27F9"/>
    <w:rsid w:val="00EC66AE"/>
    <w:rsid w:val="00EC72D0"/>
    <w:rsid w:val="00ED2D19"/>
    <w:rsid w:val="00ED511E"/>
    <w:rsid w:val="00EE1C13"/>
    <w:rsid w:val="00EE36A2"/>
    <w:rsid w:val="00EE6B0B"/>
    <w:rsid w:val="00EF1D69"/>
    <w:rsid w:val="00EF3C41"/>
    <w:rsid w:val="00EF4052"/>
    <w:rsid w:val="00F004B6"/>
    <w:rsid w:val="00F072F2"/>
    <w:rsid w:val="00F22A6E"/>
    <w:rsid w:val="00F23304"/>
    <w:rsid w:val="00F243D1"/>
    <w:rsid w:val="00F24506"/>
    <w:rsid w:val="00F264F1"/>
    <w:rsid w:val="00F27C0C"/>
    <w:rsid w:val="00F322C3"/>
    <w:rsid w:val="00F336A4"/>
    <w:rsid w:val="00F44AF1"/>
    <w:rsid w:val="00F4536F"/>
    <w:rsid w:val="00F47F3B"/>
    <w:rsid w:val="00F659CA"/>
    <w:rsid w:val="00F735D0"/>
    <w:rsid w:val="00F77905"/>
    <w:rsid w:val="00F86B68"/>
    <w:rsid w:val="00FA2B44"/>
    <w:rsid w:val="00FA2F58"/>
    <w:rsid w:val="00FB00F5"/>
    <w:rsid w:val="00FC3FD5"/>
    <w:rsid w:val="00FC597D"/>
    <w:rsid w:val="00FC6FC1"/>
    <w:rsid w:val="00FD76C1"/>
    <w:rsid w:val="00FE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9FE0C"/>
  <w15:chartTrackingRefBased/>
  <w15:docId w15:val="{1264569C-7268-48B4-AAAE-B9B60CE1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D0"/>
    <w:rPr>
      <w:lang w:val="uk-UA"/>
    </w:rPr>
  </w:style>
  <w:style w:type="paragraph" w:styleId="1">
    <w:name w:val="heading 1"/>
    <w:basedOn w:val="a"/>
    <w:next w:val="a"/>
    <w:link w:val="10"/>
    <w:qFormat/>
    <w:rsid w:val="00840880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1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E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A44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352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44F33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paragraph" w:styleId="a3">
    <w:name w:val="Normal (Web)"/>
    <w:basedOn w:val="a"/>
    <w:uiPriority w:val="99"/>
    <w:unhideWhenUsed/>
    <w:rsid w:val="0010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35265"/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a4">
    <w:name w:val="header"/>
    <w:basedOn w:val="a"/>
    <w:link w:val="a5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880"/>
    <w:rPr>
      <w:lang w:val="uk-UA"/>
    </w:rPr>
  </w:style>
  <w:style w:type="paragraph" w:styleId="a6">
    <w:name w:val="footer"/>
    <w:basedOn w:val="a"/>
    <w:link w:val="a7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880"/>
    <w:rPr>
      <w:lang w:val="uk-UA"/>
    </w:rPr>
  </w:style>
  <w:style w:type="character" w:customStyle="1" w:styleId="10">
    <w:name w:val="Заголовок 1 Знак"/>
    <w:basedOn w:val="a0"/>
    <w:link w:val="1"/>
    <w:rsid w:val="008408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unhideWhenUsed/>
    <w:rsid w:val="00840880"/>
    <w:pPr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a9">
    <w:name w:val="Текст выноски Знак"/>
    <w:basedOn w:val="a0"/>
    <w:link w:val="a8"/>
    <w:uiPriority w:val="99"/>
    <w:rsid w:val="00840880"/>
    <w:rPr>
      <w:rFonts w:ascii="Segoe UI" w:eastAsia="Calibri" w:hAnsi="Segoe UI" w:cs="Segoe UI"/>
      <w:sz w:val="18"/>
      <w:szCs w:val="18"/>
    </w:rPr>
  </w:style>
  <w:style w:type="character" w:styleId="aa">
    <w:name w:val="Hyperlink"/>
    <w:uiPriority w:val="99"/>
    <w:unhideWhenUsed/>
    <w:rsid w:val="008408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60D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211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E36E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table" w:styleId="ac">
    <w:name w:val="Table Grid"/>
    <w:basedOn w:val="a1"/>
    <w:uiPriority w:val="39"/>
    <w:rsid w:val="0084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caption">
    <w:name w:val="left_caption"/>
    <w:basedOn w:val="a0"/>
    <w:rsid w:val="001E20F8"/>
  </w:style>
  <w:style w:type="paragraph" w:styleId="HTML">
    <w:name w:val="HTML Preformatted"/>
    <w:basedOn w:val="a"/>
    <w:link w:val="HTML0"/>
    <w:uiPriority w:val="99"/>
    <w:semiHidden/>
    <w:unhideWhenUsed/>
    <w:rsid w:val="00BF46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463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BF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26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2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4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akums.com.ua/storage/watermarked/6DgnFOGyMMqosQdYlGzjneK8v5Vq8lEZJkxYC2pR.jpeg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hyperlink" Target="https://sakums.com.ua/storage/watermarked/xzXHSuCuDhDJ94dr7aEaodylAZAUErL0wbUZirRY.jpeg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\\192.168.0.200\Share\04.%20&#1055;&#1088;&#1086;&#1075;&#1088;&#1072;&#1084;&#1080;%20&#1090;&#1091;&#1088;&#1110;&#1074;\9.%20&#1087;&#1088;&#1086;&#1075;&#1088;&#1072;&#1084;&#1080;%20&#1090;&#1091;&#1088;&#1110;&#1074;%20&#1042;&#1045;&#1057;&#1053;&#1040;%20&#1096;&#1082;&#1110;&#1083;&#1100;&#1085;&#1110;%202026\&#1057;&#1074;&#1086;&#1076;&#1082;&#1080;\&#1072;&#1088;&#1093;&#1110;&#1074;\sakums.com.ua" TargetMode="External"/><Relationship Id="rId17" Type="http://schemas.openxmlformats.org/officeDocument/2006/relationships/hyperlink" Target="https://sakums.com.ua/storage/watermarked/yblGKlDRBUxqBDLOVeUwNQNNCKOSdNkyttabD0AV.jpeg" TargetMode="External"/><Relationship Id="rId25" Type="http://schemas.openxmlformats.org/officeDocument/2006/relationships/hyperlink" Target="https://sakums.com.ua/storage/watermarked/Sok6yHBRCTzG2hQALSdgoJZMCIpKAEa6pPTarbrb.jpe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00380970999994" TargetMode="External"/><Relationship Id="rId24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hyperlink" Target="https://sakums.com.ua/storage/watermarked/lIIpBvQUN09TnbfueMscV3hUmgnGeIwEKRcMH7cr.jpeg" TargetMode="External"/><Relationship Id="rId23" Type="http://schemas.openxmlformats.org/officeDocument/2006/relationships/hyperlink" Target="https://sakums.com.ua/storage/watermarked/Mz6QKfwFrbUsOTj3okwUUUuomxNZHlp7QqB5BkJV.jpeg" TargetMode="External"/><Relationship Id="rId28" Type="http://schemas.openxmlformats.org/officeDocument/2006/relationships/image" Target="media/image9.jpeg"/><Relationship Id="rId10" Type="http://schemas.openxmlformats.org/officeDocument/2006/relationships/hyperlink" Target="tel:00380937009070" TargetMode="External"/><Relationship Id="rId19" Type="http://schemas.openxmlformats.org/officeDocument/2006/relationships/hyperlink" Target="https://sakums.com.ua/storage/watermarked/E8atqqPP48rD5vVACiLI3ADwi6A0C21vBWHQ3QE3.jpeg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tel:00380991024010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6.jpeg"/><Relationship Id="rId27" Type="http://schemas.openxmlformats.org/officeDocument/2006/relationships/hyperlink" Target="https://sakums.com.ua/storage/watermarked/QgLl4wLLg6cKPq5CbmuJ4yyd6wMqWN5Tq4q3LJek.jpe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EDCA1-920A-4047-B2B4-E58BFFBC3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Головко</dc:creator>
  <cp:keywords/>
  <dc:description/>
  <cp:lastModifiedBy>Юлія Панасюк</cp:lastModifiedBy>
  <cp:revision>2</cp:revision>
  <cp:lastPrinted>2026-02-19T11:34:00Z</cp:lastPrinted>
  <dcterms:created xsi:type="dcterms:W3CDTF">2026-03-05T14:34:00Z</dcterms:created>
  <dcterms:modified xsi:type="dcterms:W3CDTF">2026-03-05T14:34:00Z</dcterms:modified>
</cp:coreProperties>
</file>